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164" w:rsidRPr="006F7C9F" w:rsidRDefault="000A5164">
      <w:pPr>
        <w:spacing w:after="200" w:line="276" w:lineRule="auto"/>
        <w:rPr>
          <w:b/>
          <w:color w:val="365F91" w:themeColor="accent1" w:themeShade="BF"/>
          <w:sz w:val="36"/>
          <w:szCs w:val="28"/>
        </w:rPr>
      </w:pPr>
      <w:r w:rsidRPr="006F7C9F">
        <w:rPr>
          <w:b/>
          <w:color w:val="365F91" w:themeColor="accent1" w:themeShade="BF"/>
          <w:sz w:val="36"/>
          <w:szCs w:val="28"/>
        </w:rPr>
        <w:t>Mathygien och matsäkerhet i den b</w:t>
      </w:r>
      <w:r w:rsidR="00A3039C" w:rsidRPr="006F7C9F">
        <w:rPr>
          <w:b/>
          <w:color w:val="365F91" w:themeColor="accent1" w:themeShade="BF"/>
          <w:sz w:val="36"/>
          <w:szCs w:val="28"/>
        </w:rPr>
        <w:t>altiska regionen –</w:t>
      </w:r>
    </w:p>
    <w:p w:rsidR="00A3039C" w:rsidRPr="00F15775" w:rsidRDefault="00F15775">
      <w:pPr>
        <w:spacing w:after="200" w:line="276" w:lineRule="auto"/>
        <w:rPr>
          <w:b/>
          <w:color w:val="365F91" w:themeColor="accent1" w:themeShade="BF"/>
          <w:sz w:val="36"/>
          <w:szCs w:val="28"/>
          <w:lang w:val="en-US"/>
        </w:rPr>
      </w:pPr>
      <w:r w:rsidRPr="00F15775">
        <w:rPr>
          <w:b/>
          <w:color w:val="365F91" w:themeColor="accent1" w:themeShade="BF"/>
          <w:sz w:val="36"/>
          <w:szCs w:val="28"/>
          <w:lang w:val="en-US"/>
        </w:rPr>
        <w:t>Focus on Food</w:t>
      </w:r>
    </w:p>
    <w:p w:rsidR="00A3039C" w:rsidRPr="00F15775" w:rsidRDefault="00A3039C">
      <w:pPr>
        <w:spacing w:after="200" w:line="276" w:lineRule="auto"/>
        <w:rPr>
          <w:b/>
          <w:color w:val="365F91" w:themeColor="accent1" w:themeShade="BF"/>
          <w:sz w:val="28"/>
          <w:szCs w:val="28"/>
          <w:lang w:val="en-US"/>
        </w:rPr>
      </w:pPr>
    </w:p>
    <w:p w:rsidR="00B725E6" w:rsidRPr="00F15775" w:rsidRDefault="00B725E6">
      <w:pPr>
        <w:spacing w:after="200" w:line="276" w:lineRule="auto"/>
        <w:rPr>
          <w:b/>
          <w:color w:val="365F91" w:themeColor="accent1" w:themeShade="BF"/>
          <w:sz w:val="40"/>
          <w:szCs w:val="28"/>
          <w:lang w:val="en-US"/>
        </w:rPr>
      </w:pPr>
      <w:r w:rsidRPr="00F15775">
        <w:rPr>
          <w:b/>
          <w:color w:val="365F91" w:themeColor="accent1" w:themeShade="BF"/>
          <w:sz w:val="40"/>
          <w:szCs w:val="28"/>
          <w:lang w:val="en-US"/>
        </w:rPr>
        <w:t>”</w:t>
      </w:r>
      <w:r w:rsidR="00F15775" w:rsidRPr="00F15775">
        <w:rPr>
          <w:b/>
          <w:color w:val="365F91" w:themeColor="accent1" w:themeShade="BF"/>
          <w:sz w:val="40"/>
          <w:szCs w:val="28"/>
          <w:lang w:val="en-US"/>
        </w:rPr>
        <w:t>FRÅGE</w:t>
      </w:r>
      <w:r w:rsidR="00CB2275" w:rsidRPr="00F15775">
        <w:rPr>
          <w:b/>
          <w:color w:val="365F91" w:themeColor="accent1" w:themeShade="BF"/>
          <w:sz w:val="40"/>
          <w:szCs w:val="28"/>
          <w:lang w:val="en-US"/>
        </w:rPr>
        <w:t xml:space="preserve"> BANK</w:t>
      </w:r>
      <w:r w:rsidRPr="00F15775">
        <w:rPr>
          <w:b/>
          <w:color w:val="365F91" w:themeColor="accent1" w:themeShade="BF"/>
          <w:sz w:val="40"/>
          <w:szCs w:val="28"/>
          <w:lang w:val="en-US"/>
        </w:rPr>
        <w:t>”</w:t>
      </w:r>
    </w:p>
    <w:p w:rsidR="00B725E6" w:rsidRPr="00F15775" w:rsidRDefault="00B725E6">
      <w:pPr>
        <w:spacing w:after="200" w:line="276" w:lineRule="auto"/>
        <w:rPr>
          <w:b/>
          <w:color w:val="365F91" w:themeColor="accent1" w:themeShade="BF"/>
          <w:sz w:val="28"/>
          <w:szCs w:val="28"/>
          <w:lang w:val="en-US"/>
        </w:rPr>
      </w:pPr>
    </w:p>
    <w:p w:rsidR="006B79F8" w:rsidRPr="00F15775" w:rsidRDefault="006B79F8">
      <w:pPr>
        <w:spacing w:after="200" w:line="276" w:lineRule="auto"/>
        <w:rPr>
          <w:b/>
          <w:color w:val="365F91" w:themeColor="accent1" w:themeShade="BF"/>
          <w:sz w:val="28"/>
          <w:szCs w:val="28"/>
          <w:lang w:val="en-US"/>
        </w:rPr>
      </w:pPr>
    </w:p>
    <w:p w:rsidR="00B725E6" w:rsidRPr="006F7C9F" w:rsidRDefault="000A5164">
      <w:pPr>
        <w:spacing w:after="200" w:line="276" w:lineRule="auto"/>
        <w:rPr>
          <w:b/>
          <w:color w:val="365F91" w:themeColor="accent1" w:themeShade="BF"/>
          <w:sz w:val="48"/>
          <w:szCs w:val="28"/>
        </w:rPr>
      </w:pPr>
      <w:r w:rsidRPr="006F7C9F">
        <w:rPr>
          <w:b/>
          <w:color w:val="365F91" w:themeColor="accent1" w:themeShade="BF"/>
          <w:sz w:val="48"/>
          <w:szCs w:val="28"/>
        </w:rPr>
        <w:t>MYNDIGHETS</w:t>
      </w:r>
      <w:r w:rsidR="003818D1" w:rsidRPr="006F7C9F">
        <w:rPr>
          <w:b/>
          <w:color w:val="365F91" w:themeColor="accent1" w:themeShade="BF"/>
          <w:sz w:val="48"/>
          <w:szCs w:val="28"/>
        </w:rPr>
        <w:t>KONTROLL AV LIVSMEDEL</w:t>
      </w:r>
    </w:p>
    <w:p w:rsidR="00A7577A" w:rsidRPr="006F7C9F" w:rsidRDefault="00A7577A">
      <w:pPr>
        <w:spacing w:after="200" w:line="276" w:lineRule="auto"/>
        <w:rPr>
          <w:b/>
          <w:color w:val="365F91" w:themeColor="accent1" w:themeShade="BF"/>
          <w:sz w:val="48"/>
          <w:szCs w:val="28"/>
        </w:rPr>
      </w:pPr>
    </w:p>
    <w:p w:rsidR="003818D1" w:rsidRPr="006F7C9F" w:rsidRDefault="003818D1">
      <w:pPr>
        <w:spacing w:after="200" w:line="276" w:lineRule="auto"/>
        <w:rPr>
          <w:b/>
          <w:color w:val="365F91" w:themeColor="accent1" w:themeShade="BF"/>
          <w:sz w:val="48"/>
          <w:szCs w:val="28"/>
        </w:rPr>
      </w:pPr>
    </w:p>
    <w:p w:rsidR="003818D1" w:rsidRPr="006F7C9F" w:rsidRDefault="003818D1">
      <w:pPr>
        <w:spacing w:after="200" w:line="276" w:lineRule="auto"/>
        <w:rPr>
          <w:b/>
          <w:color w:val="365F91" w:themeColor="accent1" w:themeShade="BF"/>
          <w:sz w:val="48"/>
          <w:szCs w:val="28"/>
        </w:rPr>
      </w:pPr>
    </w:p>
    <w:p w:rsidR="00B725E6" w:rsidRPr="006F7C9F" w:rsidRDefault="00B725E6">
      <w:pPr>
        <w:spacing w:after="200" w:line="276" w:lineRule="auto"/>
        <w:rPr>
          <w:b/>
          <w:color w:val="365F91" w:themeColor="accent1" w:themeShade="BF"/>
          <w:sz w:val="48"/>
          <w:szCs w:val="28"/>
        </w:rPr>
      </w:pPr>
      <w:r w:rsidRPr="006F7C9F">
        <w:rPr>
          <w:b/>
          <w:color w:val="365F91" w:themeColor="accent1" w:themeShade="BF"/>
          <w:sz w:val="48"/>
          <w:szCs w:val="28"/>
        </w:rPr>
        <w:t>ÖVNINGSMATERIAL</w:t>
      </w:r>
    </w:p>
    <w:p w:rsidR="00B725E6" w:rsidRPr="006F7C9F" w:rsidRDefault="00B725E6">
      <w:pPr>
        <w:spacing w:after="200" w:line="276" w:lineRule="auto"/>
        <w:rPr>
          <w:b/>
          <w:color w:val="365F91" w:themeColor="accent1" w:themeShade="BF"/>
          <w:sz w:val="28"/>
          <w:szCs w:val="28"/>
        </w:rPr>
      </w:pPr>
    </w:p>
    <w:p w:rsidR="00B725E6" w:rsidRPr="006F7C9F" w:rsidRDefault="00B725E6">
      <w:pPr>
        <w:spacing w:after="200" w:line="276" w:lineRule="auto"/>
        <w:rPr>
          <w:b/>
          <w:color w:val="365F91" w:themeColor="accent1" w:themeShade="BF"/>
          <w:sz w:val="28"/>
          <w:szCs w:val="28"/>
        </w:rPr>
      </w:pPr>
    </w:p>
    <w:p w:rsidR="00B725E6" w:rsidRPr="006F7C9F" w:rsidRDefault="00B725E6">
      <w:pPr>
        <w:spacing w:after="200" w:line="276" w:lineRule="auto"/>
        <w:rPr>
          <w:b/>
          <w:color w:val="365F91" w:themeColor="accent1" w:themeShade="BF"/>
          <w:sz w:val="28"/>
          <w:szCs w:val="28"/>
        </w:rPr>
      </w:pPr>
      <w:r w:rsidRPr="006F7C9F">
        <w:rPr>
          <w:b/>
          <w:color w:val="365F91" w:themeColor="accent1" w:themeShade="BF"/>
          <w:sz w:val="28"/>
          <w:szCs w:val="28"/>
        </w:rPr>
        <w:t>Författare – deltagare (</w:t>
      </w:r>
      <w:r w:rsidRPr="006F7C9F">
        <w:rPr>
          <w:b/>
          <w:i/>
          <w:color w:val="365F91" w:themeColor="accent1" w:themeShade="BF"/>
          <w:sz w:val="28"/>
          <w:szCs w:val="28"/>
        </w:rPr>
        <w:t xml:space="preserve">Focus on </w:t>
      </w:r>
      <w:proofErr w:type="spellStart"/>
      <w:r w:rsidRPr="006F7C9F">
        <w:rPr>
          <w:b/>
          <w:i/>
          <w:color w:val="365F91" w:themeColor="accent1" w:themeShade="BF"/>
          <w:sz w:val="28"/>
          <w:szCs w:val="28"/>
        </w:rPr>
        <w:t>Food</w:t>
      </w:r>
      <w:proofErr w:type="spellEnd"/>
      <w:r w:rsidRPr="006F7C9F">
        <w:rPr>
          <w:b/>
          <w:color w:val="365F91" w:themeColor="accent1" w:themeShade="BF"/>
          <w:sz w:val="28"/>
          <w:szCs w:val="28"/>
        </w:rPr>
        <w:t>)</w:t>
      </w:r>
    </w:p>
    <w:p w:rsidR="002A0B6D" w:rsidRPr="006F7C9F" w:rsidRDefault="002A0B6D">
      <w:pPr>
        <w:spacing w:after="200" w:line="276" w:lineRule="auto"/>
        <w:rPr>
          <w:b/>
          <w:color w:val="548DD4" w:themeColor="text2" w:themeTint="99"/>
          <w:sz w:val="28"/>
          <w:szCs w:val="28"/>
        </w:rPr>
      </w:pPr>
    </w:p>
    <w:p w:rsidR="002A0B6D" w:rsidRPr="006F7C9F" w:rsidRDefault="002A0B6D">
      <w:pPr>
        <w:spacing w:after="200" w:line="276" w:lineRule="auto"/>
        <w:rPr>
          <w:b/>
          <w:color w:val="548DD4" w:themeColor="text2" w:themeTint="99"/>
          <w:sz w:val="28"/>
          <w:szCs w:val="28"/>
        </w:rPr>
      </w:pPr>
    </w:p>
    <w:p w:rsidR="002A0B6D" w:rsidRPr="006F7C9F" w:rsidRDefault="002A0B6D">
      <w:pPr>
        <w:spacing w:after="200" w:line="276" w:lineRule="auto"/>
        <w:rPr>
          <w:b/>
          <w:color w:val="548DD4" w:themeColor="text2" w:themeTint="99"/>
          <w:sz w:val="28"/>
          <w:szCs w:val="28"/>
        </w:rPr>
      </w:pPr>
    </w:p>
    <w:p w:rsidR="00D22204" w:rsidRPr="006F7C9F" w:rsidRDefault="002A0B6D" w:rsidP="003818D1">
      <w:pPr>
        <w:spacing w:after="200" w:line="276" w:lineRule="auto"/>
        <w:jc w:val="center"/>
        <w:rPr>
          <w:b/>
          <w:color w:val="365F91" w:themeColor="accent1" w:themeShade="BF"/>
          <w:sz w:val="32"/>
          <w:szCs w:val="28"/>
        </w:rPr>
      </w:pPr>
      <w:r w:rsidRPr="006F7C9F">
        <w:rPr>
          <w:b/>
          <w:color w:val="365F91" w:themeColor="accent1" w:themeShade="BF"/>
          <w:sz w:val="32"/>
          <w:szCs w:val="28"/>
        </w:rPr>
        <w:t>2013</w:t>
      </w:r>
      <w:r w:rsidR="00A3039C" w:rsidRPr="006F7C9F">
        <w:rPr>
          <w:b/>
          <w:color w:val="365F91" w:themeColor="accent1" w:themeShade="BF"/>
          <w:sz w:val="32"/>
          <w:szCs w:val="28"/>
        </w:rPr>
        <w:br w:type="page"/>
      </w:r>
      <w:r w:rsidR="00A7687D" w:rsidRPr="006F7C9F">
        <w:rPr>
          <w:b/>
          <w:sz w:val="28"/>
          <w:szCs w:val="28"/>
        </w:rPr>
        <w:lastRenderedPageBreak/>
        <w:t>Ämnesförteckning</w:t>
      </w:r>
      <w:r w:rsidR="00026F5A" w:rsidRPr="006F7C9F">
        <w:rPr>
          <w:b/>
          <w:sz w:val="28"/>
          <w:szCs w:val="28"/>
        </w:rPr>
        <w:t>:</w:t>
      </w:r>
    </w:p>
    <w:p w:rsidR="002B59FF" w:rsidRPr="006F7C9F" w:rsidRDefault="006B79F8" w:rsidP="006B79F8">
      <w:pPr>
        <w:tabs>
          <w:tab w:val="right" w:pos="8789"/>
        </w:tabs>
        <w:spacing w:line="420" w:lineRule="exact"/>
        <w:rPr>
          <w:sz w:val="28"/>
          <w:szCs w:val="28"/>
        </w:rPr>
      </w:pPr>
      <w:r w:rsidRPr="006F7C9F">
        <w:rPr>
          <w:sz w:val="28"/>
          <w:szCs w:val="28"/>
        </w:rPr>
        <w:t>Inledning</w:t>
      </w:r>
      <w:r w:rsidRPr="006F7C9F">
        <w:rPr>
          <w:sz w:val="28"/>
          <w:szCs w:val="28"/>
        </w:rPr>
        <w:tab/>
      </w:r>
      <w:proofErr w:type="gramStart"/>
      <w:r w:rsidRPr="006F7C9F">
        <w:rPr>
          <w:sz w:val="28"/>
          <w:szCs w:val="28"/>
        </w:rPr>
        <w:t>…………………………………………………………………</w:t>
      </w:r>
      <w:proofErr w:type="gramEnd"/>
      <w:r w:rsidR="000A5164" w:rsidRPr="006F7C9F">
        <w:rPr>
          <w:sz w:val="28"/>
          <w:szCs w:val="28"/>
        </w:rPr>
        <w:t>1</w:t>
      </w:r>
    </w:p>
    <w:p w:rsidR="00026F5A" w:rsidRPr="006F7C9F" w:rsidRDefault="00A7687D" w:rsidP="006B79F8">
      <w:pPr>
        <w:pStyle w:val="Liststycke"/>
        <w:numPr>
          <w:ilvl w:val="0"/>
          <w:numId w:val="76"/>
        </w:numPr>
        <w:tabs>
          <w:tab w:val="right" w:pos="8789"/>
        </w:tabs>
        <w:spacing w:line="420" w:lineRule="exact"/>
        <w:ind w:left="709" w:hanging="709"/>
        <w:rPr>
          <w:sz w:val="28"/>
          <w:szCs w:val="28"/>
        </w:rPr>
      </w:pPr>
      <w:r w:rsidRPr="006F7C9F">
        <w:rPr>
          <w:rFonts w:eastAsia="Calibri"/>
          <w:sz w:val="28"/>
          <w:szCs w:val="28"/>
        </w:rPr>
        <w:t xml:space="preserve">Allmänna juridiska </w:t>
      </w:r>
      <w:r w:rsidR="00D14FB7" w:rsidRPr="006F7C9F">
        <w:rPr>
          <w:rFonts w:eastAsia="Calibri"/>
          <w:sz w:val="28"/>
          <w:szCs w:val="28"/>
        </w:rPr>
        <w:t>aspekter</w:t>
      </w:r>
      <w:r w:rsidRPr="006F7C9F">
        <w:rPr>
          <w:rFonts w:eastAsia="Calibri"/>
          <w:sz w:val="28"/>
          <w:szCs w:val="28"/>
        </w:rPr>
        <w:t xml:space="preserve"> beträffande myndighet</w:t>
      </w:r>
      <w:r w:rsidR="000A5164" w:rsidRPr="006F7C9F">
        <w:rPr>
          <w:rFonts w:eastAsia="Calibri"/>
          <w:sz w:val="28"/>
          <w:szCs w:val="28"/>
        </w:rPr>
        <w:t>s</w:t>
      </w:r>
      <w:r w:rsidRPr="006F7C9F">
        <w:rPr>
          <w:rFonts w:eastAsia="Calibri"/>
          <w:sz w:val="28"/>
          <w:szCs w:val="28"/>
        </w:rPr>
        <w:t>kontroll</w:t>
      </w:r>
      <w:r w:rsidR="00D678B8" w:rsidRPr="006F7C9F">
        <w:rPr>
          <w:rFonts w:eastAsia="Calibri"/>
          <w:sz w:val="28"/>
          <w:szCs w:val="28"/>
        </w:rPr>
        <w:t>er</w:t>
      </w:r>
      <w:r w:rsidR="00D14FB7" w:rsidRPr="006F7C9F">
        <w:rPr>
          <w:rFonts w:eastAsia="Calibri"/>
          <w:sz w:val="28"/>
          <w:szCs w:val="28"/>
        </w:rPr>
        <w:t xml:space="preserve"> av </w:t>
      </w:r>
      <w:r w:rsidR="00D14FB7" w:rsidRPr="006F7C9F">
        <w:rPr>
          <w:rFonts w:eastAsia="Calibri"/>
          <w:sz w:val="28"/>
          <w:szCs w:val="28"/>
        </w:rPr>
        <w:br/>
        <w:t>livsmedel och mathantering</w:t>
      </w:r>
      <w:r w:rsidR="00D14FB7" w:rsidRPr="006F7C9F">
        <w:rPr>
          <w:rFonts w:eastAsia="Calibri"/>
          <w:sz w:val="28"/>
          <w:szCs w:val="28"/>
        </w:rPr>
        <w:tab/>
      </w:r>
      <w:proofErr w:type="gramStart"/>
      <w:r w:rsidR="00D14FB7" w:rsidRPr="006F7C9F">
        <w:rPr>
          <w:rFonts w:eastAsia="Calibri"/>
          <w:sz w:val="28"/>
          <w:szCs w:val="28"/>
        </w:rPr>
        <w:t>……………………………………….</w:t>
      </w:r>
      <w:proofErr w:type="gramEnd"/>
      <w:r w:rsidR="00D678B8" w:rsidRPr="006F7C9F">
        <w:rPr>
          <w:rFonts w:eastAsia="Calibri"/>
          <w:sz w:val="28"/>
          <w:szCs w:val="28"/>
        </w:rPr>
        <w:t>…</w:t>
      </w:r>
      <w:r w:rsidR="000A5164" w:rsidRPr="006F7C9F">
        <w:rPr>
          <w:rFonts w:eastAsia="Calibri"/>
          <w:sz w:val="28"/>
          <w:szCs w:val="28"/>
        </w:rPr>
        <w:t>2</w:t>
      </w:r>
    </w:p>
    <w:p w:rsidR="00026F5A" w:rsidRPr="006F7C9F" w:rsidRDefault="00A7687D" w:rsidP="00462E1D">
      <w:pPr>
        <w:pStyle w:val="Liststycke"/>
        <w:numPr>
          <w:ilvl w:val="0"/>
          <w:numId w:val="76"/>
        </w:numPr>
        <w:tabs>
          <w:tab w:val="right" w:pos="8789"/>
        </w:tabs>
        <w:spacing w:line="420" w:lineRule="exact"/>
        <w:ind w:left="709" w:hanging="709"/>
        <w:rPr>
          <w:rStyle w:val="hps"/>
          <w:sz w:val="28"/>
          <w:szCs w:val="28"/>
        </w:rPr>
      </w:pPr>
      <w:r w:rsidRPr="006F7C9F">
        <w:rPr>
          <w:rStyle w:val="hps"/>
          <w:rFonts w:eastAsia="Calibri"/>
          <w:sz w:val="28"/>
          <w:szCs w:val="28"/>
        </w:rPr>
        <w:t>Allmänna regler för matproducenter</w:t>
      </w:r>
      <w:r w:rsidR="00D14FB7" w:rsidRPr="006F7C9F">
        <w:rPr>
          <w:rStyle w:val="hps"/>
          <w:rFonts w:eastAsia="Calibri"/>
          <w:sz w:val="28"/>
          <w:szCs w:val="28"/>
        </w:rPr>
        <w:t xml:space="preserve"> beträffande hygien och livsmedel</w:t>
      </w:r>
      <w:r w:rsidR="00D14FB7" w:rsidRPr="006F7C9F">
        <w:rPr>
          <w:rStyle w:val="hps"/>
          <w:rFonts w:eastAsia="Calibri"/>
          <w:sz w:val="28"/>
          <w:szCs w:val="28"/>
        </w:rPr>
        <w:tab/>
      </w:r>
      <w:r w:rsidR="000A5164" w:rsidRPr="006F7C9F">
        <w:rPr>
          <w:rStyle w:val="hps"/>
          <w:rFonts w:eastAsia="Calibri"/>
          <w:sz w:val="28"/>
          <w:szCs w:val="28"/>
        </w:rPr>
        <w:t>7</w:t>
      </w:r>
    </w:p>
    <w:p w:rsidR="00026F5A" w:rsidRPr="006F7C9F" w:rsidRDefault="00A7687D" w:rsidP="00462E1D">
      <w:pPr>
        <w:pStyle w:val="Liststycke"/>
        <w:numPr>
          <w:ilvl w:val="0"/>
          <w:numId w:val="76"/>
        </w:numPr>
        <w:tabs>
          <w:tab w:val="right" w:pos="8789"/>
        </w:tabs>
        <w:spacing w:line="420" w:lineRule="exact"/>
        <w:ind w:left="709" w:hanging="709"/>
        <w:rPr>
          <w:rStyle w:val="hps"/>
        </w:rPr>
      </w:pPr>
      <w:r w:rsidRPr="006F7C9F">
        <w:rPr>
          <w:rStyle w:val="hps"/>
          <w:rFonts w:eastAsia="Calibri"/>
          <w:sz w:val="28"/>
          <w:szCs w:val="28"/>
        </w:rPr>
        <w:t xml:space="preserve">Krav på personlig hygien och hälsa för </w:t>
      </w:r>
      <w:r w:rsidR="00FD2085" w:rsidRPr="006F7C9F">
        <w:rPr>
          <w:rStyle w:val="hps"/>
          <w:rFonts w:eastAsia="Calibri"/>
          <w:sz w:val="28"/>
          <w:szCs w:val="28"/>
        </w:rPr>
        <w:t xml:space="preserve">dem som arbetar med </w:t>
      </w:r>
      <w:r w:rsidR="00FD2085" w:rsidRPr="006F7C9F">
        <w:rPr>
          <w:rStyle w:val="hps"/>
          <w:rFonts w:eastAsia="Calibri"/>
          <w:sz w:val="28"/>
          <w:szCs w:val="28"/>
        </w:rPr>
        <w:br/>
        <w:t>livsmedel</w:t>
      </w:r>
      <w:r w:rsidR="00FD2085" w:rsidRPr="006F7C9F">
        <w:rPr>
          <w:rStyle w:val="hps"/>
          <w:rFonts w:eastAsia="Calibri"/>
          <w:sz w:val="28"/>
          <w:szCs w:val="28"/>
        </w:rPr>
        <w:tab/>
      </w:r>
      <w:proofErr w:type="gramStart"/>
      <w:r w:rsidR="00FD2085" w:rsidRPr="006F7C9F">
        <w:rPr>
          <w:rStyle w:val="hps"/>
          <w:rFonts w:eastAsia="Calibri"/>
          <w:sz w:val="28"/>
          <w:szCs w:val="28"/>
        </w:rPr>
        <w:t>.......................................................................</w:t>
      </w:r>
      <w:proofErr w:type="gramEnd"/>
      <w:r w:rsidR="00172CB5" w:rsidRPr="006F7C9F">
        <w:rPr>
          <w:rStyle w:val="hps"/>
          <w:rFonts w:eastAsia="Calibri"/>
          <w:sz w:val="28"/>
          <w:szCs w:val="28"/>
        </w:rPr>
        <w:t xml:space="preserve"> </w:t>
      </w:r>
      <w:r w:rsidR="000A5164" w:rsidRPr="006F7C9F">
        <w:rPr>
          <w:rStyle w:val="hps"/>
          <w:rFonts w:eastAsia="Calibri"/>
          <w:sz w:val="28"/>
          <w:szCs w:val="28"/>
        </w:rPr>
        <w:t>9</w:t>
      </w:r>
    </w:p>
    <w:p w:rsidR="00026F5A" w:rsidRPr="006F7C9F" w:rsidRDefault="00AC7FA2" w:rsidP="00462E1D">
      <w:pPr>
        <w:pStyle w:val="Liststycke"/>
        <w:numPr>
          <w:ilvl w:val="0"/>
          <w:numId w:val="76"/>
        </w:numPr>
        <w:tabs>
          <w:tab w:val="right" w:pos="8789"/>
        </w:tabs>
        <w:spacing w:line="420" w:lineRule="exact"/>
        <w:ind w:left="709" w:hanging="709"/>
        <w:rPr>
          <w:rStyle w:val="hps"/>
          <w:rFonts w:eastAsia="Calibri"/>
          <w:sz w:val="28"/>
          <w:szCs w:val="28"/>
        </w:rPr>
      </w:pPr>
      <w:r w:rsidRPr="006F7C9F">
        <w:rPr>
          <w:rStyle w:val="hps"/>
          <w:sz w:val="28"/>
          <w:szCs w:val="28"/>
        </w:rPr>
        <w:t>Interna</w:t>
      </w:r>
      <w:r w:rsidR="00A7687D" w:rsidRPr="006F7C9F">
        <w:rPr>
          <w:rStyle w:val="hps"/>
          <w:sz w:val="28"/>
          <w:szCs w:val="28"/>
        </w:rPr>
        <w:t xml:space="preserve"> kontrollsystem på anläggningar</w:t>
      </w:r>
      <w:r w:rsidRPr="006F7C9F">
        <w:rPr>
          <w:rStyle w:val="hps"/>
          <w:rFonts w:eastAsia="Calibri"/>
          <w:color w:val="FF0000"/>
          <w:sz w:val="28"/>
          <w:szCs w:val="28"/>
        </w:rPr>
        <w:t xml:space="preserve"> </w:t>
      </w:r>
      <w:r w:rsidR="00026F5A" w:rsidRPr="006F7C9F">
        <w:rPr>
          <w:rStyle w:val="hps"/>
          <w:rFonts w:eastAsia="Calibri"/>
          <w:sz w:val="28"/>
          <w:szCs w:val="28"/>
        </w:rPr>
        <w:t>(GHP, GMP,</w:t>
      </w:r>
      <w:r w:rsidR="003F206F" w:rsidRPr="006F7C9F">
        <w:rPr>
          <w:rStyle w:val="hps"/>
          <w:rFonts w:eastAsia="Calibri"/>
          <w:sz w:val="28"/>
          <w:szCs w:val="28"/>
        </w:rPr>
        <w:t xml:space="preserve"> </w:t>
      </w:r>
      <w:r w:rsidR="005D3455" w:rsidRPr="006F7C9F">
        <w:rPr>
          <w:rStyle w:val="hps"/>
          <w:rFonts w:eastAsia="Calibri"/>
          <w:sz w:val="28"/>
          <w:szCs w:val="28"/>
        </w:rPr>
        <w:t>H</w:t>
      </w:r>
      <w:r w:rsidR="00026F5A" w:rsidRPr="006F7C9F">
        <w:rPr>
          <w:rStyle w:val="hps"/>
          <w:rFonts w:eastAsia="Calibri"/>
          <w:sz w:val="28"/>
          <w:szCs w:val="28"/>
        </w:rPr>
        <w:t>ACCP)</w:t>
      </w:r>
      <w:r w:rsidR="005D3455" w:rsidRPr="006F7C9F">
        <w:rPr>
          <w:rStyle w:val="hps"/>
          <w:rFonts w:eastAsia="Calibri"/>
          <w:sz w:val="28"/>
          <w:szCs w:val="28"/>
        </w:rPr>
        <w:tab/>
      </w:r>
      <w:r w:rsidR="002B59FF" w:rsidRPr="006F7C9F">
        <w:rPr>
          <w:rStyle w:val="hps"/>
          <w:rFonts w:eastAsia="Calibri"/>
          <w:sz w:val="28"/>
          <w:szCs w:val="28"/>
        </w:rPr>
        <w:t>…</w:t>
      </w:r>
      <w:r w:rsidRPr="006F7C9F">
        <w:rPr>
          <w:rStyle w:val="hps"/>
          <w:rFonts w:eastAsia="Calibri"/>
          <w:sz w:val="28"/>
          <w:szCs w:val="28"/>
        </w:rPr>
        <w:t>.</w:t>
      </w:r>
      <w:r w:rsidR="00026F5A" w:rsidRPr="006F7C9F">
        <w:rPr>
          <w:rStyle w:val="hps"/>
          <w:rFonts w:eastAsia="Calibri"/>
          <w:sz w:val="28"/>
          <w:szCs w:val="28"/>
        </w:rPr>
        <w:t xml:space="preserve">.. </w:t>
      </w:r>
      <w:r w:rsidR="00172CB5" w:rsidRPr="006F7C9F">
        <w:rPr>
          <w:rStyle w:val="hps"/>
          <w:rFonts w:eastAsia="Calibri"/>
          <w:sz w:val="28"/>
          <w:szCs w:val="28"/>
        </w:rPr>
        <w:t>1</w:t>
      </w:r>
      <w:r w:rsidR="00FD2085" w:rsidRPr="006F7C9F">
        <w:rPr>
          <w:rStyle w:val="hps"/>
          <w:rFonts w:eastAsia="Calibri"/>
          <w:sz w:val="28"/>
          <w:szCs w:val="28"/>
        </w:rPr>
        <w:t>1</w:t>
      </w:r>
    </w:p>
    <w:p w:rsidR="00026F5A" w:rsidRPr="006F7C9F" w:rsidRDefault="003F206F" w:rsidP="00462E1D">
      <w:pPr>
        <w:pStyle w:val="Liststycke"/>
        <w:numPr>
          <w:ilvl w:val="0"/>
          <w:numId w:val="76"/>
        </w:numPr>
        <w:tabs>
          <w:tab w:val="left" w:pos="709"/>
          <w:tab w:val="left" w:pos="2410"/>
          <w:tab w:val="right" w:pos="8789"/>
        </w:tabs>
        <w:spacing w:line="420" w:lineRule="exact"/>
        <w:ind w:left="709" w:hanging="709"/>
        <w:rPr>
          <w:rStyle w:val="hps"/>
          <w:sz w:val="28"/>
          <w:szCs w:val="28"/>
        </w:rPr>
      </w:pPr>
      <w:r w:rsidRPr="006F7C9F">
        <w:rPr>
          <w:rStyle w:val="hps"/>
          <w:sz w:val="28"/>
          <w:szCs w:val="28"/>
        </w:rPr>
        <w:t>Matkonservering</w:t>
      </w:r>
      <w:r w:rsidR="00026F5A" w:rsidRPr="006F7C9F">
        <w:rPr>
          <w:rStyle w:val="hps"/>
          <w:sz w:val="28"/>
          <w:szCs w:val="28"/>
        </w:rPr>
        <w:t xml:space="preserve"> </w:t>
      </w:r>
      <w:r w:rsidR="00026F5A" w:rsidRPr="006F7C9F">
        <w:rPr>
          <w:rStyle w:val="hps"/>
          <w:sz w:val="28"/>
          <w:szCs w:val="28"/>
        </w:rPr>
        <w:tab/>
      </w:r>
      <w:proofErr w:type="gramStart"/>
      <w:r w:rsidR="00026F5A" w:rsidRPr="006F7C9F">
        <w:rPr>
          <w:rStyle w:val="hps"/>
          <w:sz w:val="28"/>
          <w:szCs w:val="28"/>
        </w:rPr>
        <w:t>..........</w:t>
      </w:r>
      <w:r w:rsidR="002B59FF" w:rsidRPr="006F7C9F">
        <w:rPr>
          <w:rStyle w:val="hps"/>
          <w:sz w:val="28"/>
          <w:szCs w:val="28"/>
        </w:rPr>
        <w:t>...............................</w:t>
      </w:r>
      <w:r w:rsidR="00026F5A" w:rsidRPr="006F7C9F">
        <w:rPr>
          <w:rStyle w:val="hps"/>
          <w:sz w:val="28"/>
          <w:szCs w:val="28"/>
        </w:rPr>
        <w:t>...........</w:t>
      </w:r>
      <w:r w:rsidR="00AE2310" w:rsidRPr="006F7C9F">
        <w:rPr>
          <w:rStyle w:val="hps"/>
          <w:sz w:val="28"/>
          <w:szCs w:val="28"/>
        </w:rPr>
        <w:t>.........................</w:t>
      </w:r>
      <w:r w:rsidR="008C3EDD" w:rsidRPr="006F7C9F">
        <w:rPr>
          <w:rStyle w:val="hps"/>
          <w:sz w:val="28"/>
          <w:szCs w:val="28"/>
        </w:rPr>
        <w:t>.</w:t>
      </w:r>
      <w:r w:rsidR="00AE2310" w:rsidRPr="006F7C9F">
        <w:rPr>
          <w:rStyle w:val="hps"/>
          <w:sz w:val="28"/>
          <w:szCs w:val="28"/>
        </w:rPr>
        <w:t>..</w:t>
      </w:r>
      <w:proofErr w:type="gramEnd"/>
      <w:r w:rsidR="002B59FF" w:rsidRPr="006F7C9F">
        <w:rPr>
          <w:rStyle w:val="hps"/>
          <w:sz w:val="28"/>
          <w:szCs w:val="28"/>
        </w:rPr>
        <w:t xml:space="preserve"> </w:t>
      </w:r>
      <w:r w:rsidR="00026F5A" w:rsidRPr="006F7C9F">
        <w:rPr>
          <w:rStyle w:val="hps"/>
          <w:sz w:val="28"/>
          <w:szCs w:val="28"/>
        </w:rPr>
        <w:t>1</w:t>
      </w:r>
      <w:r w:rsidR="00FD2085" w:rsidRPr="006F7C9F">
        <w:rPr>
          <w:rStyle w:val="hps"/>
          <w:sz w:val="28"/>
          <w:szCs w:val="28"/>
        </w:rPr>
        <w:t>4</w:t>
      </w:r>
    </w:p>
    <w:p w:rsidR="00026F5A" w:rsidRPr="006F7C9F" w:rsidRDefault="003F206F" w:rsidP="00462E1D">
      <w:pPr>
        <w:pStyle w:val="Liststycke"/>
        <w:numPr>
          <w:ilvl w:val="0"/>
          <w:numId w:val="76"/>
        </w:numPr>
        <w:tabs>
          <w:tab w:val="right" w:pos="8789"/>
        </w:tabs>
        <w:spacing w:line="420" w:lineRule="exact"/>
        <w:ind w:left="709" w:hanging="709"/>
        <w:rPr>
          <w:sz w:val="28"/>
          <w:szCs w:val="28"/>
        </w:rPr>
      </w:pPr>
      <w:r w:rsidRPr="006F7C9F">
        <w:rPr>
          <w:sz w:val="28"/>
          <w:szCs w:val="28"/>
        </w:rPr>
        <w:t>Matkontamination och riskanalys</w:t>
      </w:r>
      <w:r w:rsidR="00F2401E" w:rsidRPr="006F7C9F">
        <w:rPr>
          <w:sz w:val="28"/>
          <w:szCs w:val="28"/>
        </w:rPr>
        <w:t xml:space="preserve"> </w:t>
      </w:r>
      <w:proofErr w:type="gramStart"/>
      <w:r w:rsidRPr="006F7C9F">
        <w:rPr>
          <w:sz w:val="28"/>
          <w:szCs w:val="28"/>
        </w:rPr>
        <w:t>……..</w:t>
      </w:r>
      <w:r w:rsidR="00F2401E" w:rsidRPr="006F7C9F">
        <w:rPr>
          <w:sz w:val="28"/>
          <w:szCs w:val="28"/>
        </w:rPr>
        <w:t>...................</w:t>
      </w:r>
      <w:r w:rsidR="00D678B8" w:rsidRPr="006F7C9F">
        <w:rPr>
          <w:sz w:val="28"/>
          <w:szCs w:val="28"/>
        </w:rPr>
        <w:t>..</w:t>
      </w:r>
      <w:proofErr w:type="gramEnd"/>
      <w:r w:rsidR="00D678B8" w:rsidRPr="006F7C9F">
        <w:rPr>
          <w:sz w:val="28"/>
          <w:szCs w:val="28"/>
        </w:rPr>
        <w:tab/>
      </w:r>
      <w:r w:rsidR="00F2401E" w:rsidRPr="006F7C9F">
        <w:rPr>
          <w:sz w:val="28"/>
          <w:szCs w:val="28"/>
        </w:rPr>
        <w:t>.........................</w:t>
      </w:r>
      <w:r w:rsidR="00A07AFD" w:rsidRPr="006F7C9F">
        <w:rPr>
          <w:color w:val="FF0000"/>
          <w:sz w:val="28"/>
          <w:szCs w:val="28"/>
        </w:rPr>
        <w:t xml:space="preserve"> </w:t>
      </w:r>
      <w:r w:rsidR="00172CB5" w:rsidRPr="006F7C9F">
        <w:rPr>
          <w:sz w:val="28"/>
          <w:szCs w:val="28"/>
        </w:rPr>
        <w:t>1</w:t>
      </w:r>
      <w:r w:rsidR="00FD2085" w:rsidRPr="006F7C9F">
        <w:rPr>
          <w:sz w:val="28"/>
          <w:szCs w:val="28"/>
        </w:rPr>
        <w:t>7</w:t>
      </w:r>
    </w:p>
    <w:p w:rsidR="00026F5A" w:rsidRPr="006F7C9F" w:rsidRDefault="003F206F" w:rsidP="00462E1D">
      <w:pPr>
        <w:pStyle w:val="Liststycke"/>
        <w:numPr>
          <w:ilvl w:val="0"/>
          <w:numId w:val="76"/>
        </w:numPr>
        <w:tabs>
          <w:tab w:val="right" w:pos="8789"/>
        </w:tabs>
        <w:spacing w:line="420" w:lineRule="exact"/>
        <w:ind w:left="709" w:hanging="709"/>
        <w:rPr>
          <w:rStyle w:val="hps"/>
          <w:sz w:val="28"/>
          <w:szCs w:val="28"/>
        </w:rPr>
      </w:pPr>
      <w:r w:rsidRPr="006F7C9F">
        <w:rPr>
          <w:rStyle w:val="hps"/>
          <w:sz w:val="28"/>
          <w:szCs w:val="28"/>
        </w:rPr>
        <w:t>Matförgiftning</w:t>
      </w:r>
      <w:r w:rsidR="00A07AFD" w:rsidRPr="006F7C9F">
        <w:rPr>
          <w:rStyle w:val="hps"/>
          <w:sz w:val="28"/>
          <w:szCs w:val="28"/>
        </w:rPr>
        <w:t xml:space="preserve"> </w:t>
      </w:r>
      <w:r w:rsidR="00D678B8" w:rsidRPr="006F7C9F">
        <w:rPr>
          <w:rStyle w:val="hps"/>
          <w:sz w:val="28"/>
          <w:szCs w:val="28"/>
        </w:rPr>
        <w:tab/>
      </w:r>
      <w:proofErr w:type="gramStart"/>
      <w:r w:rsidR="00A07AFD" w:rsidRPr="006F7C9F">
        <w:rPr>
          <w:rStyle w:val="hps"/>
          <w:sz w:val="28"/>
          <w:szCs w:val="28"/>
        </w:rPr>
        <w:t>.</w:t>
      </w:r>
      <w:r w:rsidR="00026F5A" w:rsidRPr="006F7C9F">
        <w:rPr>
          <w:rStyle w:val="hps"/>
          <w:sz w:val="28"/>
          <w:szCs w:val="28"/>
        </w:rPr>
        <w:t>......................................................</w:t>
      </w:r>
      <w:r w:rsidR="00B90724" w:rsidRPr="006F7C9F">
        <w:rPr>
          <w:rStyle w:val="hps"/>
          <w:sz w:val="28"/>
          <w:szCs w:val="28"/>
        </w:rPr>
        <w:t>.............................</w:t>
      </w:r>
      <w:proofErr w:type="gramEnd"/>
      <w:r w:rsidR="00B90724" w:rsidRPr="006F7C9F">
        <w:rPr>
          <w:rStyle w:val="hps"/>
          <w:sz w:val="28"/>
          <w:szCs w:val="28"/>
        </w:rPr>
        <w:t xml:space="preserve"> 2</w:t>
      </w:r>
      <w:r w:rsidR="00FD2085" w:rsidRPr="006F7C9F">
        <w:rPr>
          <w:rStyle w:val="hps"/>
          <w:sz w:val="28"/>
          <w:szCs w:val="28"/>
        </w:rPr>
        <w:t>0</w:t>
      </w:r>
    </w:p>
    <w:p w:rsidR="00026F5A" w:rsidRPr="006F7C9F" w:rsidRDefault="00DA43BB" w:rsidP="00462E1D">
      <w:pPr>
        <w:pStyle w:val="Liststycke"/>
        <w:numPr>
          <w:ilvl w:val="0"/>
          <w:numId w:val="76"/>
        </w:numPr>
        <w:tabs>
          <w:tab w:val="right" w:pos="8789"/>
        </w:tabs>
        <w:spacing w:line="420" w:lineRule="exact"/>
        <w:ind w:left="709" w:hanging="709"/>
        <w:rPr>
          <w:sz w:val="28"/>
          <w:szCs w:val="28"/>
        </w:rPr>
      </w:pPr>
      <w:r w:rsidRPr="006F7C9F">
        <w:rPr>
          <w:rFonts w:eastAsia="Calibri"/>
          <w:sz w:val="28"/>
          <w:szCs w:val="28"/>
        </w:rPr>
        <w:t>Livsmedelstillsats</w:t>
      </w:r>
      <w:r w:rsidR="003F206F" w:rsidRPr="006F7C9F">
        <w:rPr>
          <w:rFonts w:eastAsia="Calibri"/>
          <w:sz w:val="28"/>
          <w:szCs w:val="28"/>
        </w:rPr>
        <w:t>er</w:t>
      </w:r>
      <w:r w:rsidR="00026F5A" w:rsidRPr="006F7C9F">
        <w:rPr>
          <w:rFonts w:eastAsia="Calibri"/>
          <w:sz w:val="28"/>
          <w:szCs w:val="28"/>
        </w:rPr>
        <w:t xml:space="preserve">, </w:t>
      </w:r>
      <w:r w:rsidR="003F206F" w:rsidRPr="006F7C9F">
        <w:rPr>
          <w:rFonts w:eastAsia="Calibri"/>
          <w:sz w:val="28"/>
          <w:szCs w:val="28"/>
        </w:rPr>
        <w:t xml:space="preserve">smakämnen och </w:t>
      </w:r>
      <w:r w:rsidR="00680A19" w:rsidRPr="006F7C9F">
        <w:rPr>
          <w:rFonts w:eastAsia="Calibri"/>
          <w:sz w:val="28"/>
          <w:szCs w:val="28"/>
        </w:rPr>
        <w:t>enzymer</w:t>
      </w:r>
      <w:r w:rsidR="00D678B8" w:rsidRPr="006F7C9F">
        <w:rPr>
          <w:rFonts w:eastAsia="Calibri"/>
          <w:sz w:val="28"/>
          <w:szCs w:val="28"/>
        </w:rPr>
        <w:tab/>
      </w:r>
      <w:proofErr w:type="gramStart"/>
      <w:r w:rsidR="00026F5A" w:rsidRPr="006F7C9F">
        <w:rPr>
          <w:rFonts w:eastAsia="Calibri"/>
          <w:sz w:val="28"/>
          <w:szCs w:val="28"/>
        </w:rPr>
        <w:t>.</w:t>
      </w:r>
      <w:r w:rsidR="0069426D" w:rsidRPr="006F7C9F">
        <w:rPr>
          <w:rFonts w:eastAsia="Calibri"/>
          <w:sz w:val="28"/>
          <w:szCs w:val="28"/>
        </w:rPr>
        <w:t>..</w:t>
      </w:r>
      <w:r w:rsidR="00026F5A" w:rsidRPr="006F7C9F">
        <w:rPr>
          <w:rFonts w:eastAsia="Calibri"/>
          <w:sz w:val="28"/>
          <w:szCs w:val="28"/>
        </w:rPr>
        <w:t>...</w:t>
      </w:r>
      <w:r w:rsidR="00B90724" w:rsidRPr="006F7C9F">
        <w:rPr>
          <w:rFonts w:eastAsia="Calibri"/>
          <w:sz w:val="28"/>
          <w:szCs w:val="28"/>
        </w:rPr>
        <w:t>.............................</w:t>
      </w:r>
      <w:proofErr w:type="gramEnd"/>
      <w:r w:rsidR="00B90724" w:rsidRPr="006F7C9F">
        <w:rPr>
          <w:rFonts w:eastAsia="Calibri"/>
          <w:sz w:val="28"/>
          <w:szCs w:val="28"/>
        </w:rPr>
        <w:t xml:space="preserve"> 2</w:t>
      </w:r>
      <w:r w:rsidR="00FD2085" w:rsidRPr="006F7C9F">
        <w:rPr>
          <w:rFonts w:eastAsia="Calibri"/>
          <w:sz w:val="28"/>
          <w:szCs w:val="28"/>
        </w:rPr>
        <w:t>3</w:t>
      </w:r>
    </w:p>
    <w:p w:rsidR="00026F5A" w:rsidRPr="006F7C9F" w:rsidRDefault="003F206F" w:rsidP="00462E1D">
      <w:pPr>
        <w:pStyle w:val="Liststycke"/>
        <w:numPr>
          <w:ilvl w:val="0"/>
          <w:numId w:val="76"/>
        </w:numPr>
        <w:tabs>
          <w:tab w:val="right" w:pos="8789"/>
        </w:tabs>
        <w:spacing w:line="420" w:lineRule="exact"/>
        <w:ind w:left="709" w:hanging="709"/>
        <w:rPr>
          <w:sz w:val="28"/>
          <w:szCs w:val="28"/>
        </w:rPr>
      </w:pPr>
      <w:r w:rsidRPr="006F7C9F">
        <w:rPr>
          <w:rFonts w:eastAsia="Calibri"/>
          <w:sz w:val="28"/>
          <w:szCs w:val="28"/>
        </w:rPr>
        <w:t>Bevakning av</w:t>
      </w:r>
      <w:r w:rsidR="00213BB2" w:rsidRPr="006F7C9F">
        <w:rPr>
          <w:sz w:val="28"/>
          <w:szCs w:val="28"/>
        </w:rPr>
        <w:t xml:space="preserve"> </w:t>
      </w:r>
      <w:r w:rsidR="00026F5A" w:rsidRPr="006F7C9F">
        <w:rPr>
          <w:sz w:val="28"/>
          <w:szCs w:val="28"/>
        </w:rPr>
        <w:t>GMOs</w:t>
      </w:r>
      <w:r w:rsidR="003F270F" w:rsidRPr="006F7C9F">
        <w:rPr>
          <w:sz w:val="28"/>
          <w:szCs w:val="28"/>
        </w:rPr>
        <w:t xml:space="preserve"> (genetiskt modifiera</w:t>
      </w:r>
      <w:r w:rsidR="00E34A53" w:rsidRPr="006F7C9F">
        <w:rPr>
          <w:sz w:val="28"/>
          <w:szCs w:val="28"/>
        </w:rPr>
        <w:t>d</w:t>
      </w:r>
      <w:r w:rsidR="003F270F" w:rsidRPr="006F7C9F">
        <w:rPr>
          <w:sz w:val="28"/>
          <w:szCs w:val="28"/>
        </w:rPr>
        <w:t>e organismer)</w:t>
      </w:r>
      <w:r w:rsidR="003F270F" w:rsidRPr="006F7C9F">
        <w:rPr>
          <w:sz w:val="28"/>
          <w:szCs w:val="28"/>
        </w:rPr>
        <w:tab/>
      </w:r>
      <w:r w:rsidR="00BD4268" w:rsidRPr="006F7C9F">
        <w:rPr>
          <w:sz w:val="28"/>
          <w:szCs w:val="28"/>
        </w:rPr>
        <w:t>…</w:t>
      </w:r>
      <w:proofErr w:type="gramStart"/>
      <w:r w:rsidR="00BD4268" w:rsidRPr="006F7C9F">
        <w:rPr>
          <w:sz w:val="28"/>
          <w:szCs w:val="28"/>
        </w:rPr>
        <w:t>.</w:t>
      </w:r>
      <w:r w:rsidR="002B59FF" w:rsidRPr="006F7C9F">
        <w:rPr>
          <w:sz w:val="28"/>
          <w:szCs w:val="28"/>
        </w:rPr>
        <w:t>..</w:t>
      </w:r>
      <w:r w:rsidR="00BD4268" w:rsidRPr="006F7C9F">
        <w:rPr>
          <w:sz w:val="28"/>
          <w:szCs w:val="28"/>
        </w:rPr>
        <w:t>..</w:t>
      </w:r>
      <w:r w:rsidR="00ED0124" w:rsidRPr="006F7C9F">
        <w:rPr>
          <w:sz w:val="28"/>
          <w:szCs w:val="28"/>
        </w:rPr>
        <w:t>..</w:t>
      </w:r>
      <w:proofErr w:type="gramEnd"/>
      <w:r w:rsidR="00ED0124" w:rsidRPr="006F7C9F">
        <w:rPr>
          <w:sz w:val="28"/>
          <w:szCs w:val="28"/>
        </w:rPr>
        <w:t xml:space="preserve"> </w:t>
      </w:r>
      <w:r w:rsidR="00B90724" w:rsidRPr="006F7C9F">
        <w:rPr>
          <w:sz w:val="28"/>
          <w:szCs w:val="28"/>
        </w:rPr>
        <w:t>2</w:t>
      </w:r>
      <w:r w:rsidR="00FD2085" w:rsidRPr="006F7C9F">
        <w:rPr>
          <w:sz w:val="28"/>
          <w:szCs w:val="28"/>
        </w:rPr>
        <w:t>7</w:t>
      </w:r>
    </w:p>
    <w:p w:rsidR="00026F5A" w:rsidRPr="006F7C9F" w:rsidRDefault="0069426D" w:rsidP="00462E1D">
      <w:pPr>
        <w:pStyle w:val="Liststycke"/>
        <w:numPr>
          <w:ilvl w:val="0"/>
          <w:numId w:val="76"/>
        </w:numPr>
        <w:tabs>
          <w:tab w:val="right" w:pos="8789"/>
        </w:tabs>
        <w:spacing w:line="420" w:lineRule="exact"/>
        <w:ind w:left="709" w:hanging="709"/>
        <w:rPr>
          <w:sz w:val="28"/>
          <w:szCs w:val="28"/>
        </w:rPr>
      </w:pPr>
      <w:r w:rsidRPr="006F7C9F">
        <w:rPr>
          <w:sz w:val="28"/>
          <w:szCs w:val="28"/>
        </w:rPr>
        <w:t>Strålbehandla</w:t>
      </w:r>
      <w:r w:rsidR="005C07B6" w:rsidRPr="006F7C9F">
        <w:rPr>
          <w:sz w:val="28"/>
          <w:szCs w:val="28"/>
        </w:rPr>
        <w:t>t</w:t>
      </w:r>
      <w:r w:rsidRPr="006F7C9F">
        <w:rPr>
          <w:sz w:val="28"/>
          <w:szCs w:val="28"/>
        </w:rPr>
        <w:t xml:space="preserve"> </w:t>
      </w:r>
      <w:r w:rsidR="00210F38" w:rsidRPr="006F7C9F">
        <w:rPr>
          <w:sz w:val="28"/>
          <w:szCs w:val="28"/>
        </w:rPr>
        <w:t>livsmedel</w:t>
      </w:r>
      <w:r w:rsidR="00D678B8" w:rsidRPr="006F7C9F">
        <w:rPr>
          <w:sz w:val="28"/>
          <w:szCs w:val="28"/>
        </w:rPr>
        <w:tab/>
      </w:r>
      <w:proofErr w:type="gramStart"/>
      <w:r w:rsidR="00026F5A" w:rsidRPr="006F7C9F">
        <w:rPr>
          <w:sz w:val="28"/>
          <w:szCs w:val="28"/>
        </w:rPr>
        <w:t>……</w:t>
      </w:r>
      <w:r w:rsidR="00A07AFD" w:rsidRPr="006F7C9F">
        <w:rPr>
          <w:sz w:val="28"/>
          <w:szCs w:val="28"/>
        </w:rPr>
        <w:t>.</w:t>
      </w:r>
      <w:r w:rsidR="00026F5A" w:rsidRPr="006F7C9F">
        <w:rPr>
          <w:sz w:val="28"/>
          <w:szCs w:val="28"/>
        </w:rPr>
        <w:t>……………………………</w:t>
      </w:r>
      <w:r w:rsidR="00630D8A" w:rsidRPr="006F7C9F">
        <w:rPr>
          <w:sz w:val="28"/>
          <w:szCs w:val="28"/>
        </w:rPr>
        <w:t>..</w:t>
      </w:r>
      <w:proofErr w:type="gramEnd"/>
      <w:r w:rsidR="00172CB5" w:rsidRPr="006F7C9F">
        <w:rPr>
          <w:sz w:val="28"/>
          <w:szCs w:val="28"/>
        </w:rPr>
        <w:t xml:space="preserve">……. </w:t>
      </w:r>
      <w:r w:rsidR="00B90724" w:rsidRPr="006F7C9F">
        <w:rPr>
          <w:sz w:val="28"/>
          <w:szCs w:val="28"/>
        </w:rPr>
        <w:t xml:space="preserve"> 3</w:t>
      </w:r>
      <w:r w:rsidR="00FD2085" w:rsidRPr="006F7C9F">
        <w:rPr>
          <w:sz w:val="28"/>
          <w:szCs w:val="28"/>
        </w:rPr>
        <w:t>0</w:t>
      </w:r>
    </w:p>
    <w:p w:rsidR="00026F5A" w:rsidRPr="006F7C9F" w:rsidRDefault="00026F5A" w:rsidP="00462E1D">
      <w:pPr>
        <w:pStyle w:val="Liststycke"/>
        <w:numPr>
          <w:ilvl w:val="0"/>
          <w:numId w:val="76"/>
        </w:numPr>
        <w:tabs>
          <w:tab w:val="right" w:pos="8789"/>
        </w:tabs>
        <w:spacing w:line="420" w:lineRule="exact"/>
        <w:ind w:left="709" w:hanging="709"/>
        <w:rPr>
          <w:rStyle w:val="hps"/>
          <w:sz w:val="28"/>
          <w:szCs w:val="28"/>
        </w:rPr>
      </w:pPr>
      <w:r w:rsidRPr="006F7C9F">
        <w:rPr>
          <w:rStyle w:val="hps"/>
          <w:rFonts w:eastAsia="Calibri"/>
          <w:sz w:val="28"/>
          <w:szCs w:val="28"/>
        </w:rPr>
        <w:t>RASFF</w:t>
      </w:r>
      <w:r w:rsidR="00D678B8" w:rsidRPr="006F7C9F">
        <w:rPr>
          <w:rStyle w:val="hps"/>
          <w:rFonts w:eastAsia="Calibri"/>
          <w:sz w:val="28"/>
          <w:szCs w:val="28"/>
        </w:rPr>
        <w:tab/>
      </w:r>
      <w:r w:rsidR="003F270F" w:rsidRPr="006F7C9F">
        <w:rPr>
          <w:rStyle w:val="apple-converted-space"/>
          <w:rFonts w:ascii="Arial" w:hAnsi="Arial" w:cs="Arial"/>
          <w:color w:val="444444"/>
          <w:shd w:val="clear" w:color="auto" w:fill="FFFFFF"/>
        </w:rPr>
        <w:t> (</w:t>
      </w:r>
      <w:r w:rsidR="003F270F" w:rsidRPr="006F7C9F">
        <w:rPr>
          <w:sz w:val="28"/>
          <w:szCs w:val="28"/>
          <w:shd w:val="clear" w:color="auto" w:fill="FFFFFF"/>
        </w:rPr>
        <w:t>varning om hälsovådliga livsmedel)…</w:t>
      </w:r>
      <w:proofErr w:type="gramStart"/>
      <w:r w:rsidRPr="006F7C9F">
        <w:rPr>
          <w:rStyle w:val="hps"/>
          <w:rFonts w:eastAsia="Calibri"/>
          <w:sz w:val="28"/>
          <w:szCs w:val="28"/>
        </w:rPr>
        <w:t>......</w:t>
      </w:r>
      <w:r w:rsidR="00B90724" w:rsidRPr="006F7C9F">
        <w:rPr>
          <w:rStyle w:val="hps"/>
          <w:rFonts w:eastAsia="Calibri"/>
          <w:sz w:val="28"/>
          <w:szCs w:val="28"/>
        </w:rPr>
        <w:t>.............................</w:t>
      </w:r>
      <w:proofErr w:type="gramEnd"/>
      <w:r w:rsidR="00B90724" w:rsidRPr="006F7C9F">
        <w:rPr>
          <w:rStyle w:val="hps"/>
          <w:rFonts w:eastAsia="Calibri"/>
          <w:sz w:val="28"/>
          <w:szCs w:val="28"/>
        </w:rPr>
        <w:t xml:space="preserve"> 3</w:t>
      </w:r>
      <w:r w:rsidR="00FD2085" w:rsidRPr="006F7C9F">
        <w:rPr>
          <w:rStyle w:val="hps"/>
          <w:rFonts w:eastAsia="Calibri"/>
          <w:sz w:val="28"/>
          <w:szCs w:val="28"/>
        </w:rPr>
        <w:t>2</w:t>
      </w:r>
    </w:p>
    <w:p w:rsidR="00026F5A" w:rsidRPr="006F7C9F" w:rsidRDefault="00630D8A" w:rsidP="00462E1D">
      <w:pPr>
        <w:tabs>
          <w:tab w:val="left" w:pos="709"/>
          <w:tab w:val="right" w:pos="8789"/>
        </w:tabs>
        <w:spacing w:line="420" w:lineRule="exact"/>
      </w:pPr>
      <w:r w:rsidRPr="006F7C9F">
        <w:rPr>
          <w:sz w:val="28"/>
          <w:szCs w:val="28"/>
        </w:rPr>
        <w:t>12.</w:t>
      </w:r>
      <w:r w:rsidRPr="006F7C9F">
        <w:rPr>
          <w:sz w:val="28"/>
          <w:szCs w:val="28"/>
        </w:rPr>
        <w:tab/>
      </w:r>
      <w:r w:rsidR="00C200A4" w:rsidRPr="006F7C9F">
        <w:rPr>
          <w:sz w:val="28"/>
          <w:szCs w:val="28"/>
        </w:rPr>
        <w:t>Livsmedels s</w:t>
      </w:r>
      <w:r w:rsidR="00927645" w:rsidRPr="006F7C9F">
        <w:rPr>
          <w:sz w:val="28"/>
          <w:szCs w:val="28"/>
        </w:rPr>
        <w:t>pårbarhet</w:t>
      </w:r>
      <w:r w:rsidR="00D678B8" w:rsidRPr="006F7C9F">
        <w:rPr>
          <w:sz w:val="28"/>
          <w:szCs w:val="28"/>
        </w:rPr>
        <w:tab/>
      </w:r>
      <w:r w:rsidR="002B59FF" w:rsidRPr="006F7C9F">
        <w:rPr>
          <w:sz w:val="28"/>
          <w:szCs w:val="28"/>
        </w:rPr>
        <w:t xml:space="preserve"> </w:t>
      </w:r>
      <w:proofErr w:type="gramStart"/>
      <w:r w:rsidR="002B59FF" w:rsidRPr="006F7C9F">
        <w:rPr>
          <w:sz w:val="28"/>
          <w:szCs w:val="28"/>
        </w:rPr>
        <w:t>…….……………………………</w:t>
      </w:r>
      <w:r w:rsidR="00026F5A" w:rsidRPr="006F7C9F">
        <w:rPr>
          <w:sz w:val="28"/>
          <w:szCs w:val="28"/>
        </w:rPr>
        <w:t>………....</w:t>
      </w:r>
      <w:proofErr w:type="gramEnd"/>
      <w:r w:rsidR="00026F5A" w:rsidRPr="006F7C9F">
        <w:rPr>
          <w:sz w:val="28"/>
          <w:szCs w:val="28"/>
        </w:rPr>
        <w:t xml:space="preserve"> </w:t>
      </w:r>
      <w:r w:rsidR="00172CB5" w:rsidRPr="006F7C9F">
        <w:rPr>
          <w:sz w:val="28"/>
          <w:szCs w:val="28"/>
        </w:rPr>
        <w:t>3</w:t>
      </w:r>
      <w:r w:rsidR="00FD2085" w:rsidRPr="006F7C9F">
        <w:rPr>
          <w:sz w:val="28"/>
          <w:szCs w:val="28"/>
        </w:rPr>
        <w:t>5</w:t>
      </w:r>
    </w:p>
    <w:p w:rsidR="00026F5A" w:rsidRPr="006F7C9F" w:rsidRDefault="00630D8A" w:rsidP="00462E1D">
      <w:pPr>
        <w:tabs>
          <w:tab w:val="left" w:pos="709"/>
          <w:tab w:val="right" w:pos="8789"/>
        </w:tabs>
        <w:spacing w:line="420" w:lineRule="exact"/>
        <w:rPr>
          <w:rFonts w:eastAsia="Myriad Pro"/>
          <w:sz w:val="28"/>
          <w:szCs w:val="28"/>
        </w:rPr>
      </w:pPr>
      <w:r w:rsidRPr="006F7C9F">
        <w:rPr>
          <w:rFonts w:eastAsia="Myriad Pro"/>
          <w:sz w:val="28"/>
          <w:szCs w:val="28"/>
        </w:rPr>
        <w:t>13.</w:t>
      </w:r>
      <w:r w:rsidRPr="006F7C9F">
        <w:rPr>
          <w:rFonts w:eastAsia="Myriad Pro"/>
          <w:sz w:val="28"/>
          <w:szCs w:val="28"/>
        </w:rPr>
        <w:tab/>
      </w:r>
      <w:r w:rsidR="00D678B8" w:rsidRPr="006F7C9F">
        <w:rPr>
          <w:rFonts w:eastAsia="Myriad Pro"/>
          <w:sz w:val="28"/>
          <w:szCs w:val="28"/>
        </w:rPr>
        <w:t>Sanitära inspektioner vid gränsen</w:t>
      </w:r>
      <w:r w:rsidR="00D678B8" w:rsidRPr="006F7C9F">
        <w:rPr>
          <w:rFonts w:eastAsia="Myriad Pro"/>
          <w:sz w:val="28"/>
          <w:szCs w:val="28"/>
        </w:rPr>
        <w:tab/>
      </w:r>
      <w:proofErr w:type="gramStart"/>
      <w:r w:rsidR="00026F5A" w:rsidRPr="006F7C9F">
        <w:rPr>
          <w:rFonts w:eastAsia="Myriad Pro"/>
          <w:sz w:val="28"/>
          <w:szCs w:val="28"/>
        </w:rPr>
        <w:t>.........</w:t>
      </w:r>
      <w:r w:rsidR="002B59FF" w:rsidRPr="006F7C9F">
        <w:rPr>
          <w:rFonts w:eastAsia="Myriad Pro"/>
          <w:sz w:val="28"/>
          <w:szCs w:val="28"/>
        </w:rPr>
        <w:t>............</w:t>
      </w:r>
      <w:r w:rsidR="00026F5A" w:rsidRPr="006F7C9F">
        <w:rPr>
          <w:rFonts w:eastAsia="Myriad Pro"/>
          <w:sz w:val="28"/>
          <w:szCs w:val="28"/>
        </w:rPr>
        <w:t>......</w:t>
      </w:r>
      <w:r w:rsidR="00172CB5" w:rsidRPr="006F7C9F">
        <w:rPr>
          <w:rFonts w:eastAsia="Myriad Pro"/>
          <w:sz w:val="28"/>
          <w:szCs w:val="28"/>
        </w:rPr>
        <w:t>............</w:t>
      </w:r>
      <w:r w:rsidR="00B90724" w:rsidRPr="006F7C9F">
        <w:rPr>
          <w:rFonts w:eastAsia="Myriad Pro"/>
          <w:sz w:val="28"/>
          <w:szCs w:val="28"/>
        </w:rPr>
        <w:t>................</w:t>
      </w:r>
      <w:proofErr w:type="gramEnd"/>
      <w:r w:rsidR="00B90724" w:rsidRPr="006F7C9F">
        <w:rPr>
          <w:rFonts w:eastAsia="Myriad Pro"/>
          <w:sz w:val="28"/>
          <w:szCs w:val="28"/>
        </w:rPr>
        <w:t xml:space="preserve"> 3</w:t>
      </w:r>
      <w:r w:rsidR="00FD2085" w:rsidRPr="006F7C9F">
        <w:rPr>
          <w:rFonts w:eastAsia="Myriad Pro"/>
          <w:sz w:val="28"/>
          <w:szCs w:val="28"/>
        </w:rPr>
        <w:t>7</w:t>
      </w:r>
    </w:p>
    <w:p w:rsidR="00026F5A" w:rsidRPr="006F7C9F" w:rsidRDefault="00D54BF3" w:rsidP="00462E1D">
      <w:pPr>
        <w:tabs>
          <w:tab w:val="left" w:pos="709"/>
          <w:tab w:val="right" w:pos="8789"/>
        </w:tabs>
        <w:spacing w:line="420" w:lineRule="exact"/>
        <w:rPr>
          <w:rStyle w:val="hps"/>
          <w:rFonts w:eastAsia="Calibri"/>
          <w:sz w:val="28"/>
          <w:szCs w:val="28"/>
        </w:rPr>
      </w:pPr>
      <w:r w:rsidRPr="006F7C9F">
        <w:rPr>
          <w:rStyle w:val="hps"/>
          <w:rFonts w:eastAsia="Calibri"/>
          <w:sz w:val="28"/>
          <w:szCs w:val="28"/>
        </w:rPr>
        <w:t>14.</w:t>
      </w:r>
      <w:r w:rsidRPr="006F7C9F">
        <w:rPr>
          <w:rStyle w:val="hps"/>
          <w:rFonts w:eastAsia="Calibri"/>
          <w:color w:val="FF0000"/>
          <w:sz w:val="28"/>
          <w:szCs w:val="28"/>
        </w:rPr>
        <w:tab/>
      </w:r>
      <w:r w:rsidR="00D678B8" w:rsidRPr="006F7C9F">
        <w:rPr>
          <w:rStyle w:val="hps"/>
          <w:sz w:val="28"/>
          <w:szCs w:val="28"/>
        </w:rPr>
        <w:t xml:space="preserve">Bevakning av </w:t>
      </w:r>
      <w:r w:rsidR="00680A19" w:rsidRPr="006F7C9F">
        <w:rPr>
          <w:rStyle w:val="hps"/>
          <w:sz w:val="28"/>
          <w:szCs w:val="28"/>
        </w:rPr>
        <w:t>matsvamp</w:t>
      </w:r>
      <w:r w:rsidR="00D678B8" w:rsidRPr="006F7C9F">
        <w:rPr>
          <w:rStyle w:val="hps"/>
          <w:sz w:val="28"/>
          <w:szCs w:val="28"/>
        </w:rPr>
        <w:tab/>
      </w:r>
      <w:r w:rsidR="002B59FF" w:rsidRPr="006F7C9F">
        <w:rPr>
          <w:rStyle w:val="hps"/>
          <w:sz w:val="28"/>
          <w:szCs w:val="28"/>
        </w:rPr>
        <w:t xml:space="preserve"> </w:t>
      </w:r>
      <w:proofErr w:type="gramStart"/>
      <w:r w:rsidR="00026F5A" w:rsidRPr="006F7C9F">
        <w:rPr>
          <w:rStyle w:val="hps"/>
          <w:rFonts w:eastAsia="Calibri"/>
          <w:sz w:val="28"/>
          <w:szCs w:val="28"/>
        </w:rPr>
        <w:t>...................</w:t>
      </w:r>
      <w:r w:rsidR="002B59FF" w:rsidRPr="006F7C9F">
        <w:rPr>
          <w:rStyle w:val="hps"/>
          <w:rFonts w:eastAsia="Calibri"/>
          <w:sz w:val="28"/>
          <w:szCs w:val="28"/>
        </w:rPr>
        <w:t>..........................</w:t>
      </w:r>
      <w:r w:rsidR="00026F5A" w:rsidRPr="006F7C9F">
        <w:rPr>
          <w:rStyle w:val="hps"/>
          <w:rFonts w:eastAsia="Calibri"/>
          <w:sz w:val="28"/>
          <w:szCs w:val="28"/>
        </w:rPr>
        <w:t>....</w:t>
      </w:r>
      <w:r w:rsidRPr="006F7C9F">
        <w:rPr>
          <w:rStyle w:val="hps"/>
          <w:rFonts w:eastAsia="Calibri"/>
          <w:sz w:val="28"/>
          <w:szCs w:val="28"/>
        </w:rPr>
        <w:t>.</w:t>
      </w:r>
      <w:r w:rsidR="00172CB5" w:rsidRPr="006F7C9F">
        <w:rPr>
          <w:rStyle w:val="hps"/>
          <w:rFonts w:eastAsia="Calibri"/>
          <w:sz w:val="28"/>
          <w:szCs w:val="28"/>
        </w:rPr>
        <w:t>....................</w:t>
      </w:r>
      <w:proofErr w:type="gramEnd"/>
      <w:r w:rsidR="00172CB5" w:rsidRPr="006F7C9F">
        <w:rPr>
          <w:rStyle w:val="hps"/>
          <w:rFonts w:eastAsia="Calibri"/>
          <w:sz w:val="28"/>
          <w:szCs w:val="28"/>
        </w:rPr>
        <w:t xml:space="preserve"> 4</w:t>
      </w:r>
      <w:r w:rsidR="00FD2085" w:rsidRPr="006F7C9F">
        <w:rPr>
          <w:rStyle w:val="hps"/>
          <w:rFonts w:eastAsia="Calibri"/>
          <w:sz w:val="28"/>
          <w:szCs w:val="28"/>
        </w:rPr>
        <w:t>0</w:t>
      </w:r>
    </w:p>
    <w:p w:rsidR="00026F5A" w:rsidRPr="006F7C9F" w:rsidRDefault="00D54BF3" w:rsidP="00462E1D">
      <w:pPr>
        <w:tabs>
          <w:tab w:val="left" w:pos="709"/>
          <w:tab w:val="right" w:pos="8789"/>
        </w:tabs>
        <w:spacing w:line="420" w:lineRule="exact"/>
        <w:rPr>
          <w:rFonts w:eastAsia="Calibri"/>
          <w:sz w:val="28"/>
          <w:szCs w:val="28"/>
        </w:rPr>
      </w:pPr>
      <w:r w:rsidRPr="006F7C9F">
        <w:rPr>
          <w:rFonts w:eastAsia="Calibri"/>
          <w:sz w:val="28"/>
          <w:szCs w:val="28"/>
        </w:rPr>
        <w:t>15.</w:t>
      </w:r>
      <w:r w:rsidRPr="006F7C9F">
        <w:rPr>
          <w:rFonts w:eastAsia="Calibri"/>
          <w:sz w:val="28"/>
          <w:szCs w:val="28"/>
        </w:rPr>
        <w:tab/>
      </w:r>
      <w:r w:rsidR="00D678B8" w:rsidRPr="006F7C9F">
        <w:rPr>
          <w:rFonts w:eastAsia="Calibri"/>
          <w:sz w:val="28"/>
          <w:szCs w:val="28"/>
        </w:rPr>
        <w:t>Bevakning av kosttillskott</w:t>
      </w:r>
      <w:r w:rsidR="00D678B8" w:rsidRPr="006F7C9F">
        <w:rPr>
          <w:rFonts w:eastAsia="Calibri"/>
          <w:sz w:val="28"/>
          <w:szCs w:val="28"/>
        </w:rPr>
        <w:tab/>
      </w:r>
      <w:proofErr w:type="gramStart"/>
      <w:r w:rsidRPr="006F7C9F">
        <w:rPr>
          <w:rFonts w:eastAsia="Calibri"/>
          <w:sz w:val="28"/>
          <w:szCs w:val="28"/>
        </w:rPr>
        <w:t>.</w:t>
      </w:r>
      <w:r w:rsidR="002B59FF" w:rsidRPr="006F7C9F">
        <w:rPr>
          <w:rFonts w:eastAsia="Calibri"/>
          <w:sz w:val="28"/>
          <w:szCs w:val="28"/>
        </w:rPr>
        <w:t>...............</w:t>
      </w:r>
      <w:r w:rsidR="00026F5A" w:rsidRPr="006F7C9F">
        <w:rPr>
          <w:rFonts w:eastAsia="Calibri"/>
          <w:sz w:val="28"/>
          <w:szCs w:val="28"/>
        </w:rPr>
        <w:t>.</w:t>
      </w:r>
      <w:r w:rsidR="002B59FF" w:rsidRPr="006F7C9F">
        <w:rPr>
          <w:rFonts w:eastAsia="Calibri"/>
          <w:sz w:val="28"/>
          <w:szCs w:val="28"/>
        </w:rPr>
        <w:t>..</w:t>
      </w:r>
      <w:r w:rsidR="00026F5A" w:rsidRPr="006F7C9F">
        <w:rPr>
          <w:rFonts w:eastAsia="Calibri"/>
          <w:sz w:val="28"/>
          <w:szCs w:val="28"/>
        </w:rPr>
        <w:t>.........</w:t>
      </w:r>
      <w:r w:rsidR="00172CB5" w:rsidRPr="006F7C9F">
        <w:rPr>
          <w:rFonts w:eastAsia="Calibri"/>
          <w:sz w:val="28"/>
          <w:szCs w:val="28"/>
        </w:rPr>
        <w:t>.........................</w:t>
      </w:r>
      <w:r w:rsidR="00B90724" w:rsidRPr="006F7C9F">
        <w:rPr>
          <w:rFonts w:eastAsia="Calibri"/>
          <w:sz w:val="28"/>
          <w:szCs w:val="28"/>
        </w:rPr>
        <w:t>....</w:t>
      </w:r>
      <w:proofErr w:type="gramEnd"/>
      <w:r w:rsidR="00B90724" w:rsidRPr="006F7C9F">
        <w:rPr>
          <w:rFonts w:eastAsia="Calibri"/>
          <w:sz w:val="28"/>
          <w:szCs w:val="28"/>
        </w:rPr>
        <w:t xml:space="preserve"> 4</w:t>
      </w:r>
      <w:r w:rsidR="00FD2085" w:rsidRPr="006F7C9F">
        <w:rPr>
          <w:rFonts w:eastAsia="Calibri"/>
          <w:sz w:val="28"/>
          <w:szCs w:val="28"/>
        </w:rPr>
        <w:t>2</w:t>
      </w:r>
    </w:p>
    <w:p w:rsidR="00026F5A" w:rsidRPr="006F7C9F" w:rsidRDefault="00D54BF3" w:rsidP="00462E1D">
      <w:pPr>
        <w:tabs>
          <w:tab w:val="left" w:pos="709"/>
          <w:tab w:val="right" w:pos="8789"/>
        </w:tabs>
        <w:spacing w:line="420" w:lineRule="exact"/>
        <w:rPr>
          <w:rFonts w:eastAsia="Myriad Pro"/>
          <w:sz w:val="28"/>
          <w:szCs w:val="28"/>
        </w:rPr>
      </w:pPr>
      <w:r w:rsidRPr="006F7C9F">
        <w:rPr>
          <w:rFonts w:eastAsia="Myriad Pro"/>
          <w:sz w:val="28"/>
          <w:szCs w:val="28"/>
        </w:rPr>
        <w:t>16.</w:t>
      </w:r>
      <w:r w:rsidRPr="006F7C9F">
        <w:rPr>
          <w:rFonts w:eastAsia="Myriad Pro"/>
          <w:sz w:val="28"/>
          <w:szCs w:val="28"/>
        </w:rPr>
        <w:tab/>
      </w:r>
      <w:r w:rsidR="00C305DD" w:rsidRPr="006F7C9F">
        <w:rPr>
          <w:rFonts w:eastAsia="Myriad Pro"/>
          <w:sz w:val="28"/>
          <w:szCs w:val="28"/>
        </w:rPr>
        <w:t>Bevakning av mat med specifika närings</w:t>
      </w:r>
      <w:r w:rsidR="005D47A2" w:rsidRPr="006F7C9F">
        <w:rPr>
          <w:rFonts w:eastAsia="Myriad Pro"/>
          <w:sz w:val="28"/>
          <w:szCs w:val="28"/>
        </w:rPr>
        <w:t>syften</w:t>
      </w:r>
      <w:r w:rsidR="00C305DD" w:rsidRPr="006F7C9F">
        <w:rPr>
          <w:rFonts w:eastAsia="Myriad Pro"/>
          <w:sz w:val="28"/>
          <w:szCs w:val="28"/>
        </w:rPr>
        <w:tab/>
      </w:r>
      <w:proofErr w:type="gramStart"/>
      <w:r w:rsidR="00026F5A" w:rsidRPr="006F7C9F">
        <w:rPr>
          <w:rFonts w:eastAsia="Myriad Pro"/>
          <w:sz w:val="28"/>
          <w:szCs w:val="28"/>
        </w:rPr>
        <w:t>......</w:t>
      </w:r>
      <w:r w:rsidR="002B59FF" w:rsidRPr="006F7C9F">
        <w:rPr>
          <w:rFonts w:eastAsia="Myriad Pro"/>
          <w:sz w:val="28"/>
          <w:szCs w:val="28"/>
        </w:rPr>
        <w:t>......</w:t>
      </w:r>
      <w:r w:rsidR="00026F5A" w:rsidRPr="006F7C9F">
        <w:rPr>
          <w:rFonts w:eastAsia="Myriad Pro"/>
          <w:sz w:val="28"/>
          <w:szCs w:val="28"/>
        </w:rPr>
        <w:t>..............</w:t>
      </w:r>
      <w:r w:rsidRPr="006F7C9F">
        <w:rPr>
          <w:rFonts w:eastAsia="Myriad Pro"/>
          <w:sz w:val="28"/>
          <w:szCs w:val="28"/>
        </w:rPr>
        <w:t>.</w:t>
      </w:r>
      <w:r w:rsidR="00B90724" w:rsidRPr="006F7C9F">
        <w:rPr>
          <w:rFonts w:eastAsia="Myriad Pro"/>
          <w:sz w:val="28"/>
          <w:szCs w:val="28"/>
        </w:rPr>
        <w:t>..</w:t>
      </w:r>
      <w:proofErr w:type="gramEnd"/>
      <w:r w:rsidR="00B90724" w:rsidRPr="006F7C9F">
        <w:rPr>
          <w:rFonts w:eastAsia="Myriad Pro"/>
          <w:sz w:val="28"/>
          <w:szCs w:val="28"/>
        </w:rPr>
        <w:t xml:space="preserve"> 4</w:t>
      </w:r>
      <w:r w:rsidR="00FD2085" w:rsidRPr="006F7C9F">
        <w:rPr>
          <w:rFonts w:eastAsia="Myriad Pro"/>
          <w:sz w:val="28"/>
          <w:szCs w:val="28"/>
        </w:rPr>
        <w:t>4</w:t>
      </w:r>
    </w:p>
    <w:p w:rsidR="00026F5A" w:rsidRPr="006F7C9F" w:rsidRDefault="00D54BF3" w:rsidP="00462E1D">
      <w:pPr>
        <w:tabs>
          <w:tab w:val="left" w:pos="709"/>
          <w:tab w:val="right" w:pos="8789"/>
        </w:tabs>
        <w:spacing w:line="420" w:lineRule="exact"/>
        <w:rPr>
          <w:rFonts w:eastAsia="Calibri"/>
          <w:sz w:val="28"/>
          <w:szCs w:val="28"/>
        </w:rPr>
      </w:pPr>
      <w:r w:rsidRPr="006F7C9F">
        <w:rPr>
          <w:rFonts w:eastAsia="Calibri"/>
          <w:sz w:val="28"/>
          <w:szCs w:val="28"/>
        </w:rPr>
        <w:t>17.</w:t>
      </w:r>
      <w:r w:rsidRPr="006F7C9F">
        <w:rPr>
          <w:rFonts w:eastAsia="Calibri"/>
          <w:sz w:val="28"/>
          <w:szCs w:val="28"/>
        </w:rPr>
        <w:tab/>
      </w:r>
      <w:r w:rsidR="003F270F" w:rsidRPr="006F7C9F">
        <w:rPr>
          <w:rFonts w:eastAsia="Calibri"/>
          <w:sz w:val="28"/>
          <w:szCs w:val="28"/>
        </w:rPr>
        <w:t>Bevakning av nya</w:t>
      </w:r>
      <w:r w:rsidR="001F138F" w:rsidRPr="006F7C9F">
        <w:rPr>
          <w:rFonts w:eastAsia="Calibri"/>
          <w:sz w:val="28"/>
          <w:szCs w:val="28"/>
        </w:rPr>
        <w:t xml:space="preserve"> livsmedel</w:t>
      </w:r>
      <w:r w:rsidR="003F270F" w:rsidRPr="006F7C9F">
        <w:rPr>
          <w:rFonts w:eastAsia="Calibri"/>
          <w:sz w:val="28"/>
          <w:szCs w:val="28"/>
        </w:rPr>
        <w:tab/>
      </w:r>
      <w:proofErr w:type="gramStart"/>
      <w:r w:rsidR="00026F5A" w:rsidRPr="006F7C9F">
        <w:rPr>
          <w:rFonts w:eastAsia="Calibri"/>
          <w:sz w:val="28"/>
          <w:szCs w:val="28"/>
        </w:rPr>
        <w:t>.....................</w:t>
      </w:r>
      <w:r w:rsidR="002B59FF" w:rsidRPr="006F7C9F">
        <w:rPr>
          <w:rFonts w:eastAsia="Calibri"/>
          <w:sz w:val="28"/>
          <w:szCs w:val="28"/>
        </w:rPr>
        <w:t>..</w:t>
      </w:r>
      <w:r w:rsidR="00026F5A" w:rsidRPr="006F7C9F">
        <w:rPr>
          <w:rFonts w:eastAsia="Calibri"/>
          <w:sz w:val="28"/>
          <w:szCs w:val="28"/>
        </w:rPr>
        <w:t>.......</w:t>
      </w:r>
      <w:r w:rsidRPr="006F7C9F">
        <w:rPr>
          <w:rFonts w:eastAsia="Calibri"/>
          <w:sz w:val="28"/>
          <w:szCs w:val="28"/>
        </w:rPr>
        <w:t>...</w:t>
      </w:r>
      <w:r w:rsidR="00B90724" w:rsidRPr="006F7C9F">
        <w:rPr>
          <w:rFonts w:eastAsia="Calibri"/>
          <w:sz w:val="28"/>
          <w:szCs w:val="28"/>
        </w:rPr>
        <w:t>................</w:t>
      </w:r>
      <w:proofErr w:type="gramEnd"/>
      <w:r w:rsidR="00B90724" w:rsidRPr="006F7C9F">
        <w:rPr>
          <w:rFonts w:eastAsia="Calibri"/>
          <w:sz w:val="28"/>
          <w:szCs w:val="28"/>
        </w:rPr>
        <w:t xml:space="preserve"> 4</w:t>
      </w:r>
      <w:r w:rsidR="00FD2085" w:rsidRPr="006F7C9F">
        <w:rPr>
          <w:rFonts w:eastAsia="Calibri"/>
          <w:sz w:val="28"/>
          <w:szCs w:val="28"/>
        </w:rPr>
        <w:t>7</w:t>
      </w:r>
    </w:p>
    <w:p w:rsidR="00026F5A" w:rsidRPr="006F7C9F" w:rsidRDefault="005F4096" w:rsidP="00462E1D">
      <w:pPr>
        <w:tabs>
          <w:tab w:val="left" w:pos="709"/>
          <w:tab w:val="right" w:pos="8789"/>
        </w:tabs>
        <w:spacing w:line="420" w:lineRule="exact"/>
        <w:rPr>
          <w:rFonts w:eastAsia="Calibri"/>
          <w:sz w:val="28"/>
          <w:szCs w:val="28"/>
        </w:rPr>
      </w:pPr>
      <w:r w:rsidRPr="006F7C9F">
        <w:rPr>
          <w:rFonts w:eastAsia="Calibri"/>
          <w:sz w:val="28"/>
          <w:szCs w:val="28"/>
        </w:rPr>
        <w:t>18.</w:t>
      </w:r>
      <w:r w:rsidRPr="006F7C9F">
        <w:rPr>
          <w:rFonts w:eastAsia="Calibri"/>
          <w:sz w:val="28"/>
          <w:szCs w:val="28"/>
        </w:rPr>
        <w:tab/>
      </w:r>
      <w:r w:rsidR="003F270F" w:rsidRPr="006F7C9F">
        <w:rPr>
          <w:rFonts w:eastAsia="Calibri"/>
          <w:sz w:val="28"/>
          <w:szCs w:val="28"/>
        </w:rPr>
        <w:t xml:space="preserve">Bevakning av </w:t>
      </w:r>
      <w:r w:rsidR="00113B81" w:rsidRPr="006F7C9F">
        <w:rPr>
          <w:rFonts w:eastAsia="Calibri"/>
          <w:sz w:val="28"/>
          <w:szCs w:val="28"/>
        </w:rPr>
        <w:t>livsmedelsberikning</w:t>
      </w:r>
      <w:r w:rsidR="003F270F" w:rsidRPr="006F7C9F">
        <w:rPr>
          <w:rFonts w:eastAsia="Calibri"/>
          <w:sz w:val="28"/>
          <w:szCs w:val="28"/>
        </w:rPr>
        <w:tab/>
      </w:r>
      <w:proofErr w:type="gramStart"/>
      <w:r w:rsidR="002B59FF" w:rsidRPr="006F7C9F">
        <w:rPr>
          <w:rFonts w:eastAsia="Calibri"/>
          <w:sz w:val="28"/>
          <w:szCs w:val="28"/>
        </w:rPr>
        <w:t>..........</w:t>
      </w:r>
      <w:r w:rsidR="00026F5A" w:rsidRPr="006F7C9F">
        <w:rPr>
          <w:rFonts w:eastAsia="Calibri"/>
          <w:sz w:val="28"/>
          <w:szCs w:val="28"/>
        </w:rPr>
        <w:t>...................</w:t>
      </w:r>
      <w:r w:rsidR="002B59FF" w:rsidRPr="006F7C9F">
        <w:rPr>
          <w:rFonts w:eastAsia="Calibri"/>
          <w:sz w:val="28"/>
          <w:szCs w:val="28"/>
        </w:rPr>
        <w:t>..</w:t>
      </w:r>
      <w:r w:rsidR="00172CB5" w:rsidRPr="006F7C9F">
        <w:rPr>
          <w:rFonts w:eastAsia="Calibri"/>
          <w:sz w:val="28"/>
          <w:szCs w:val="28"/>
        </w:rPr>
        <w:t>...............</w:t>
      </w:r>
      <w:r w:rsidR="00B90724" w:rsidRPr="006F7C9F">
        <w:rPr>
          <w:rFonts w:eastAsia="Calibri"/>
          <w:sz w:val="28"/>
          <w:szCs w:val="28"/>
        </w:rPr>
        <w:t>........</w:t>
      </w:r>
      <w:proofErr w:type="gramEnd"/>
      <w:r w:rsidR="00B90724" w:rsidRPr="006F7C9F">
        <w:rPr>
          <w:rFonts w:eastAsia="Calibri"/>
          <w:sz w:val="28"/>
          <w:szCs w:val="28"/>
        </w:rPr>
        <w:t xml:space="preserve"> </w:t>
      </w:r>
      <w:r w:rsidR="00FD2085" w:rsidRPr="006F7C9F">
        <w:rPr>
          <w:rFonts w:eastAsia="Calibri"/>
          <w:sz w:val="28"/>
          <w:szCs w:val="28"/>
        </w:rPr>
        <w:t>49</w:t>
      </w:r>
    </w:p>
    <w:p w:rsidR="00026F5A" w:rsidRPr="006F7C9F" w:rsidRDefault="005F4096" w:rsidP="00462E1D">
      <w:pPr>
        <w:tabs>
          <w:tab w:val="left" w:pos="709"/>
          <w:tab w:val="right" w:pos="8789"/>
        </w:tabs>
        <w:spacing w:line="420" w:lineRule="exact"/>
        <w:rPr>
          <w:sz w:val="28"/>
          <w:szCs w:val="28"/>
        </w:rPr>
      </w:pPr>
      <w:r w:rsidRPr="006F7C9F">
        <w:rPr>
          <w:rFonts w:eastAsia="Calibri"/>
          <w:sz w:val="28"/>
          <w:szCs w:val="28"/>
        </w:rPr>
        <w:t>19.</w:t>
      </w:r>
      <w:r w:rsidRPr="006F7C9F">
        <w:rPr>
          <w:rFonts w:eastAsia="Calibri"/>
          <w:sz w:val="28"/>
          <w:szCs w:val="28"/>
        </w:rPr>
        <w:tab/>
      </w:r>
      <w:r w:rsidR="003F270F" w:rsidRPr="006F7C9F">
        <w:rPr>
          <w:rFonts w:eastAsia="Calibri"/>
          <w:sz w:val="28"/>
          <w:szCs w:val="28"/>
        </w:rPr>
        <w:t xml:space="preserve">Märkning av mat </w:t>
      </w:r>
      <w:r w:rsidR="00C63A29" w:rsidRPr="006F7C9F">
        <w:rPr>
          <w:rFonts w:eastAsia="Calibri"/>
          <w:sz w:val="28"/>
          <w:szCs w:val="28"/>
        </w:rPr>
        <w:t>enligt</w:t>
      </w:r>
      <w:r w:rsidR="003F270F" w:rsidRPr="006F7C9F">
        <w:rPr>
          <w:rFonts w:eastAsia="Calibri"/>
          <w:sz w:val="28"/>
          <w:szCs w:val="28"/>
        </w:rPr>
        <w:t xml:space="preserve"> </w:t>
      </w:r>
      <w:r w:rsidR="00EB32A0" w:rsidRPr="006F7C9F">
        <w:rPr>
          <w:rFonts w:eastAsia="Calibri"/>
          <w:sz w:val="28"/>
          <w:szCs w:val="28"/>
        </w:rPr>
        <w:t>GDA</w:t>
      </w:r>
      <w:r w:rsidR="00FD2085" w:rsidRPr="006F7C9F">
        <w:rPr>
          <w:rFonts w:eastAsia="Calibri"/>
          <w:sz w:val="28"/>
          <w:szCs w:val="28"/>
        </w:rPr>
        <w:tab/>
      </w:r>
      <w:proofErr w:type="gramStart"/>
      <w:r w:rsidR="00FD2085" w:rsidRPr="006F7C9F">
        <w:rPr>
          <w:rFonts w:eastAsia="Calibri"/>
          <w:sz w:val="28"/>
          <w:szCs w:val="28"/>
        </w:rPr>
        <w:t>……………………………</w:t>
      </w:r>
      <w:proofErr w:type="gramEnd"/>
      <w:r w:rsidR="00B90724" w:rsidRPr="006F7C9F">
        <w:rPr>
          <w:rFonts w:eastAsia="Calibri"/>
          <w:sz w:val="28"/>
          <w:szCs w:val="28"/>
        </w:rPr>
        <w:t xml:space="preserve"> 5</w:t>
      </w:r>
      <w:r w:rsidR="00FD2085" w:rsidRPr="006F7C9F">
        <w:rPr>
          <w:rFonts w:eastAsia="Calibri"/>
          <w:sz w:val="28"/>
          <w:szCs w:val="28"/>
        </w:rPr>
        <w:t>2</w:t>
      </w:r>
    </w:p>
    <w:p w:rsidR="00026F5A" w:rsidRPr="006F7C9F" w:rsidRDefault="00300B3C" w:rsidP="00462E1D">
      <w:pPr>
        <w:tabs>
          <w:tab w:val="left" w:pos="709"/>
          <w:tab w:val="right" w:pos="8789"/>
        </w:tabs>
        <w:spacing w:line="420" w:lineRule="exact"/>
        <w:rPr>
          <w:rStyle w:val="hps"/>
          <w:sz w:val="28"/>
          <w:szCs w:val="28"/>
        </w:rPr>
      </w:pPr>
      <w:r w:rsidRPr="006F7C9F">
        <w:rPr>
          <w:rStyle w:val="hps"/>
          <w:sz w:val="28"/>
          <w:szCs w:val="28"/>
        </w:rPr>
        <w:t>20.</w:t>
      </w:r>
      <w:r w:rsidRPr="006F7C9F">
        <w:rPr>
          <w:rStyle w:val="hps"/>
          <w:sz w:val="28"/>
          <w:szCs w:val="28"/>
        </w:rPr>
        <w:tab/>
      </w:r>
      <w:r w:rsidR="003F270F" w:rsidRPr="006F7C9F">
        <w:rPr>
          <w:rStyle w:val="hps"/>
          <w:sz w:val="28"/>
          <w:szCs w:val="28"/>
        </w:rPr>
        <w:t>Rationell näring</w:t>
      </w:r>
      <w:r w:rsidRPr="006F7C9F">
        <w:rPr>
          <w:rStyle w:val="hps"/>
          <w:sz w:val="28"/>
          <w:szCs w:val="28"/>
        </w:rPr>
        <w:tab/>
      </w:r>
      <w:proofErr w:type="gramStart"/>
      <w:r w:rsidRPr="006F7C9F">
        <w:rPr>
          <w:rStyle w:val="hps"/>
          <w:sz w:val="28"/>
          <w:szCs w:val="28"/>
        </w:rPr>
        <w:t>.....</w:t>
      </w:r>
      <w:r w:rsidR="00026F5A" w:rsidRPr="006F7C9F">
        <w:rPr>
          <w:rStyle w:val="hps"/>
          <w:sz w:val="28"/>
          <w:szCs w:val="28"/>
        </w:rPr>
        <w:t>..................................................</w:t>
      </w:r>
      <w:r w:rsidR="00517185" w:rsidRPr="006F7C9F">
        <w:rPr>
          <w:rStyle w:val="hps"/>
          <w:sz w:val="28"/>
          <w:szCs w:val="28"/>
        </w:rPr>
        <w:t>.............................</w:t>
      </w:r>
      <w:proofErr w:type="gramEnd"/>
      <w:r w:rsidR="00517185" w:rsidRPr="006F7C9F">
        <w:rPr>
          <w:rStyle w:val="hps"/>
          <w:sz w:val="28"/>
          <w:szCs w:val="28"/>
        </w:rPr>
        <w:t xml:space="preserve"> </w:t>
      </w:r>
      <w:r w:rsidR="00FD2085" w:rsidRPr="006F7C9F">
        <w:rPr>
          <w:rStyle w:val="hps"/>
          <w:sz w:val="28"/>
          <w:szCs w:val="28"/>
        </w:rPr>
        <w:t>58</w:t>
      </w:r>
    </w:p>
    <w:p w:rsidR="00026F5A" w:rsidRPr="006F7C9F" w:rsidRDefault="00300B3C" w:rsidP="00462E1D">
      <w:pPr>
        <w:tabs>
          <w:tab w:val="left" w:pos="709"/>
          <w:tab w:val="right" w:pos="8789"/>
        </w:tabs>
        <w:spacing w:line="420" w:lineRule="exact"/>
        <w:rPr>
          <w:sz w:val="28"/>
          <w:szCs w:val="28"/>
        </w:rPr>
      </w:pPr>
      <w:r w:rsidRPr="006F7C9F">
        <w:rPr>
          <w:rStyle w:val="hps"/>
          <w:rFonts w:eastAsia="Calibri"/>
          <w:sz w:val="28"/>
          <w:szCs w:val="28"/>
        </w:rPr>
        <w:t>20.1.</w:t>
      </w:r>
      <w:r w:rsidRPr="006F7C9F">
        <w:rPr>
          <w:rStyle w:val="hps"/>
          <w:rFonts w:eastAsia="Calibri"/>
          <w:sz w:val="28"/>
          <w:szCs w:val="28"/>
        </w:rPr>
        <w:tab/>
      </w:r>
      <w:r w:rsidR="0096466F" w:rsidRPr="006F7C9F">
        <w:rPr>
          <w:rStyle w:val="hps"/>
          <w:rFonts w:eastAsia="Calibri"/>
          <w:sz w:val="28"/>
          <w:szCs w:val="28"/>
        </w:rPr>
        <w:t>Lämplig</w:t>
      </w:r>
      <w:r w:rsidR="00026F5A" w:rsidRPr="006F7C9F">
        <w:rPr>
          <w:rFonts w:eastAsia="Calibri"/>
          <w:sz w:val="28"/>
          <w:szCs w:val="28"/>
        </w:rPr>
        <w:t xml:space="preserve"> </w:t>
      </w:r>
      <w:r w:rsidR="00026F5A" w:rsidRPr="006F7C9F">
        <w:rPr>
          <w:rStyle w:val="hps"/>
          <w:rFonts w:eastAsia="Calibri"/>
          <w:sz w:val="28"/>
          <w:szCs w:val="28"/>
        </w:rPr>
        <w:t>men</w:t>
      </w:r>
      <w:r w:rsidR="005A6F07" w:rsidRPr="006F7C9F">
        <w:rPr>
          <w:rStyle w:val="hps"/>
          <w:rFonts w:eastAsia="Calibri"/>
          <w:sz w:val="28"/>
          <w:szCs w:val="28"/>
        </w:rPr>
        <w:t>y</w:t>
      </w:r>
      <w:r w:rsidR="00026F5A" w:rsidRPr="006F7C9F">
        <w:rPr>
          <w:rFonts w:eastAsia="Calibri"/>
          <w:sz w:val="28"/>
          <w:szCs w:val="28"/>
        </w:rPr>
        <w:t xml:space="preserve"> </w:t>
      </w:r>
      <w:r w:rsidRPr="006F7C9F">
        <w:rPr>
          <w:rFonts w:eastAsia="Calibri"/>
          <w:sz w:val="28"/>
          <w:szCs w:val="28"/>
        </w:rPr>
        <w:tab/>
      </w:r>
      <w:proofErr w:type="gramStart"/>
      <w:r w:rsidRPr="006F7C9F">
        <w:rPr>
          <w:rFonts w:eastAsia="Calibri"/>
          <w:sz w:val="28"/>
          <w:szCs w:val="28"/>
        </w:rPr>
        <w:t>.....</w:t>
      </w:r>
      <w:r w:rsidR="00026F5A" w:rsidRPr="006F7C9F">
        <w:rPr>
          <w:rFonts w:eastAsia="Calibri"/>
          <w:sz w:val="28"/>
          <w:szCs w:val="28"/>
        </w:rPr>
        <w:t>..................................................</w:t>
      </w:r>
      <w:r w:rsidR="00517185" w:rsidRPr="006F7C9F">
        <w:rPr>
          <w:rFonts w:eastAsia="Calibri"/>
          <w:sz w:val="28"/>
          <w:szCs w:val="28"/>
        </w:rPr>
        <w:t>.............................</w:t>
      </w:r>
      <w:proofErr w:type="gramEnd"/>
      <w:r w:rsidR="00517185" w:rsidRPr="006F7C9F">
        <w:rPr>
          <w:rFonts w:eastAsia="Calibri"/>
          <w:sz w:val="28"/>
          <w:szCs w:val="28"/>
        </w:rPr>
        <w:t xml:space="preserve"> 6</w:t>
      </w:r>
      <w:r w:rsidR="00FD2085" w:rsidRPr="006F7C9F">
        <w:rPr>
          <w:rFonts w:eastAsia="Calibri"/>
          <w:sz w:val="28"/>
          <w:szCs w:val="28"/>
        </w:rPr>
        <w:t>2</w:t>
      </w:r>
    </w:p>
    <w:p w:rsidR="00026F5A" w:rsidRPr="006F7C9F" w:rsidRDefault="00EB32A0" w:rsidP="00462E1D">
      <w:pPr>
        <w:tabs>
          <w:tab w:val="left" w:pos="709"/>
          <w:tab w:val="right" w:pos="8789"/>
        </w:tabs>
        <w:spacing w:line="420" w:lineRule="exact"/>
        <w:rPr>
          <w:sz w:val="28"/>
          <w:szCs w:val="28"/>
        </w:rPr>
      </w:pPr>
      <w:r w:rsidRPr="006F7C9F">
        <w:rPr>
          <w:sz w:val="28"/>
          <w:szCs w:val="28"/>
        </w:rPr>
        <w:t>20.2</w:t>
      </w:r>
      <w:r w:rsidR="00300B3C" w:rsidRPr="006F7C9F">
        <w:rPr>
          <w:sz w:val="28"/>
          <w:szCs w:val="28"/>
        </w:rPr>
        <w:t>.</w:t>
      </w:r>
      <w:r w:rsidR="00300B3C" w:rsidRPr="006F7C9F">
        <w:rPr>
          <w:sz w:val="28"/>
          <w:szCs w:val="28"/>
        </w:rPr>
        <w:tab/>
      </w:r>
      <w:r w:rsidR="005A6F07" w:rsidRPr="006F7C9F">
        <w:rPr>
          <w:sz w:val="28"/>
          <w:szCs w:val="28"/>
        </w:rPr>
        <w:t>Näringsnormer</w:t>
      </w:r>
      <w:r w:rsidR="005A6F07" w:rsidRPr="006F7C9F">
        <w:rPr>
          <w:sz w:val="28"/>
          <w:szCs w:val="28"/>
        </w:rPr>
        <w:tab/>
      </w:r>
      <w:proofErr w:type="gramStart"/>
      <w:r w:rsidR="00026F5A" w:rsidRPr="006F7C9F">
        <w:rPr>
          <w:sz w:val="28"/>
          <w:szCs w:val="28"/>
        </w:rPr>
        <w:t>……………</w:t>
      </w:r>
      <w:r w:rsidR="00172CB5" w:rsidRPr="006F7C9F">
        <w:rPr>
          <w:sz w:val="28"/>
          <w:szCs w:val="28"/>
        </w:rPr>
        <w:t>…………………………………….</w:t>
      </w:r>
      <w:r w:rsidR="00B90724" w:rsidRPr="006F7C9F">
        <w:rPr>
          <w:sz w:val="28"/>
          <w:szCs w:val="28"/>
        </w:rPr>
        <w:t>...</w:t>
      </w:r>
      <w:proofErr w:type="gramEnd"/>
      <w:r w:rsidR="00B90724" w:rsidRPr="006F7C9F">
        <w:rPr>
          <w:sz w:val="28"/>
          <w:szCs w:val="28"/>
        </w:rPr>
        <w:t xml:space="preserve"> 6</w:t>
      </w:r>
      <w:r w:rsidR="00FD2085" w:rsidRPr="006F7C9F">
        <w:rPr>
          <w:sz w:val="28"/>
          <w:szCs w:val="28"/>
        </w:rPr>
        <w:t>7</w:t>
      </w:r>
    </w:p>
    <w:p w:rsidR="00026F5A" w:rsidRPr="00407DDE" w:rsidRDefault="00300B3C" w:rsidP="00462E1D">
      <w:pPr>
        <w:tabs>
          <w:tab w:val="left" w:pos="709"/>
          <w:tab w:val="right" w:pos="8789"/>
        </w:tabs>
        <w:spacing w:line="420" w:lineRule="exact"/>
        <w:rPr>
          <w:rFonts w:eastAsia="Calibri"/>
          <w:sz w:val="28"/>
          <w:szCs w:val="28"/>
          <w:lang w:val="en-US"/>
        </w:rPr>
      </w:pPr>
      <w:r w:rsidRPr="006F7C9F">
        <w:rPr>
          <w:rFonts w:eastAsia="Calibri"/>
          <w:sz w:val="28"/>
          <w:szCs w:val="28"/>
        </w:rPr>
        <w:t>21.</w:t>
      </w:r>
      <w:r w:rsidRPr="006F7C9F">
        <w:rPr>
          <w:rFonts w:eastAsia="Calibri"/>
          <w:sz w:val="28"/>
          <w:szCs w:val="28"/>
        </w:rPr>
        <w:tab/>
      </w:r>
      <w:r w:rsidR="005A6F07" w:rsidRPr="006F7C9F">
        <w:rPr>
          <w:rFonts w:eastAsia="Calibri"/>
          <w:sz w:val="28"/>
          <w:szCs w:val="28"/>
        </w:rPr>
        <w:t xml:space="preserve">Material och föremål avsedda för </w:t>
      </w:r>
      <w:r w:rsidR="00DF37C4" w:rsidRPr="006F7C9F">
        <w:rPr>
          <w:rFonts w:eastAsia="Calibri"/>
          <w:sz w:val="28"/>
          <w:szCs w:val="28"/>
        </w:rPr>
        <w:t>livsmedels</w:t>
      </w:r>
      <w:r w:rsidR="005A6F07" w:rsidRPr="006F7C9F">
        <w:rPr>
          <w:rFonts w:eastAsia="Calibri"/>
          <w:sz w:val="28"/>
          <w:szCs w:val="28"/>
        </w:rPr>
        <w:t>hantering</w:t>
      </w:r>
      <w:r w:rsidR="005A6F07" w:rsidRPr="006F7C9F">
        <w:rPr>
          <w:rFonts w:eastAsia="Calibri"/>
          <w:sz w:val="28"/>
          <w:szCs w:val="28"/>
        </w:rPr>
        <w:tab/>
      </w:r>
      <w:proofErr w:type="gramStart"/>
      <w:r w:rsidR="005A6F07" w:rsidRPr="006F7C9F">
        <w:rPr>
          <w:rFonts w:eastAsia="Calibri"/>
          <w:sz w:val="28"/>
          <w:szCs w:val="28"/>
        </w:rPr>
        <w:t>……….</w:t>
      </w:r>
      <w:proofErr w:type="gramEnd"/>
      <w:r w:rsidRPr="006F7C9F">
        <w:rPr>
          <w:rFonts w:eastAsia="Calibri"/>
          <w:sz w:val="28"/>
          <w:szCs w:val="28"/>
        </w:rPr>
        <w:t xml:space="preserve"> </w:t>
      </w:r>
      <w:proofErr w:type="gramStart"/>
      <w:r w:rsidR="00B90724" w:rsidRPr="006F7C9F">
        <w:rPr>
          <w:rFonts w:eastAsia="Calibri"/>
          <w:sz w:val="28"/>
          <w:szCs w:val="28"/>
        </w:rPr>
        <w:t>.......</w:t>
      </w:r>
      <w:proofErr w:type="gramEnd"/>
      <w:r w:rsidR="00B90724" w:rsidRPr="006F7C9F">
        <w:rPr>
          <w:rFonts w:eastAsia="Calibri"/>
          <w:sz w:val="28"/>
          <w:szCs w:val="28"/>
        </w:rPr>
        <w:t xml:space="preserve"> </w:t>
      </w:r>
      <w:r w:rsidR="00FD2085" w:rsidRPr="00407DDE">
        <w:rPr>
          <w:rFonts w:eastAsia="Calibri"/>
          <w:sz w:val="28"/>
          <w:szCs w:val="28"/>
          <w:lang w:val="en-US"/>
        </w:rPr>
        <w:t>69</w:t>
      </w:r>
    </w:p>
    <w:p w:rsidR="002C7494" w:rsidRPr="00407DDE" w:rsidRDefault="008A3B63" w:rsidP="00462E1D">
      <w:pPr>
        <w:tabs>
          <w:tab w:val="right" w:pos="8789"/>
        </w:tabs>
        <w:spacing w:line="420" w:lineRule="exact"/>
        <w:rPr>
          <w:rFonts w:eastAsia="Calibri"/>
          <w:sz w:val="28"/>
          <w:szCs w:val="28"/>
          <w:lang w:val="en-US"/>
        </w:rPr>
      </w:pPr>
      <w:r w:rsidRPr="00407DDE">
        <w:rPr>
          <w:rFonts w:eastAsia="Calibri"/>
          <w:sz w:val="28"/>
          <w:szCs w:val="28"/>
          <w:lang w:val="en-US"/>
        </w:rPr>
        <w:t>Test</w:t>
      </w:r>
      <w:r w:rsidRPr="00407DDE">
        <w:rPr>
          <w:rFonts w:eastAsia="Calibri"/>
          <w:sz w:val="28"/>
          <w:szCs w:val="28"/>
          <w:lang w:val="en-US"/>
        </w:rPr>
        <w:tab/>
        <w:t>.....................................................................................</w:t>
      </w:r>
      <w:r w:rsidR="00B90724" w:rsidRPr="00407DDE">
        <w:rPr>
          <w:rFonts w:eastAsia="Calibri"/>
          <w:sz w:val="28"/>
          <w:szCs w:val="28"/>
          <w:lang w:val="en-US"/>
        </w:rPr>
        <w:t>............................. 7</w:t>
      </w:r>
      <w:r w:rsidR="00FD2085" w:rsidRPr="00407DDE">
        <w:rPr>
          <w:rFonts w:eastAsia="Calibri"/>
          <w:sz w:val="28"/>
          <w:szCs w:val="28"/>
          <w:lang w:val="en-US"/>
        </w:rPr>
        <w:t>3</w:t>
      </w:r>
    </w:p>
    <w:p w:rsidR="002C7494" w:rsidRPr="00407DDE" w:rsidRDefault="002C7494">
      <w:pPr>
        <w:spacing w:after="200" w:line="276" w:lineRule="auto"/>
        <w:rPr>
          <w:rFonts w:eastAsia="Calibri"/>
          <w:sz w:val="28"/>
          <w:szCs w:val="28"/>
          <w:lang w:val="en-US"/>
        </w:rPr>
      </w:pPr>
      <w:r w:rsidRPr="00407DDE">
        <w:rPr>
          <w:rFonts w:eastAsia="Calibri"/>
          <w:sz w:val="28"/>
          <w:szCs w:val="28"/>
          <w:lang w:val="en-US"/>
        </w:rPr>
        <w:br w:type="page"/>
      </w:r>
    </w:p>
    <w:p w:rsidR="00630F45" w:rsidRPr="00407DDE" w:rsidRDefault="00630F45" w:rsidP="00462E1D">
      <w:pPr>
        <w:tabs>
          <w:tab w:val="right" w:pos="8789"/>
        </w:tabs>
        <w:spacing w:line="420" w:lineRule="exact"/>
        <w:rPr>
          <w:rFonts w:eastAsia="Calibri"/>
          <w:sz w:val="28"/>
          <w:szCs w:val="28"/>
          <w:lang w:val="en-US"/>
        </w:rPr>
        <w:sectPr w:rsidR="00630F45" w:rsidRPr="00407DDE" w:rsidSect="00EC4FF4">
          <w:headerReference w:type="default" r:id="rId9"/>
          <w:pgSz w:w="11906" w:h="16838"/>
          <w:pgMar w:top="1417" w:right="707" w:bottom="993" w:left="1418" w:header="708" w:footer="708" w:gutter="0"/>
          <w:pgNumType w:start="1"/>
          <w:cols w:space="708"/>
          <w:docGrid w:linePitch="360"/>
        </w:sectPr>
      </w:pPr>
    </w:p>
    <w:p w:rsidR="00264EAD" w:rsidRPr="00407DDE" w:rsidRDefault="002C7494" w:rsidP="00462E1D">
      <w:pPr>
        <w:tabs>
          <w:tab w:val="right" w:pos="8789"/>
        </w:tabs>
        <w:spacing w:line="420" w:lineRule="exact"/>
        <w:rPr>
          <w:rFonts w:eastAsia="Calibri"/>
          <w:sz w:val="28"/>
          <w:szCs w:val="28"/>
          <w:lang w:val="en-US"/>
        </w:rPr>
      </w:pPr>
      <w:proofErr w:type="spellStart"/>
      <w:r w:rsidRPr="00407DDE">
        <w:rPr>
          <w:rFonts w:eastAsia="Calibri"/>
          <w:sz w:val="28"/>
          <w:szCs w:val="28"/>
          <w:lang w:val="en-US"/>
        </w:rPr>
        <w:lastRenderedPageBreak/>
        <w:t>Inledning</w:t>
      </w:r>
      <w:proofErr w:type="spellEnd"/>
    </w:p>
    <w:p w:rsidR="002C7494" w:rsidRPr="00407DDE" w:rsidRDefault="002C7494" w:rsidP="00462E1D">
      <w:pPr>
        <w:tabs>
          <w:tab w:val="right" w:pos="8789"/>
        </w:tabs>
        <w:spacing w:line="420" w:lineRule="exact"/>
        <w:rPr>
          <w:rFonts w:eastAsia="Calibri"/>
          <w:sz w:val="28"/>
          <w:szCs w:val="28"/>
          <w:lang w:val="en-US"/>
        </w:rPr>
      </w:pPr>
    </w:p>
    <w:p w:rsidR="002C7494" w:rsidRPr="00407DDE" w:rsidRDefault="002C7494" w:rsidP="00462E1D">
      <w:pPr>
        <w:tabs>
          <w:tab w:val="right" w:pos="8789"/>
        </w:tabs>
        <w:spacing w:line="420" w:lineRule="exact"/>
        <w:rPr>
          <w:rFonts w:eastAsia="Calibri"/>
          <w:sz w:val="28"/>
          <w:szCs w:val="28"/>
          <w:lang w:val="en-US"/>
        </w:rPr>
      </w:pPr>
    </w:p>
    <w:p w:rsidR="002C7494" w:rsidRPr="006F7C9F" w:rsidRDefault="002C7494" w:rsidP="00462E1D">
      <w:pPr>
        <w:tabs>
          <w:tab w:val="right" w:pos="8789"/>
        </w:tabs>
        <w:spacing w:line="420" w:lineRule="exact"/>
        <w:rPr>
          <w:rFonts w:eastAsia="Calibri"/>
          <w:sz w:val="28"/>
          <w:szCs w:val="28"/>
        </w:rPr>
      </w:pPr>
      <w:proofErr w:type="spellStart"/>
      <w:r w:rsidRPr="00407DDE">
        <w:rPr>
          <w:rFonts w:eastAsia="Calibri"/>
          <w:sz w:val="28"/>
          <w:szCs w:val="28"/>
          <w:lang w:val="en-US"/>
        </w:rPr>
        <w:t>Manualen</w:t>
      </w:r>
      <w:proofErr w:type="spellEnd"/>
      <w:r w:rsidRPr="00407DDE">
        <w:rPr>
          <w:rFonts w:eastAsia="Calibri"/>
          <w:sz w:val="28"/>
          <w:szCs w:val="28"/>
          <w:lang w:val="en-US"/>
        </w:rPr>
        <w:t xml:space="preserve"> </w:t>
      </w:r>
      <w:proofErr w:type="spellStart"/>
      <w:r w:rsidR="00F15775">
        <w:rPr>
          <w:rFonts w:eastAsia="Calibri"/>
          <w:i/>
          <w:sz w:val="28"/>
          <w:szCs w:val="28"/>
          <w:lang w:val="en-US"/>
        </w:rPr>
        <w:t>Frågebanken</w:t>
      </w:r>
      <w:proofErr w:type="spellEnd"/>
      <w:r w:rsidR="00F15775">
        <w:rPr>
          <w:rFonts w:eastAsia="Calibri"/>
          <w:i/>
          <w:sz w:val="28"/>
          <w:szCs w:val="28"/>
          <w:lang w:val="en-US"/>
        </w:rPr>
        <w:t xml:space="preserve"> </w:t>
      </w:r>
      <w:proofErr w:type="spellStart"/>
      <w:r w:rsidRPr="00407DDE">
        <w:rPr>
          <w:rFonts w:eastAsia="Calibri"/>
          <w:sz w:val="28"/>
          <w:szCs w:val="28"/>
          <w:lang w:val="en-US"/>
        </w:rPr>
        <w:t>skapades</w:t>
      </w:r>
      <w:proofErr w:type="spellEnd"/>
      <w:r w:rsidRPr="00407DDE">
        <w:rPr>
          <w:rFonts w:eastAsia="Calibri"/>
          <w:sz w:val="28"/>
          <w:szCs w:val="28"/>
          <w:lang w:val="en-US"/>
        </w:rPr>
        <w:t xml:space="preserve"> </w:t>
      </w:r>
      <w:proofErr w:type="spellStart"/>
      <w:r w:rsidRPr="00407DDE">
        <w:rPr>
          <w:rFonts w:eastAsia="Calibri"/>
          <w:sz w:val="28"/>
          <w:szCs w:val="28"/>
          <w:lang w:val="en-US"/>
        </w:rPr>
        <w:t>för</w:t>
      </w:r>
      <w:proofErr w:type="spellEnd"/>
      <w:r w:rsidRPr="00407DDE">
        <w:rPr>
          <w:rFonts w:eastAsia="Calibri"/>
          <w:sz w:val="28"/>
          <w:szCs w:val="28"/>
          <w:lang w:val="en-US"/>
        </w:rPr>
        <w:t xml:space="preserve"> EU-</w:t>
      </w:r>
      <w:proofErr w:type="spellStart"/>
      <w:r w:rsidRPr="00407DDE">
        <w:rPr>
          <w:rFonts w:eastAsia="Calibri"/>
          <w:sz w:val="28"/>
          <w:szCs w:val="28"/>
          <w:lang w:val="en-US"/>
        </w:rPr>
        <w:t>projektet</w:t>
      </w:r>
      <w:proofErr w:type="spellEnd"/>
      <w:r w:rsidRPr="00407DDE">
        <w:rPr>
          <w:rFonts w:eastAsia="Calibri"/>
          <w:sz w:val="28"/>
          <w:szCs w:val="28"/>
          <w:lang w:val="en-US"/>
        </w:rPr>
        <w:t xml:space="preserve"> </w:t>
      </w:r>
      <w:r w:rsidRPr="00407DDE">
        <w:rPr>
          <w:rFonts w:eastAsia="Calibri"/>
          <w:i/>
          <w:sz w:val="28"/>
          <w:szCs w:val="28"/>
          <w:lang w:val="en-US"/>
        </w:rPr>
        <w:t>Food hygiene and Food Safety in the Baltic Region – Focus on Food</w:t>
      </w:r>
      <w:r w:rsidRPr="00407DDE">
        <w:rPr>
          <w:rFonts w:eastAsia="Calibri"/>
          <w:sz w:val="28"/>
          <w:szCs w:val="28"/>
          <w:lang w:val="en-US"/>
        </w:rPr>
        <w:t xml:space="preserve">. </w:t>
      </w:r>
      <w:r w:rsidRPr="006F7C9F">
        <w:rPr>
          <w:rFonts w:eastAsia="Calibri"/>
          <w:sz w:val="28"/>
          <w:szCs w:val="28"/>
        </w:rPr>
        <w:t xml:space="preserve">Svenska, </w:t>
      </w:r>
      <w:r w:rsidR="00CB2275" w:rsidRPr="006F7C9F">
        <w:rPr>
          <w:rFonts w:eastAsia="Calibri"/>
          <w:sz w:val="28"/>
          <w:szCs w:val="28"/>
        </w:rPr>
        <w:t xml:space="preserve">tyska och polska </w:t>
      </w:r>
      <w:r w:rsidR="0019091F" w:rsidRPr="006F7C9F">
        <w:rPr>
          <w:rFonts w:eastAsia="Calibri"/>
          <w:sz w:val="28"/>
          <w:szCs w:val="28"/>
        </w:rPr>
        <w:t>kontroll</w:t>
      </w:r>
      <w:r w:rsidR="00CB2275" w:rsidRPr="006F7C9F">
        <w:rPr>
          <w:rFonts w:eastAsia="Calibri"/>
          <w:sz w:val="28"/>
          <w:szCs w:val="28"/>
        </w:rPr>
        <w:t xml:space="preserve">myndigheter inom </w:t>
      </w:r>
      <w:r w:rsidR="00BF354D" w:rsidRPr="006F7C9F">
        <w:rPr>
          <w:rFonts w:eastAsia="Calibri"/>
          <w:sz w:val="28"/>
          <w:szCs w:val="28"/>
        </w:rPr>
        <w:t>livsmedelsektorn deltog i</w:t>
      </w:r>
      <w:r w:rsidR="00CB2275" w:rsidRPr="006F7C9F">
        <w:rPr>
          <w:rFonts w:eastAsia="Calibri"/>
          <w:sz w:val="28"/>
          <w:szCs w:val="28"/>
        </w:rPr>
        <w:t xml:space="preserve"> projektet. Efter att ha by</w:t>
      </w:r>
      <w:r w:rsidR="00BF354D" w:rsidRPr="006F7C9F">
        <w:rPr>
          <w:rFonts w:eastAsia="Calibri"/>
          <w:sz w:val="28"/>
          <w:szCs w:val="28"/>
        </w:rPr>
        <w:t>t</w:t>
      </w:r>
      <w:r w:rsidR="00CB2275" w:rsidRPr="006F7C9F">
        <w:rPr>
          <w:rFonts w:eastAsia="Calibri"/>
          <w:sz w:val="28"/>
          <w:szCs w:val="28"/>
        </w:rPr>
        <w:t xml:space="preserve">t kunskaper och delat på erfarenheter, </w:t>
      </w:r>
      <w:r w:rsidR="00BF354D" w:rsidRPr="006F7C9F">
        <w:rPr>
          <w:rFonts w:eastAsia="Calibri"/>
          <w:sz w:val="28"/>
          <w:szCs w:val="28"/>
        </w:rPr>
        <w:t xml:space="preserve">tog </w:t>
      </w:r>
      <w:r w:rsidR="00CB2275" w:rsidRPr="006F7C9F">
        <w:rPr>
          <w:rFonts w:eastAsia="Calibri"/>
          <w:sz w:val="28"/>
          <w:szCs w:val="28"/>
        </w:rPr>
        <w:t xml:space="preserve">deltagarna i </w:t>
      </w:r>
      <w:r w:rsidR="00CB2275" w:rsidRPr="006F7C9F">
        <w:rPr>
          <w:rFonts w:eastAsia="Calibri"/>
          <w:i/>
          <w:sz w:val="28"/>
          <w:szCs w:val="28"/>
        </w:rPr>
        <w:t xml:space="preserve">Focus on </w:t>
      </w:r>
      <w:proofErr w:type="spellStart"/>
      <w:r w:rsidR="00CB2275" w:rsidRPr="006F7C9F">
        <w:rPr>
          <w:rFonts w:eastAsia="Calibri"/>
          <w:i/>
          <w:sz w:val="28"/>
          <w:szCs w:val="28"/>
        </w:rPr>
        <w:t>Food</w:t>
      </w:r>
      <w:proofErr w:type="spellEnd"/>
      <w:r w:rsidR="00CB2275" w:rsidRPr="006F7C9F">
        <w:rPr>
          <w:rFonts w:eastAsia="Calibri"/>
          <w:sz w:val="28"/>
          <w:szCs w:val="28"/>
        </w:rPr>
        <w:t xml:space="preserve"> fram en</w:t>
      </w:r>
      <w:r w:rsidR="00CA36DC" w:rsidRPr="006F7C9F">
        <w:rPr>
          <w:rFonts w:eastAsia="Calibri"/>
          <w:sz w:val="28"/>
          <w:szCs w:val="28"/>
        </w:rPr>
        <w:t xml:space="preserve"> enhetlig</w:t>
      </w:r>
      <w:r w:rsidR="00CB2275" w:rsidRPr="006F7C9F">
        <w:rPr>
          <w:rFonts w:eastAsia="Calibri"/>
          <w:sz w:val="28"/>
          <w:szCs w:val="28"/>
        </w:rPr>
        <w:t xml:space="preserve"> univers</w:t>
      </w:r>
      <w:r w:rsidR="00BF354D" w:rsidRPr="006F7C9F">
        <w:rPr>
          <w:rFonts w:eastAsia="Calibri"/>
          <w:sz w:val="28"/>
          <w:szCs w:val="28"/>
        </w:rPr>
        <w:t>ell</w:t>
      </w:r>
      <w:r w:rsidR="00CB2275" w:rsidRPr="006F7C9F">
        <w:rPr>
          <w:rFonts w:eastAsia="Calibri"/>
          <w:sz w:val="28"/>
          <w:szCs w:val="28"/>
        </w:rPr>
        <w:t xml:space="preserve"> kunskapsmodell </w:t>
      </w:r>
      <w:r w:rsidR="00CA36DC" w:rsidRPr="006F7C9F">
        <w:rPr>
          <w:rFonts w:eastAsia="Calibri"/>
          <w:sz w:val="28"/>
          <w:szCs w:val="28"/>
        </w:rPr>
        <w:t>samt</w:t>
      </w:r>
      <w:r w:rsidR="00CB2275" w:rsidRPr="006F7C9F">
        <w:rPr>
          <w:rFonts w:eastAsia="Calibri"/>
          <w:sz w:val="28"/>
          <w:szCs w:val="28"/>
        </w:rPr>
        <w:t xml:space="preserve"> krav för att utföra </w:t>
      </w:r>
      <w:r w:rsidR="007F7DDE" w:rsidRPr="006F7C9F">
        <w:rPr>
          <w:rFonts w:eastAsia="Calibri"/>
          <w:sz w:val="28"/>
          <w:szCs w:val="28"/>
        </w:rPr>
        <w:t>livsmedelskontroller</w:t>
      </w:r>
      <w:r w:rsidR="00CB2275" w:rsidRPr="006F7C9F">
        <w:rPr>
          <w:rFonts w:eastAsia="Calibri"/>
          <w:sz w:val="28"/>
          <w:szCs w:val="28"/>
        </w:rPr>
        <w:t xml:space="preserve">. </w:t>
      </w:r>
      <w:r w:rsidR="00CA36DC" w:rsidRPr="006F7C9F">
        <w:rPr>
          <w:rFonts w:eastAsia="Calibri"/>
          <w:sz w:val="28"/>
          <w:szCs w:val="28"/>
        </w:rPr>
        <w:t xml:space="preserve">Resultatet av detta arbete presenteras in denna manual. </w:t>
      </w:r>
      <w:r w:rsidR="00F15775">
        <w:rPr>
          <w:rFonts w:eastAsia="Calibri"/>
          <w:i/>
          <w:sz w:val="28"/>
          <w:szCs w:val="28"/>
        </w:rPr>
        <w:t>Frågebanken</w:t>
      </w:r>
      <w:bookmarkStart w:id="0" w:name="_GoBack"/>
      <w:bookmarkEnd w:id="0"/>
      <w:r w:rsidR="00F15775">
        <w:rPr>
          <w:rFonts w:eastAsia="Calibri"/>
          <w:i/>
          <w:sz w:val="28"/>
          <w:szCs w:val="28"/>
        </w:rPr>
        <w:t xml:space="preserve"> </w:t>
      </w:r>
      <w:r w:rsidR="00CA36DC" w:rsidRPr="006F7C9F">
        <w:rPr>
          <w:rFonts w:eastAsia="Calibri"/>
          <w:sz w:val="28"/>
          <w:szCs w:val="28"/>
        </w:rPr>
        <w:t xml:space="preserve">är avsedd först och främst för nyanställda som arbetar med </w:t>
      </w:r>
      <w:r w:rsidR="00BF354D" w:rsidRPr="006F7C9F">
        <w:rPr>
          <w:rFonts w:eastAsia="Calibri"/>
          <w:sz w:val="28"/>
          <w:szCs w:val="28"/>
        </w:rPr>
        <w:t>livsmedel</w:t>
      </w:r>
      <w:r w:rsidR="00D44EC9" w:rsidRPr="006F7C9F">
        <w:rPr>
          <w:rFonts w:eastAsia="Calibri"/>
          <w:sz w:val="28"/>
          <w:szCs w:val="28"/>
        </w:rPr>
        <w:t>inspektioner</w:t>
      </w:r>
      <w:r w:rsidR="00CA36DC" w:rsidRPr="006F7C9F">
        <w:rPr>
          <w:rFonts w:eastAsia="Calibri"/>
          <w:sz w:val="28"/>
          <w:szCs w:val="28"/>
        </w:rPr>
        <w:t xml:space="preserve"> för att hjälpa dem utveckla sin yrkeskompetens inom </w:t>
      </w:r>
      <w:r w:rsidR="00BF354D" w:rsidRPr="006F7C9F">
        <w:rPr>
          <w:rFonts w:eastAsia="Calibri"/>
          <w:sz w:val="28"/>
          <w:szCs w:val="28"/>
        </w:rPr>
        <w:t>livsmedel</w:t>
      </w:r>
      <w:r w:rsidR="00CA36DC" w:rsidRPr="006F7C9F">
        <w:rPr>
          <w:rFonts w:eastAsia="Calibri"/>
          <w:sz w:val="28"/>
          <w:szCs w:val="28"/>
        </w:rPr>
        <w:t>.</w:t>
      </w:r>
    </w:p>
    <w:p w:rsidR="005A6F07" w:rsidRPr="006F7C9F" w:rsidRDefault="005A6F07" w:rsidP="00462E1D">
      <w:pPr>
        <w:spacing w:after="200" w:line="276" w:lineRule="auto"/>
        <w:rPr>
          <w:rFonts w:eastAsia="Calibri"/>
          <w:sz w:val="28"/>
          <w:szCs w:val="28"/>
        </w:rPr>
      </w:pPr>
      <w:r w:rsidRPr="006F7C9F">
        <w:rPr>
          <w:rFonts w:eastAsia="Calibri"/>
          <w:sz w:val="28"/>
          <w:szCs w:val="28"/>
        </w:rPr>
        <w:br w:type="page"/>
      </w:r>
    </w:p>
    <w:p w:rsidR="0080733C" w:rsidRPr="006F7C9F" w:rsidRDefault="005A6F07" w:rsidP="00462E1D">
      <w:pPr>
        <w:pStyle w:val="Liststycke"/>
        <w:numPr>
          <w:ilvl w:val="0"/>
          <w:numId w:val="14"/>
        </w:numPr>
        <w:ind w:left="567" w:hanging="567"/>
        <w:rPr>
          <w:color w:val="365F91" w:themeColor="accent1" w:themeShade="BF"/>
          <w:sz w:val="28"/>
          <w:szCs w:val="28"/>
        </w:rPr>
      </w:pPr>
      <w:r w:rsidRPr="006F7C9F">
        <w:rPr>
          <w:b/>
          <w:color w:val="365F91" w:themeColor="accent1" w:themeShade="BF"/>
          <w:sz w:val="28"/>
          <w:szCs w:val="28"/>
        </w:rPr>
        <w:lastRenderedPageBreak/>
        <w:t xml:space="preserve">Allmänna juridiska </w:t>
      </w:r>
      <w:r w:rsidR="00D02CE2" w:rsidRPr="006F7C9F">
        <w:rPr>
          <w:b/>
          <w:color w:val="365F91" w:themeColor="accent1" w:themeShade="BF"/>
          <w:sz w:val="28"/>
          <w:szCs w:val="28"/>
        </w:rPr>
        <w:t>aspekt</w:t>
      </w:r>
      <w:r w:rsidRPr="006F7C9F">
        <w:rPr>
          <w:b/>
          <w:color w:val="365F91" w:themeColor="accent1" w:themeShade="BF"/>
          <w:sz w:val="28"/>
          <w:szCs w:val="28"/>
        </w:rPr>
        <w:t xml:space="preserve">er beträffande </w:t>
      </w:r>
      <w:r w:rsidR="00630F45" w:rsidRPr="006F7C9F">
        <w:rPr>
          <w:b/>
          <w:color w:val="365F91" w:themeColor="accent1" w:themeShade="BF"/>
          <w:sz w:val="28"/>
          <w:szCs w:val="28"/>
        </w:rPr>
        <w:t>myndighets</w:t>
      </w:r>
      <w:r w:rsidR="0019091F" w:rsidRPr="006F7C9F">
        <w:rPr>
          <w:b/>
          <w:color w:val="365F91" w:themeColor="accent1" w:themeShade="BF"/>
          <w:sz w:val="28"/>
          <w:szCs w:val="28"/>
        </w:rPr>
        <w:t>kontroll</w:t>
      </w:r>
      <w:r w:rsidR="00630F45" w:rsidRPr="006F7C9F">
        <w:rPr>
          <w:b/>
          <w:color w:val="365F91" w:themeColor="accent1" w:themeShade="BF"/>
          <w:sz w:val="28"/>
          <w:szCs w:val="28"/>
        </w:rPr>
        <w:t>er</w:t>
      </w:r>
      <w:r w:rsidRPr="006F7C9F">
        <w:rPr>
          <w:b/>
          <w:color w:val="365F91" w:themeColor="accent1" w:themeShade="BF"/>
          <w:sz w:val="28"/>
          <w:szCs w:val="28"/>
        </w:rPr>
        <w:t xml:space="preserve"> av </w:t>
      </w:r>
      <w:r w:rsidR="0019091F" w:rsidRPr="006F7C9F">
        <w:rPr>
          <w:b/>
          <w:color w:val="365F91" w:themeColor="accent1" w:themeShade="BF"/>
          <w:sz w:val="28"/>
          <w:szCs w:val="28"/>
        </w:rPr>
        <w:t>livsmedel</w:t>
      </w:r>
      <w:r w:rsidRPr="006F7C9F">
        <w:rPr>
          <w:b/>
          <w:color w:val="365F91" w:themeColor="accent1" w:themeShade="BF"/>
          <w:sz w:val="28"/>
          <w:szCs w:val="28"/>
        </w:rPr>
        <w:t xml:space="preserve"> och mathantering</w:t>
      </w:r>
    </w:p>
    <w:p w:rsidR="0080733C" w:rsidRPr="006F7C9F" w:rsidRDefault="0080733C" w:rsidP="00462E1D">
      <w:pPr>
        <w:rPr>
          <w:color w:val="365F91" w:themeColor="accent1" w:themeShade="BF"/>
        </w:rPr>
      </w:pPr>
      <w:r w:rsidRPr="006F7C9F">
        <w:rPr>
          <w:b/>
          <w:color w:val="365F91" w:themeColor="accent1" w:themeShade="BF"/>
        </w:rPr>
        <w:t> </w:t>
      </w:r>
    </w:p>
    <w:p w:rsidR="005A6F07" w:rsidRPr="006F7C9F" w:rsidRDefault="005A6F07" w:rsidP="00462E1D">
      <w:pPr>
        <w:rPr>
          <w:i/>
          <w:color w:val="365F91" w:themeColor="accent1" w:themeShade="BF"/>
        </w:rPr>
      </w:pPr>
      <w:r w:rsidRPr="006F7C9F">
        <w:rPr>
          <w:i/>
          <w:color w:val="365F91" w:themeColor="accent1" w:themeShade="BF"/>
        </w:rPr>
        <w:t xml:space="preserve">Vilka lagar och EU lag styr hur myndigheter </w:t>
      </w:r>
      <w:r w:rsidR="00F71A79" w:rsidRPr="006F7C9F">
        <w:rPr>
          <w:i/>
          <w:color w:val="365F91" w:themeColor="accent1" w:themeShade="BF"/>
        </w:rPr>
        <w:t>kontroller</w:t>
      </w:r>
      <w:r w:rsidR="0019091F" w:rsidRPr="006F7C9F">
        <w:rPr>
          <w:i/>
          <w:color w:val="365F91" w:themeColor="accent1" w:themeShade="BF"/>
        </w:rPr>
        <w:t>ar</w:t>
      </w:r>
      <w:r w:rsidRPr="006F7C9F">
        <w:rPr>
          <w:i/>
          <w:color w:val="365F91" w:themeColor="accent1" w:themeShade="BF"/>
        </w:rPr>
        <w:t xml:space="preserve"> </w:t>
      </w:r>
      <w:r w:rsidR="00640DB6" w:rsidRPr="006F7C9F">
        <w:rPr>
          <w:i/>
          <w:color w:val="365F91" w:themeColor="accent1" w:themeShade="BF"/>
        </w:rPr>
        <w:t>livsmedels-</w:t>
      </w:r>
      <w:r w:rsidRPr="006F7C9F">
        <w:rPr>
          <w:i/>
          <w:color w:val="365F91" w:themeColor="accent1" w:themeShade="BF"/>
        </w:rPr>
        <w:t xml:space="preserve"> och mathantering?</w:t>
      </w:r>
    </w:p>
    <w:p w:rsidR="005A6F07" w:rsidRPr="006F7C9F" w:rsidRDefault="005A6F07" w:rsidP="00462E1D">
      <w:pPr>
        <w:rPr>
          <w:i/>
          <w:color w:val="365F91" w:themeColor="accent1" w:themeShade="BF"/>
        </w:rPr>
      </w:pPr>
    </w:p>
    <w:p w:rsidR="005A6F07" w:rsidRPr="006F7C9F" w:rsidRDefault="005A6F07" w:rsidP="00462E1D">
      <w:r w:rsidRPr="006F7C9F">
        <w:t xml:space="preserve">Grundregler för utförande av </w:t>
      </w:r>
      <w:r w:rsidR="00DF37C4" w:rsidRPr="006F7C9F">
        <w:t xml:space="preserve">myndighetskontroller av </w:t>
      </w:r>
      <w:r w:rsidR="00640DB6" w:rsidRPr="006F7C9F">
        <w:rPr>
          <w:rFonts w:eastAsia="Calibri"/>
        </w:rPr>
        <w:t>livsmedel</w:t>
      </w:r>
      <w:r w:rsidR="00DF37C4" w:rsidRPr="006F7C9F">
        <w:rPr>
          <w:rFonts w:eastAsia="Calibri"/>
        </w:rPr>
        <w:t>shantering</w:t>
      </w:r>
      <w:r w:rsidRPr="006F7C9F">
        <w:t xml:space="preserve"> styrs av följande EU lagstiftning:</w:t>
      </w:r>
    </w:p>
    <w:p w:rsidR="005C6BC5" w:rsidRPr="006F7C9F" w:rsidRDefault="00EC28D5" w:rsidP="00462E1D">
      <w:pPr>
        <w:numPr>
          <w:ilvl w:val="0"/>
          <w:numId w:val="1"/>
        </w:numPr>
        <w:ind w:left="567" w:hanging="567"/>
      </w:pPr>
      <w:r w:rsidRPr="006F7C9F">
        <w:t xml:space="preserve">Europaparlamentet och Europeiska Rådet, </w:t>
      </w:r>
      <w:r w:rsidR="00EF6FA5" w:rsidRPr="006F7C9F">
        <w:t>f</w:t>
      </w:r>
      <w:r w:rsidR="007F7DDE" w:rsidRPr="006F7C9F">
        <w:t>ör</w:t>
      </w:r>
      <w:r w:rsidR="0033784C" w:rsidRPr="006F7C9F">
        <w:t>or</w:t>
      </w:r>
      <w:r w:rsidR="007F7DDE" w:rsidRPr="006F7C9F">
        <w:t>dning</w:t>
      </w:r>
      <w:r w:rsidRPr="006F7C9F">
        <w:t>en (EU) nr 1</w:t>
      </w:r>
      <w:r w:rsidR="0080733C" w:rsidRPr="006F7C9F">
        <w:t>78/2002</w:t>
      </w:r>
      <w:r w:rsidRPr="006F7C9F">
        <w:t xml:space="preserve"> från</w:t>
      </w:r>
      <w:r w:rsidR="005C6BC5" w:rsidRPr="006F7C9F">
        <w:t xml:space="preserve"> </w:t>
      </w:r>
      <w:r w:rsidR="009D3B78" w:rsidRPr="006F7C9F">
        <w:t>28</w:t>
      </w:r>
      <w:r w:rsidR="005C6BC5" w:rsidRPr="006F7C9F">
        <w:t xml:space="preserve"> januari 200</w:t>
      </w:r>
      <w:r w:rsidR="0085724D" w:rsidRPr="006F7C9F">
        <w:t xml:space="preserve">2 </w:t>
      </w:r>
      <w:r w:rsidR="00DF37C4" w:rsidRPr="006F7C9F">
        <w:t>fastställde</w:t>
      </w:r>
      <w:r w:rsidR="0085724D" w:rsidRPr="006F7C9F">
        <w:t xml:space="preserve"> de allmänna riktlinjer </w:t>
      </w:r>
      <w:r w:rsidR="005C6BC5" w:rsidRPr="006F7C9F">
        <w:t>och krav beträffande matlagstiftning, bildande av den Europeiska Matsäkerhetsmyndigheten och rutiner vad gäller matsäkerhet.</w:t>
      </w:r>
    </w:p>
    <w:p w:rsidR="0085724D" w:rsidRPr="006F7C9F" w:rsidRDefault="00EC28D5" w:rsidP="00462E1D">
      <w:pPr>
        <w:pStyle w:val="Liststycke"/>
        <w:numPr>
          <w:ilvl w:val="0"/>
          <w:numId w:val="1"/>
        </w:numPr>
        <w:ind w:left="567" w:hanging="567"/>
      </w:pPr>
      <w:r w:rsidRPr="006F7C9F">
        <w:t>Europapar</w:t>
      </w:r>
      <w:r w:rsidR="00EF6FA5" w:rsidRPr="006F7C9F">
        <w:t>lamentet och Europeiska Rådet, f</w:t>
      </w:r>
      <w:r w:rsidRPr="006F7C9F">
        <w:t xml:space="preserve">örordningen (EU) nr </w:t>
      </w:r>
      <w:r w:rsidR="0085724D" w:rsidRPr="006F7C9F">
        <w:t>882/2004</w:t>
      </w:r>
      <w:r w:rsidR="00677AA5" w:rsidRPr="006F7C9F">
        <w:t xml:space="preserve"> från</w:t>
      </w:r>
      <w:r w:rsidR="0085724D" w:rsidRPr="006F7C9F">
        <w:t xml:space="preserve"> </w:t>
      </w:r>
      <w:r w:rsidR="009D3B78" w:rsidRPr="006F7C9F">
        <w:t>29</w:t>
      </w:r>
      <w:r w:rsidR="0085724D" w:rsidRPr="006F7C9F">
        <w:t xml:space="preserve"> april 2004 gällde myndighets</w:t>
      </w:r>
      <w:r w:rsidR="007F7DDE" w:rsidRPr="006F7C9F">
        <w:t>kontroll</w:t>
      </w:r>
      <w:r w:rsidR="0085724D" w:rsidRPr="006F7C9F">
        <w:t xml:space="preserve">er för att se till att lagstiftningen </w:t>
      </w:r>
      <w:r w:rsidR="00DF37C4" w:rsidRPr="006F7C9F">
        <w:t xml:space="preserve">följs </w:t>
      </w:r>
      <w:r w:rsidR="0085724D" w:rsidRPr="006F7C9F">
        <w:t xml:space="preserve">kring </w:t>
      </w:r>
      <w:r w:rsidR="00640DB6" w:rsidRPr="006F7C9F">
        <w:t>livsmedel</w:t>
      </w:r>
      <w:r w:rsidR="0085724D" w:rsidRPr="006F7C9F">
        <w:t xml:space="preserve"> och </w:t>
      </w:r>
      <w:r w:rsidR="00C85263" w:rsidRPr="006F7C9F">
        <w:t>foder</w:t>
      </w:r>
      <w:r w:rsidR="0085724D" w:rsidRPr="006F7C9F">
        <w:t>, djursköts</w:t>
      </w:r>
      <w:r w:rsidR="00DF37C4" w:rsidRPr="006F7C9F">
        <w:t>el och hälsa</w:t>
      </w:r>
      <w:r w:rsidR="0085724D" w:rsidRPr="006F7C9F">
        <w:t>.</w:t>
      </w:r>
    </w:p>
    <w:p w:rsidR="0080733C" w:rsidRPr="006F7C9F" w:rsidRDefault="0080733C" w:rsidP="00462E1D">
      <w:pPr>
        <w:ind w:firstLine="540"/>
      </w:pPr>
      <w:r w:rsidRPr="006F7C9F">
        <w:rPr>
          <w:i/>
          <w:color w:val="0000FF"/>
        </w:rPr>
        <w:t> </w:t>
      </w:r>
    </w:p>
    <w:p w:rsidR="0080733C" w:rsidRPr="006F7C9F" w:rsidRDefault="0085724D" w:rsidP="00462E1D">
      <w:pPr>
        <w:rPr>
          <w:color w:val="365F91" w:themeColor="accent1" w:themeShade="BF"/>
        </w:rPr>
      </w:pPr>
      <w:r w:rsidRPr="006F7C9F">
        <w:rPr>
          <w:i/>
          <w:color w:val="365F91" w:themeColor="accent1" w:themeShade="BF"/>
        </w:rPr>
        <w:t xml:space="preserve">Vad är syftet med </w:t>
      </w:r>
      <w:r w:rsidR="0019091F" w:rsidRPr="006F7C9F">
        <w:rPr>
          <w:i/>
          <w:color w:val="365F91" w:themeColor="accent1" w:themeShade="BF"/>
        </w:rPr>
        <w:t>offentlig kontroll a</w:t>
      </w:r>
      <w:r w:rsidRPr="006F7C9F">
        <w:rPr>
          <w:i/>
          <w:color w:val="365F91" w:themeColor="accent1" w:themeShade="BF"/>
        </w:rPr>
        <w:t xml:space="preserve">v </w:t>
      </w:r>
      <w:r w:rsidR="0019091F" w:rsidRPr="006F7C9F">
        <w:rPr>
          <w:i/>
          <w:color w:val="365F91" w:themeColor="accent1" w:themeShade="BF"/>
        </w:rPr>
        <w:t>livsmedel</w:t>
      </w:r>
      <w:r w:rsidR="0080733C" w:rsidRPr="006F7C9F">
        <w:rPr>
          <w:i/>
          <w:color w:val="365F91" w:themeColor="accent1" w:themeShade="BF"/>
        </w:rPr>
        <w:t>?</w:t>
      </w:r>
    </w:p>
    <w:p w:rsidR="0080733C" w:rsidRPr="006F7C9F" w:rsidRDefault="0080733C" w:rsidP="00462E1D">
      <w:r w:rsidRPr="006F7C9F">
        <w:rPr>
          <w:i/>
          <w:color w:val="0000FF"/>
        </w:rPr>
        <w:t> </w:t>
      </w:r>
    </w:p>
    <w:p w:rsidR="0085724D" w:rsidRPr="006F7C9F" w:rsidRDefault="0019091F" w:rsidP="00462E1D">
      <w:r w:rsidRPr="006F7C9F">
        <w:t>Offentlig kontroll av livsmedel</w:t>
      </w:r>
      <w:r w:rsidR="0085724D" w:rsidRPr="006F7C9F">
        <w:t xml:space="preserve"> syftar till att förhindra eller </w:t>
      </w:r>
      <w:r w:rsidR="00861DD3" w:rsidRPr="006F7C9F">
        <w:t>eliminera risken för att människor ska konsumera mat av undermålig kvalité</w:t>
      </w:r>
      <w:r w:rsidR="007F7DDE" w:rsidRPr="006F7C9F">
        <w:t>,</w:t>
      </w:r>
      <w:r w:rsidR="00861DD3" w:rsidRPr="006F7C9F">
        <w:t xml:space="preserve"> och därmed skydda konsumenternas hälsa.</w:t>
      </w:r>
    </w:p>
    <w:p w:rsidR="0080733C" w:rsidRPr="006F7C9F" w:rsidRDefault="0080733C" w:rsidP="00462E1D">
      <w:r w:rsidRPr="006F7C9F">
        <w:t> </w:t>
      </w:r>
    </w:p>
    <w:p w:rsidR="0080733C" w:rsidRPr="006F7C9F" w:rsidRDefault="00861DD3" w:rsidP="00462E1D">
      <w:pPr>
        <w:rPr>
          <w:color w:val="365F91" w:themeColor="accent1" w:themeShade="BF"/>
        </w:rPr>
      </w:pPr>
      <w:r w:rsidRPr="006F7C9F">
        <w:rPr>
          <w:i/>
          <w:color w:val="365F91" w:themeColor="accent1" w:themeShade="BF"/>
        </w:rPr>
        <w:t xml:space="preserve">Vilka är allmänna regler för </w:t>
      </w:r>
      <w:r w:rsidR="00F71A79" w:rsidRPr="006F7C9F">
        <w:rPr>
          <w:i/>
          <w:color w:val="365F91" w:themeColor="accent1" w:themeShade="BF"/>
        </w:rPr>
        <w:t>offentlig kontroll av livsmedel</w:t>
      </w:r>
      <w:r w:rsidRPr="006F7C9F">
        <w:rPr>
          <w:i/>
          <w:color w:val="365F91" w:themeColor="accent1" w:themeShade="BF"/>
        </w:rPr>
        <w:t>?</w:t>
      </w:r>
    </w:p>
    <w:p w:rsidR="0080733C" w:rsidRPr="006F7C9F" w:rsidRDefault="0080733C" w:rsidP="00462E1D">
      <w:r w:rsidRPr="006F7C9F">
        <w:rPr>
          <w:i/>
          <w:color w:val="0000FF"/>
        </w:rPr>
        <w:t> </w:t>
      </w:r>
    </w:p>
    <w:p w:rsidR="0080733C" w:rsidRPr="006F7C9F" w:rsidRDefault="00F71A79" w:rsidP="00462E1D">
      <w:r w:rsidRPr="006F7C9F">
        <w:t>Offentlig kontroll görs</w:t>
      </w:r>
      <w:r w:rsidR="00861DD3" w:rsidRPr="006F7C9F">
        <w:t>:</w:t>
      </w:r>
    </w:p>
    <w:p w:rsidR="0080733C" w:rsidRPr="006F7C9F" w:rsidRDefault="00CC58AE" w:rsidP="00462E1D">
      <w:pPr>
        <w:numPr>
          <w:ilvl w:val="0"/>
          <w:numId w:val="2"/>
        </w:numPr>
        <w:ind w:left="567" w:hanging="567"/>
      </w:pPr>
      <w:r w:rsidRPr="006F7C9F">
        <w:t>r</w:t>
      </w:r>
      <w:r w:rsidR="00861DD3" w:rsidRPr="006F7C9F">
        <w:t>egelbundet och i förhållande till risknivån, baserad på en riskanalys</w:t>
      </w:r>
    </w:p>
    <w:p w:rsidR="0080733C" w:rsidRPr="006F7C9F" w:rsidRDefault="00CC58AE" w:rsidP="00462E1D">
      <w:pPr>
        <w:numPr>
          <w:ilvl w:val="0"/>
          <w:numId w:val="2"/>
        </w:numPr>
        <w:ind w:left="567" w:hanging="567"/>
      </w:pPr>
      <w:r w:rsidRPr="006F7C9F">
        <w:t>u</w:t>
      </w:r>
      <w:r w:rsidR="00861DD3" w:rsidRPr="006F7C9F">
        <w:t>tan förvarning</w:t>
      </w:r>
      <w:r w:rsidR="0080733C" w:rsidRPr="006F7C9F">
        <w:t xml:space="preserve">, </w:t>
      </w:r>
      <w:r w:rsidRPr="006F7C9F">
        <w:t xml:space="preserve">förutom när det gäller en granskning, </w:t>
      </w:r>
      <w:r w:rsidR="00640DB6" w:rsidRPr="006F7C9F">
        <w:t xml:space="preserve">kan </w:t>
      </w:r>
      <w:r w:rsidR="00D44EC9" w:rsidRPr="006F7C9F">
        <w:t>inspektion</w:t>
      </w:r>
      <w:r w:rsidRPr="006F7C9F">
        <w:t>erna även ske slumpvis</w:t>
      </w:r>
    </w:p>
    <w:p w:rsidR="0080733C" w:rsidRPr="006F7C9F" w:rsidRDefault="00CC58AE" w:rsidP="00462E1D">
      <w:pPr>
        <w:numPr>
          <w:ilvl w:val="0"/>
          <w:numId w:val="2"/>
        </w:numPr>
        <w:ind w:left="567" w:hanging="567"/>
      </w:pPr>
      <w:r w:rsidRPr="006F7C9F">
        <w:t>enligt föreskrivna rutiner</w:t>
      </w:r>
    </w:p>
    <w:p w:rsidR="00CC58AE" w:rsidRPr="006F7C9F" w:rsidRDefault="00CC58AE" w:rsidP="00462E1D">
      <w:r w:rsidRPr="006F7C9F">
        <w:t>I situationer där oriktigheter upptäcks sker ett ingripande för att försäkra att förbättringsåtgä</w:t>
      </w:r>
      <w:r w:rsidR="00B72A28" w:rsidRPr="006F7C9F">
        <w:t>r</w:t>
      </w:r>
      <w:r w:rsidRPr="006F7C9F">
        <w:t xml:space="preserve">der </w:t>
      </w:r>
      <w:r w:rsidR="007F7DDE" w:rsidRPr="006F7C9F">
        <w:t>vid</w:t>
      </w:r>
      <w:r w:rsidRPr="006F7C9F">
        <w:t>tas av berörd verksamhet. Beroende på oriktighetens art, åtgärder kan innebära följande:</w:t>
      </w:r>
    </w:p>
    <w:p w:rsidR="00B72A28" w:rsidRPr="006F7C9F" w:rsidRDefault="00B72A28" w:rsidP="00462E1D">
      <w:pPr>
        <w:numPr>
          <w:ilvl w:val="0"/>
          <w:numId w:val="3"/>
        </w:numPr>
        <w:ind w:left="567" w:hanging="567"/>
      </w:pPr>
      <w:r w:rsidRPr="006F7C9F">
        <w:t xml:space="preserve">införandet av sanitära rutiner eller andra rutiner som anses nödvändiga för att trygga matsäkerheten </w:t>
      </w:r>
    </w:p>
    <w:p w:rsidR="0080733C" w:rsidRPr="006F7C9F" w:rsidRDefault="00B72A28" w:rsidP="00462E1D">
      <w:pPr>
        <w:numPr>
          <w:ilvl w:val="0"/>
          <w:numId w:val="3"/>
        </w:numPr>
        <w:ind w:left="567" w:hanging="567"/>
      </w:pPr>
      <w:r w:rsidRPr="006F7C9F">
        <w:t xml:space="preserve">begränsa eller förbjuda försäljningen av maten </w:t>
      </w:r>
    </w:p>
    <w:p w:rsidR="0080733C" w:rsidRPr="006F7C9F" w:rsidRDefault="00640DB6" w:rsidP="00462E1D">
      <w:pPr>
        <w:numPr>
          <w:ilvl w:val="0"/>
          <w:numId w:val="3"/>
        </w:numPr>
        <w:ind w:left="567" w:hanging="567"/>
      </w:pPr>
      <w:r w:rsidRPr="006F7C9F">
        <w:t>dra in</w:t>
      </w:r>
      <w:r w:rsidR="00B72A28" w:rsidRPr="006F7C9F">
        <w:t xml:space="preserve"> maten från affärerna </w:t>
      </w:r>
    </w:p>
    <w:p w:rsidR="00B72A28" w:rsidRPr="006F7C9F" w:rsidRDefault="00B72A28" w:rsidP="00462E1D">
      <w:pPr>
        <w:numPr>
          <w:ilvl w:val="0"/>
          <w:numId w:val="3"/>
        </w:numPr>
        <w:ind w:left="567" w:hanging="567"/>
      </w:pPr>
      <w:r w:rsidRPr="006F7C9F">
        <w:t xml:space="preserve">stoppa eller stänga en del eller hela verksamheten under en bestämd tid </w:t>
      </w:r>
    </w:p>
    <w:p w:rsidR="00462E1D" w:rsidRPr="006F7C9F" w:rsidRDefault="00462E1D" w:rsidP="00462E1D">
      <w:pPr>
        <w:numPr>
          <w:ilvl w:val="0"/>
          <w:numId w:val="3"/>
        </w:numPr>
        <w:ind w:left="567" w:hanging="567"/>
      </w:pPr>
      <w:r w:rsidRPr="006F7C9F">
        <w:t xml:space="preserve">ta tillbaka verksamhetens tillstånd tillfälligt eller permanent </w:t>
      </w:r>
    </w:p>
    <w:p w:rsidR="0080733C" w:rsidRPr="006F7C9F" w:rsidRDefault="00462E1D" w:rsidP="00462E1D">
      <w:pPr>
        <w:numPr>
          <w:ilvl w:val="0"/>
          <w:numId w:val="3"/>
        </w:numPr>
        <w:ind w:left="567" w:hanging="567"/>
      </w:pPr>
      <w:r w:rsidRPr="006F7C9F">
        <w:t>annat;</w:t>
      </w:r>
    </w:p>
    <w:p w:rsidR="0080733C" w:rsidRPr="006F7C9F" w:rsidRDefault="00462E1D" w:rsidP="00462E1D">
      <w:pPr>
        <w:numPr>
          <w:ilvl w:val="0"/>
          <w:numId w:val="3"/>
        </w:numPr>
        <w:ind w:left="567" w:hanging="567"/>
      </w:pPr>
      <w:r w:rsidRPr="006F7C9F">
        <w:t>införa avskräckande och lämpliga sanktioner för brott mot lagstiftningen</w:t>
      </w:r>
    </w:p>
    <w:p w:rsidR="0080733C" w:rsidRPr="006F7C9F" w:rsidRDefault="0080733C" w:rsidP="00462E1D">
      <w:r w:rsidRPr="006F7C9F">
        <w:rPr>
          <w:i/>
          <w:color w:val="0000FF"/>
        </w:rPr>
        <w:t> </w:t>
      </w:r>
    </w:p>
    <w:p w:rsidR="0080733C" w:rsidRPr="006F7C9F" w:rsidRDefault="00462E1D" w:rsidP="00462E1D">
      <w:pPr>
        <w:rPr>
          <w:color w:val="365F91" w:themeColor="accent1" w:themeShade="BF"/>
        </w:rPr>
      </w:pPr>
      <w:r w:rsidRPr="006F7C9F">
        <w:rPr>
          <w:i/>
          <w:color w:val="365F91" w:themeColor="accent1" w:themeShade="BF"/>
        </w:rPr>
        <w:t xml:space="preserve">Vilka </w:t>
      </w:r>
      <w:r w:rsidR="0003277B" w:rsidRPr="006F7C9F">
        <w:rPr>
          <w:i/>
          <w:color w:val="365F91" w:themeColor="accent1" w:themeShade="BF"/>
        </w:rPr>
        <w:t xml:space="preserve">åtgärder omfattas av en </w:t>
      </w:r>
      <w:r w:rsidR="00F71A79" w:rsidRPr="006F7C9F">
        <w:rPr>
          <w:i/>
          <w:color w:val="365F91" w:themeColor="accent1" w:themeShade="BF"/>
        </w:rPr>
        <w:t>offentlig kontroll</w:t>
      </w:r>
      <w:r w:rsidR="0003277B" w:rsidRPr="006F7C9F">
        <w:rPr>
          <w:i/>
          <w:color w:val="365F91" w:themeColor="accent1" w:themeShade="BF"/>
        </w:rPr>
        <w:t>?</w:t>
      </w:r>
    </w:p>
    <w:p w:rsidR="0080733C" w:rsidRPr="006F7C9F" w:rsidRDefault="0080733C" w:rsidP="00462E1D">
      <w:r w:rsidRPr="006F7C9F">
        <w:rPr>
          <w:i/>
          <w:color w:val="0000FF"/>
        </w:rPr>
        <w:t> </w:t>
      </w:r>
    </w:p>
    <w:p w:rsidR="0080733C" w:rsidRPr="006F7C9F" w:rsidRDefault="0003277B" w:rsidP="00462E1D">
      <w:r w:rsidRPr="006F7C9F">
        <w:t xml:space="preserve">En </w:t>
      </w:r>
      <w:r w:rsidR="00F71A79" w:rsidRPr="006F7C9F">
        <w:t>offentlig kontroll</w:t>
      </w:r>
      <w:r w:rsidRPr="006F7C9F">
        <w:t xml:space="preserve"> omfattar</w:t>
      </w:r>
      <w:r w:rsidR="0080733C" w:rsidRPr="006F7C9F">
        <w:t>:</w:t>
      </w:r>
    </w:p>
    <w:p w:rsidR="0003277B" w:rsidRPr="006F7C9F" w:rsidRDefault="00D339AA" w:rsidP="00462E1D">
      <w:pPr>
        <w:numPr>
          <w:ilvl w:val="0"/>
          <w:numId w:val="4"/>
        </w:numPr>
        <w:ind w:left="567" w:hanging="567"/>
      </w:pPr>
      <w:proofErr w:type="gramStart"/>
      <w:r w:rsidRPr="006F7C9F">
        <w:t>g</w:t>
      </w:r>
      <w:r w:rsidR="0003277B" w:rsidRPr="006F7C9F">
        <w:t>ranskning av eventuella bevakningssystem som infördes av verksamhetsansvariga och granskning av resultaten.</w:t>
      </w:r>
      <w:proofErr w:type="gramEnd"/>
      <w:r w:rsidR="0003277B" w:rsidRPr="006F7C9F">
        <w:t xml:space="preserve">    </w:t>
      </w:r>
    </w:p>
    <w:p w:rsidR="0080733C" w:rsidRPr="006F7C9F" w:rsidRDefault="00D339AA" w:rsidP="00462E1D">
      <w:pPr>
        <w:numPr>
          <w:ilvl w:val="0"/>
          <w:numId w:val="4"/>
        </w:numPr>
        <w:ind w:left="567" w:hanging="567"/>
      </w:pPr>
      <w:r w:rsidRPr="006F7C9F">
        <w:t>g</w:t>
      </w:r>
      <w:r w:rsidR="0003277B" w:rsidRPr="006F7C9F">
        <w:t xml:space="preserve">ranskning av tekniska processer och </w:t>
      </w:r>
      <w:r w:rsidR="007F7DDE" w:rsidRPr="006F7C9F">
        <w:t>mat</w:t>
      </w:r>
      <w:r w:rsidR="0003277B" w:rsidRPr="006F7C9F">
        <w:t xml:space="preserve">recept </w:t>
      </w:r>
      <w:r w:rsidRPr="006F7C9F">
        <w:t>som krävs för att skydda mänskligt liv och hälsa</w:t>
      </w:r>
    </w:p>
    <w:p w:rsidR="0080733C" w:rsidRPr="006F7C9F" w:rsidRDefault="00D339AA" w:rsidP="00462E1D">
      <w:pPr>
        <w:numPr>
          <w:ilvl w:val="0"/>
          <w:numId w:val="4"/>
        </w:numPr>
        <w:ind w:left="567" w:hanging="567"/>
      </w:pPr>
      <w:r w:rsidRPr="006F7C9F">
        <w:t>granskning av personalhygienen för de</w:t>
      </w:r>
      <w:r w:rsidR="00640DB6" w:rsidRPr="006F7C9F">
        <w:t>m</w:t>
      </w:r>
      <w:r w:rsidRPr="006F7C9F">
        <w:t xml:space="preserve"> som arbetar direkt eller indirekt med </w:t>
      </w:r>
      <w:r w:rsidR="00640DB6" w:rsidRPr="006F7C9F">
        <w:rPr>
          <w:rFonts w:eastAsia="Calibri"/>
          <w:szCs w:val="28"/>
        </w:rPr>
        <w:t>livsmedel</w:t>
      </w:r>
    </w:p>
    <w:p w:rsidR="0080733C" w:rsidRPr="006F7C9F" w:rsidRDefault="00D339AA" w:rsidP="00462E1D">
      <w:pPr>
        <w:numPr>
          <w:ilvl w:val="0"/>
          <w:numId w:val="4"/>
        </w:numPr>
        <w:ind w:left="567" w:hanging="567"/>
      </w:pPr>
      <w:r w:rsidRPr="006F7C9F">
        <w:lastRenderedPageBreak/>
        <w:t xml:space="preserve">granskning av tekniska och sanitära förhållanden i alla utrymmen </w:t>
      </w:r>
      <w:r w:rsidR="00640DB6" w:rsidRPr="006F7C9F">
        <w:t>där</w:t>
      </w:r>
      <w:r w:rsidRPr="006F7C9F">
        <w:t xml:space="preserve"> verksamheten</w:t>
      </w:r>
      <w:r w:rsidR="00640DB6" w:rsidRPr="006F7C9F">
        <w:t xml:space="preserve"> bedrivs</w:t>
      </w:r>
      <w:r w:rsidR="0080733C" w:rsidRPr="006F7C9F">
        <w:t xml:space="preserve"> </w:t>
      </w:r>
    </w:p>
    <w:p w:rsidR="0080733C" w:rsidRPr="006F7C9F" w:rsidRDefault="00D339AA" w:rsidP="00462E1D">
      <w:pPr>
        <w:numPr>
          <w:ilvl w:val="0"/>
          <w:numId w:val="4"/>
        </w:numPr>
        <w:ind w:left="567" w:hanging="567"/>
      </w:pPr>
      <w:r w:rsidRPr="006F7C9F">
        <w:t xml:space="preserve">översyn av rutiner beträffande god tillverkningssed </w:t>
      </w:r>
      <w:r w:rsidR="0080733C" w:rsidRPr="006F7C9F">
        <w:t xml:space="preserve">(GMP), </w:t>
      </w:r>
      <w:r w:rsidR="00207DF2" w:rsidRPr="006F7C9F">
        <w:t>grundläggande krav på hygien</w:t>
      </w:r>
      <w:r w:rsidR="0080733C" w:rsidRPr="006F7C9F">
        <w:t xml:space="preserve"> (GHP) </w:t>
      </w:r>
      <w:r w:rsidR="00207DF2" w:rsidRPr="006F7C9F">
        <w:t>och</w:t>
      </w:r>
      <w:r w:rsidR="009F6830" w:rsidRPr="006F7C9F">
        <w:rPr>
          <w:rFonts w:ascii="Arial" w:hAnsi="Arial" w:cs="Arial"/>
          <w:i/>
          <w:iCs/>
          <w:color w:val="000000"/>
          <w:shd w:val="clear" w:color="auto" w:fill="FFFFFF"/>
        </w:rPr>
        <w:t xml:space="preserve"> </w:t>
      </w:r>
      <w:r w:rsidR="009F6830" w:rsidRPr="006F7C9F">
        <w:rPr>
          <w:iCs/>
          <w:color w:val="000000"/>
          <w:shd w:val="clear" w:color="auto" w:fill="FFFFFF"/>
        </w:rPr>
        <w:t>faroanalys och kritiska styrpunkter</w:t>
      </w:r>
      <w:r w:rsidR="0080733C" w:rsidRPr="006F7C9F">
        <w:t xml:space="preserve"> </w:t>
      </w:r>
      <w:r w:rsidR="009F6830" w:rsidRPr="006F7C9F">
        <w:t>(</w:t>
      </w:r>
      <w:r w:rsidR="0080733C" w:rsidRPr="006F7C9F">
        <w:t>HACCP</w:t>
      </w:r>
      <w:r w:rsidR="009F6830" w:rsidRPr="006F7C9F">
        <w:t>)</w:t>
      </w:r>
      <w:r w:rsidR="0080733C" w:rsidRPr="006F7C9F">
        <w:t xml:space="preserve"> </w:t>
      </w:r>
      <w:r w:rsidR="009F6830" w:rsidRPr="006F7C9F">
        <w:t xml:space="preserve">samt </w:t>
      </w:r>
      <w:r w:rsidR="00640DB6" w:rsidRPr="006F7C9F">
        <w:t xml:space="preserve">att </w:t>
      </w:r>
      <w:r w:rsidR="009F6830" w:rsidRPr="006F7C9F">
        <w:t>noggrant föra tillhörande register</w:t>
      </w:r>
    </w:p>
    <w:p w:rsidR="0080733C" w:rsidRPr="006F7C9F" w:rsidRDefault="00680A19" w:rsidP="00462E1D">
      <w:pPr>
        <w:numPr>
          <w:ilvl w:val="0"/>
          <w:numId w:val="4"/>
        </w:numPr>
        <w:ind w:left="567" w:hanging="567"/>
      </w:pPr>
      <w:proofErr w:type="gramStart"/>
      <w:r w:rsidRPr="006F7C9F">
        <w:t>ta gratis stickprov för analys på laboratorium.</w:t>
      </w:r>
      <w:proofErr w:type="gramEnd"/>
    </w:p>
    <w:p w:rsidR="0080733C" w:rsidRPr="006F7C9F" w:rsidRDefault="0080733C" w:rsidP="00462E1D">
      <w:r w:rsidRPr="006F7C9F">
        <w:t> </w:t>
      </w:r>
    </w:p>
    <w:p w:rsidR="0080733C" w:rsidRPr="006F7C9F" w:rsidRDefault="00680A19" w:rsidP="00462E1D">
      <w:pPr>
        <w:rPr>
          <w:color w:val="365F91" w:themeColor="accent1" w:themeShade="BF"/>
        </w:rPr>
      </w:pPr>
      <w:r w:rsidRPr="006F7C9F">
        <w:rPr>
          <w:i/>
          <w:color w:val="365F91" w:themeColor="accent1" w:themeShade="BF"/>
        </w:rPr>
        <w:t>Vilka åtgärder får en behörig myndighet ta på en verksamhet i händelse av en lagöverträdelse?</w:t>
      </w:r>
    </w:p>
    <w:p w:rsidR="0080733C" w:rsidRPr="006F7C9F" w:rsidRDefault="0080733C" w:rsidP="00462E1D">
      <w:r w:rsidRPr="006F7C9F">
        <w:rPr>
          <w:i/>
          <w:color w:val="0000FF"/>
        </w:rPr>
        <w:t> </w:t>
      </w:r>
    </w:p>
    <w:p w:rsidR="0080733C" w:rsidRPr="006F7C9F" w:rsidRDefault="00680A19" w:rsidP="00462E1D">
      <w:pPr>
        <w:shd w:val="clear" w:color="auto" w:fill="FFFFFF"/>
      </w:pPr>
      <w:r w:rsidRPr="006F7C9F">
        <w:t>När en behörig myndighet upptäcker en överträdelse ska den se till att verksamheten åtgärd</w:t>
      </w:r>
      <w:r w:rsidR="00640DB6" w:rsidRPr="006F7C9F">
        <w:t>a</w:t>
      </w:r>
      <w:r w:rsidRPr="006F7C9F">
        <w:t xml:space="preserve">r situationen. För att bestämma rätt åtgärd ska myndigheten </w:t>
      </w:r>
      <w:r w:rsidR="00263D8D" w:rsidRPr="006F7C9F">
        <w:t>ta hänsyn till typ av överträdelse och verksamhetens överträdelse</w:t>
      </w:r>
      <w:r w:rsidR="00640DB6" w:rsidRPr="006F7C9F">
        <w:t>bakgrund</w:t>
      </w:r>
      <w:r w:rsidR="00263D8D" w:rsidRPr="006F7C9F">
        <w:t xml:space="preserve">. </w:t>
      </w:r>
    </w:p>
    <w:p w:rsidR="0080733C" w:rsidRPr="006F7C9F" w:rsidRDefault="001A4E1E" w:rsidP="00462E1D">
      <w:pPr>
        <w:shd w:val="clear" w:color="auto" w:fill="FFFFFF"/>
      </w:pPr>
      <w:r w:rsidRPr="006F7C9F">
        <w:t>Lämpliga åtgärder kan vara</w:t>
      </w:r>
      <w:r w:rsidR="0080733C" w:rsidRPr="006F7C9F">
        <w:t xml:space="preserve">: </w:t>
      </w:r>
    </w:p>
    <w:p w:rsidR="0080733C" w:rsidRPr="006F7C9F" w:rsidRDefault="008939A2" w:rsidP="003400CB">
      <w:pPr>
        <w:numPr>
          <w:ilvl w:val="0"/>
          <w:numId w:val="5"/>
        </w:numPr>
        <w:shd w:val="clear" w:color="auto" w:fill="FFFFFF"/>
        <w:ind w:left="567" w:hanging="567"/>
      </w:pPr>
      <w:r w:rsidRPr="006F7C9F">
        <w:t xml:space="preserve">att </w:t>
      </w:r>
      <w:r w:rsidR="003400CB" w:rsidRPr="006F7C9F">
        <w:t xml:space="preserve">införa sanitära åtgärder eller annan nödvändig åtgärd för att säkerställa </w:t>
      </w:r>
      <w:r w:rsidR="00640DB6" w:rsidRPr="006F7C9F">
        <w:rPr>
          <w:rFonts w:eastAsia="Calibri"/>
          <w:szCs w:val="28"/>
        </w:rPr>
        <w:t>livsmedel</w:t>
      </w:r>
      <w:r w:rsidR="00640DB6" w:rsidRPr="006F7C9F">
        <w:t xml:space="preserve"> och </w:t>
      </w:r>
      <w:r w:rsidR="00C85263" w:rsidRPr="006F7C9F">
        <w:t>foder</w:t>
      </w:r>
      <w:r w:rsidR="003400CB" w:rsidRPr="006F7C9F">
        <w:t xml:space="preserve"> eller se till att lagstiftningen kring mat och </w:t>
      </w:r>
      <w:r w:rsidR="00C85263" w:rsidRPr="006F7C9F">
        <w:t>foder</w:t>
      </w:r>
      <w:r w:rsidR="003400CB" w:rsidRPr="006F7C9F">
        <w:t xml:space="preserve">, djurskötsel och hälsa följs. </w:t>
      </w:r>
    </w:p>
    <w:p w:rsidR="0080733C" w:rsidRPr="006F7C9F" w:rsidRDefault="008939A2" w:rsidP="00462E1D">
      <w:pPr>
        <w:numPr>
          <w:ilvl w:val="0"/>
          <w:numId w:val="5"/>
        </w:numPr>
        <w:shd w:val="clear" w:color="auto" w:fill="FFFFFF"/>
        <w:ind w:left="567" w:hanging="567"/>
      </w:pPr>
      <w:r w:rsidRPr="006F7C9F">
        <w:t>att begränsa eller förbjuda matförsäljningen och export</w:t>
      </w:r>
      <w:r w:rsidR="00C63A29" w:rsidRPr="006F7C9F">
        <w:t>/</w:t>
      </w:r>
      <w:r w:rsidRPr="006F7C9F">
        <w:t>import av djur</w:t>
      </w:r>
      <w:r w:rsidR="00C85263" w:rsidRPr="006F7C9F">
        <w:t>foder</w:t>
      </w:r>
      <w:r w:rsidRPr="006F7C9F">
        <w:t xml:space="preserve">. </w:t>
      </w:r>
    </w:p>
    <w:p w:rsidR="0080733C" w:rsidRPr="006F7C9F" w:rsidRDefault="008939A2" w:rsidP="00462E1D">
      <w:pPr>
        <w:numPr>
          <w:ilvl w:val="0"/>
          <w:numId w:val="5"/>
        </w:numPr>
        <w:shd w:val="clear" w:color="auto" w:fill="FFFFFF"/>
        <w:ind w:left="567" w:hanging="567"/>
      </w:pPr>
      <w:r w:rsidRPr="006F7C9F">
        <w:t xml:space="preserve">att bevaka och om nödvändigt, beordra borttagningen och/eller förstörelsen av mat eller </w:t>
      </w:r>
      <w:r w:rsidR="00C85263" w:rsidRPr="006F7C9F">
        <w:t>foder</w:t>
      </w:r>
      <w:r w:rsidRPr="006F7C9F">
        <w:t>.</w:t>
      </w:r>
    </w:p>
    <w:p w:rsidR="0080733C" w:rsidRPr="006F7C9F" w:rsidRDefault="008939A2" w:rsidP="00462E1D">
      <w:pPr>
        <w:numPr>
          <w:ilvl w:val="0"/>
          <w:numId w:val="5"/>
        </w:numPr>
        <w:shd w:val="clear" w:color="auto" w:fill="FFFFFF"/>
        <w:ind w:left="567" w:hanging="567"/>
      </w:pPr>
      <w:proofErr w:type="gramStart"/>
      <w:r w:rsidRPr="006F7C9F">
        <w:t xml:space="preserve">att ge tillstånd för mat eller </w:t>
      </w:r>
      <w:r w:rsidR="00C85263" w:rsidRPr="006F7C9F">
        <w:t>foder</w:t>
      </w:r>
      <w:r w:rsidR="00C63A29" w:rsidRPr="006F7C9F">
        <w:t xml:space="preserve"> att användas för andra ända</w:t>
      </w:r>
      <w:r w:rsidRPr="006F7C9F">
        <w:t xml:space="preserve">mål än </w:t>
      </w:r>
      <w:r w:rsidR="00C63A29" w:rsidRPr="006F7C9F">
        <w:t>de</w:t>
      </w:r>
      <w:r w:rsidR="00FD3CD8" w:rsidRPr="006F7C9F">
        <w:t>n</w:t>
      </w:r>
      <w:r w:rsidRPr="006F7C9F">
        <w:t xml:space="preserve"> hade</w:t>
      </w:r>
      <w:r w:rsidR="007F7DDE" w:rsidRPr="006F7C9F">
        <w:t xml:space="preserve"> från början.</w:t>
      </w:r>
      <w:proofErr w:type="gramEnd"/>
      <w:r w:rsidRPr="006F7C9F">
        <w:t xml:space="preserve"> </w:t>
      </w:r>
    </w:p>
    <w:p w:rsidR="0080733C" w:rsidRPr="006F7C9F" w:rsidRDefault="001867E5" w:rsidP="00462E1D">
      <w:pPr>
        <w:numPr>
          <w:ilvl w:val="0"/>
          <w:numId w:val="5"/>
        </w:numPr>
        <w:shd w:val="clear" w:color="auto" w:fill="FFFFFF"/>
        <w:ind w:left="567" w:hanging="567"/>
      </w:pPr>
      <w:r w:rsidRPr="006F7C9F">
        <w:t>a</w:t>
      </w:r>
      <w:r w:rsidR="008939A2" w:rsidRPr="006F7C9F">
        <w:t xml:space="preserve">tt stoppa en verksamhet eller stänga hela verksamheten eller del </w:t>
      </w:r>
      <w:r w:rsidR="007F7DDE" w:rsidRPr="006F7C9F">
        <w:t>av den</w:t>
      </w:r>
      <w:r w:rsidRPr="006F7C9F">
        <w:t>,</w:t>
      </w:r>
      <w:r w:rsidR="008939A2" w:rsidRPr="006F7C9F">
        <w:t xml:space="preserve"> under en </w:t>
      </w:r>
      <w:r w:rsidR="00640DB6" w:rsidRPr="006F7C9F">
        <w:t>skälig</w:t>
      </w:r>
      <w:r w:rsidR="008939A2" w:rsidRPr="006F7C9F">
        <w:t xml:space="preserve"> tidsperiod. </w:t>
      </w:r>
    </w:p>
    <w:p w:rsidR="001867E5" w:rsidRPr="006F7C9F" w:rsidRDefault="001867E5" w:rsidP="001867E5">
      <w:pPr>
        <w:numPr>
          <w:ilvl w:val="0"/>
          <w:numId w:val="5"/>
        </w:numPr>
        <w:shd w:val="clear" w:color="auto" w:fill="FFFFFF"/>
        <w:ind w:left="567" w:hanging="567"/>
      </w:pPr>
      <w:r w:rsidRPr="006F7C9F">
        <w:t>att tillfälligt eller permanent dra in tillståndet för verksamheten</w:t>
      </w:r>
    </w:p>
    <w:p w:rsidR="0080733C" w:rsidRPr="006F7C9F" w:rsidRDefault="0080733C" w:rsidP="001867E5">
      <w:pPr>
        <w:shd w:val="clear" w:color="auto" w:fill="FFFFFF"/>
        <w:ind w:left="567"/>
      </w:pPr>
      <w:r w:rsidRPr="006F7C9F">
        <w:t> </w:t>
      </w:r>
    </w:p>
    <w:p w:rsidR="0080733C" w:rsidRPr="006F7C9F" w:rsidRDefault="00954DFE" w:rsidP="00462E1D">
      <w:pPr>
        <w:shd w:val="clear" w:color="auto" w:fill="FFFFFF"/>
        <w:rPr>
          <w:color w:val="365F91" w:themeColor="accent1" w:themeShade="BF"/>
        </w:rPr>
      </w:pPr>
      <w:r w:rsidRPr="006F7C9F">
        <w:rPr>
          <w:i/>
          <w:color w:val="365F91" w:themeColor="accent1" w:themeShade="BF"/>
        </w:rPr>
        <w:t xml:space="preserve">Vilka riktlinjer styr interna granskningar av </w:t>
      </w:r>
      <w:r w:rsidR="00F71A79" w:rsidRPr="006F7C9F">
        <w:rPr>
          <w:i/>
          <w:color w:val="365F91" w:themeColor="accent1" w:themeShade="BF"/>
        </w:rPr>
        <w:t>offentlig kontrollverksamhet</w:t>
      </w:r>
      <w:r w:rsidR="007F7DDE" w:rsidRPr="006F7C9F">
        <w:rPr>
          <w:i/>
          <w:color w:val="365F91" w:themeColor="accent1" w:themeShade="BF"/>
        </w:rPr>
        <w:t>,</w:t>
      </w:r>
      <w:r w:rsidR="00F71A79" w:rsidRPr="006F7C9F">
        <w:rPr>
          <w:i/>
          <w:color w:val="365F91" w:themeColor="accent1" w:themeShade="BF"/>
        </w:rPr>
        <w:t xml:space="preserve"> </w:t>
      </w:r>
      <w:r w:rsidRPr="006F7C9F">
        <w:rPr>
          <w:i/>
          <w:color w:val="365F91" w:themeColor="accent1" w:themeShade="BF"/>
        </w:rPr>
        <w:t>och vilket syfte har dessa granskningar?</w:t>
      </w:r>
    </w:p>
    <w:p w:rsidR="0080733C" w:rsidRPr="006F7C9F" w:rsidRDefault="0080733C" w:rsidP="00462E1D">
      <w:pPr>
        <w:shd w:val="clear" w:color="auto" w:fill="FFFFFF"/>
      </w:pPr>
      <w:r w:rsidRPr="006F7C9F">
        <w:rPr>
          <w:i/>
          <w:color w:val="1F497D"/>
        </w:rPr>
        <w:t> </w:t>
      </w:r>
    </w:p>
    <w:p w:rsidR="00317661" w:rsidRPr="006F7C9F" w:rsidRDefault="00954DFE" w:rsidP="00317661">
      <w:pPr>
        <w:shd w:val="clear" w:color="auto" w:fill="FFFFFF"/>
      </w:pPr>
      <w:r w:rsidRPr="006F7C9F">
        <w:t xml:space="preserve">Interna granskningar utförs enligt </w:t>
      </w:r>
      <w:r w:rsidR="007F7DDE" w:rsidRPr="006F7C9F">
        <w:t>f</w:t>
      </w:r>
      <w:r w:rsidR="00563661" w:rsidRPr="006F7C9F">
        <w:t>örordning</w:t>
      </w:r>
      <w:r w:rsidR="00B12788" w:rsidRPr="006F7C9F">
        <w:t xml:space="preserve"> (EU) Nr 882/2004, </w:t>
      </w:r>
      <w:r w:rsidRPr="006F7C9F">
        <w:t>Artikel 4,</w:t>
      </w:r>
      <w:r w:rsidR="002F4225" w:rsidRPr="006F7C9F">
        <w:t xml:space="preserve"> avsnitt 6</w:t>
      </w:r>
      <w:r w:rsidR="00B12788" w:rsidRPr="006F7C9F">
        <w:t>,</w:t>
      </w:r>
      <w:r w:rsidR="002F4225" w:rsidRPr="006F7C9F">
        <w:t xml:space="preserve"> </w:t>
      </w:r>
      <w:r w:rsidR="00640DB6" w:rsidRPr="006F7C9F">
        <w:t>beslutat</w:t>
      </w:r>
      <w:r w:rsidR="009D3B78" w:rsidRPr="006F7C9F">
        <w:t xml:space="preserve"> av Europaparlamentet och Europeiska Rådet</w:t>
      </w:r>
      <w:r w:rsidR="00B12788" w:rsidRPr="006F7C9F">
        <w:t>, 29 april 2004</w:t>
      </w:r>
      <w:r w:rsidR="00436B4B" w:rsidRPr="006F7C9F">
        <w:t>,</w:t>
      </w:r>
      <w:r w:rsidR="00317661" w:rsidRPr="006F7C9F">
        <w:t xml:space="preserve"> om </w:t>
      </w:r>
      <w:r w:rsidR="00F71A79" w:rsidRPr="006F7C9F">
        <w:t>den offentliga kontrollverksamheten</w:t>
      </w:r>
      <w:r w:rsidR="00317661" w:rsidRPr="006F7C9F">
        <w:t xml:space="preserve"> </w:t>
      </w:r>
      <w:r w:rsidR="00436B4B" w:rsidRPr="006F7C9F">
        <w:t xml:space="preserve">för </w:t>
      </w:r>
      <w:r w:rsidR="00317661" w:rsidRPr="006F7C9F">
        <w:t xml:space="preserve">att </w:t>
      </w:r>
      <w:r w:rsidR="00FD3CD8" w:rsidRPr="006F7C9F">
        <w:t>säkerställa</w:t>
      </w:r>
      <w:r w:rsidR="00640DB6" w:rsidRPr="006F7C9F">
        <w:t xml:space="preserve"> </w:t>
      </w:r>
      <w:r w:rsidR="00436B4B" w:rsidRPr="006F7C9F">
        <w:t xml:space="preserve">att </w:t>
      </w:r>
      <w:r w:rsidR="00317661" w:rsidRPr="006F7C9F">
        <w:t xml:space="preserve">lagstiftningen </w:t>
      </w:r>
      <w:r w:rsidR="007F7DDE" w:rsidRPr="006F7C9F">
        <w:t xml:space="preserve">följs </w:t>
      </w:r>
      <w:r w:rsidR="00317661" w:rsidRPr="006F7C9F">
        <w:t xml:space="preserve">kring mat och </w:t>
      </w:r>
      <w:r w:rsidR="00C85263" w:rsidRPr="006F7C9F">
        <w:t>foder</w:t>
      </w:r>
      <w:r w:rsidR="00317661" w:rsidRPr="006F7C9F">
        <w:t>, djurskötsel och vård</w:t>
      </w:r>
      <w:r w:rsidR="007F7DDE" w:rsidRPr="006F7C9F">
        <w:t>.</w:t>
      </w:r>
      <w:r w:rsidR="00317661" w:rsidRPr="006F7C9F">
        <w:t xml:space="preserve"> </w:t>
      </w:r>
    </w:p>
    <w:p w:rsidR="00954DFE" w:rsidRPr="006F7C9F" w:rsidRDefault="00954DFE" w:rsidP="00462E1D"/>
    <w:p w:rsidR="00317661" w:rsidRPr="006F7C9F" w:rsidRDefault="00317661" w:rsidP="00462E1D">
      <w:r w:rsidRPr="006F7C9F">
        <w:t xml:space="preserve">Syftet är att se till att </w:t>
      </w:r>
      <w:r w:rsidR="00F71A79" w:rsidRPr="006F7C9F">
        <w:t>den offentliga kontrollen</w:t>
      </w:r>
      <w:r w:rsidRPr="006F7C9F">
        <w:t xml:space="preserve"> utförs effektivt och huruvida de</w:t>
      </w:r>
      <w:r w:rsidR="00BC50BA" w:rsidRPr="006F7C9F">
        <w:t>n</w:t>
      </w:r>
      <w:r w:rsidRPr="006F7C9F">
        <w:t xml:space="preserve"> är lämpliga för att uppnå målen i lagen och i enlighet med </w:t>
      </w:r>
      <w:r w:rsidR="006C4A98" w:rsidRPr="006F7C9F">
        <w:t>MANCP (</w:t>
      </w:r>
      <w:r w:rsidR="00B00546" w:rsidRPr="006F7C9F">
        <w:t>flerårig</w:t>
      </w:r>
      <w:r w:rsidR="006C4A98" w:rsidRPr="006F7C9F">
        <w:t xml:space="preserve"> nationell </w:t>
      </w:r>
      <w:r w:rsidR="00D44EC9" w:rsidRPr="006F7C9F">
        <w:t>inspektions</w:t>
      </w:r>
      <w:r w:rsidR="006C4A98" w:rsidRPr="006F7C9F">
        <w:t>plan)</w:t>
      </w:r>
    </w:p>
    <w:p w:rsidR="0080733C" w:rsidRPr="006F7C9F" w:rsidRDefault="0080733C" w:rsidP="00462E1D">
      <w:r w:rsidRPr="006F7C9F">
        <w:t> </w:t>
      </w:r>
    </w:p>
    <w:p w:rsidR="0080733C" w:rsidRPr="006F7C9F" w:rsidRDefault="006C4A98" w:rsidP="00462E1D">
      <w:pPr>
        <w:rPr>
          <w:color w:val="365F91" w:themeColor="accent1" w:themeShade="BF"/>
        </w:rPr>
      </w:pPr>
      <w:r w:rsidRPr="006F7C9F">
        <w:rPr>
          <w:i/>
          <w:color w:val="365F91" w:themeColor="accent1" w:themeShade="BF"/>
        </w:rPr>
        <w:t xml:space="preserve">Finns det några </w:t>
      </w:r>
      <w:r w:rsidR="00F71A79" w:rsidRPr="006F7C9F">
        <w:rPr>
          <w:i/>
          <w:color w:val="365F91" w:themeColor="accent1" w:themeShade="BF"/>
        </w:rPr>
        <w:t>avgifter</w:t>
      </w:r>
      <w:r w:rsidRPr="006F7C9F">
        <w:rPr>
          <w:i/>
          <w:color w:val="365F91" w:themeColor="accent1" w:themeShade="BF"/>
        </w:rPr>
        <w:t xml:space="preserve"> i </w:t>
      </w:r>
      <w:r w:rsidR="00F71A79" w:rsidRPr="006F7C9F">
        <w:rPr>
          <w:i/>
          <w:color w:val="365F91" w:themeColor="accent1" w:themeShade="BF"/>
        </w:rPr>
        <w:t>samband med den offentliga kontrollverksamheten</w:t>
      </w:r>
      <w:r w:rsidRPr="006F7C9F">
        <w:rPr>
          <w:i/>
          <w:color w:val="365F91" w:themeColor="accent1" w:themeShade="BF"/>
        </w:rPr>
        <w:t>?</w:t>
      </w:r>
    </w:p>
    <w:p w:rsidR="0080733C" w:rsidRPr="006F7C9F" w:rsidRDefault="0080733C" w:rsidP="00462E1D">
      <w:r w:rsidRPr="006F7C9F">
        <w:rPr>
          <w:color w:val="0000FF"/>
        </w:rPr>
        <w:t> </w:t>
      </w:r>
    </w:p>
    <w:p w:rsidR="0080733C" w:rsidRPr="006F7C9F" w:rsidRDefault="006C4A98" w:rsidP="00462E1D">
      <w:r w:rsidRPr="006F7C9F">
        <w:t xml:space="preserve">Medlemsstater får ta </w:t>
      </w:r>
      <w:r w:rsidR="00816936" w:rsidRPr="006F7C9F">
        <w:t xml:space="preserve">ut </w:t>
      </w:r>
      <w:r w:rsidRPr="006F7C9F">
        <w:t>avgift</w:t>
      </w:r>
      <w:r w:rsidR="00816936" w:rsidRPr="006F7C9F">
        <w:t>er</w:t>
      </w:r>
      <w:r w:rsidRPr="006F7C9F">
        <w:t xml:space="preserve"> för att täcka </w:t>
      </w:r>
      <w:r w:rsidR="00F71A79" w:rsidRPr="006F7C9F">
        <w:t xml:space="preserve">den offentliga kontrollverksamhetens </w:t>
      </w:r>
      <w:r w:rsidRPr="006F7C9F">
        <w:t>kostnader.</w:t>
      </w:r>
    </w:p>
    <w:p w:rsidR="00345108" w:rsidRPr="006F7C9F" w:rsidRDefault="00345108" w:rsidP="00462E1D"/>
    <w:p w:rsidR="006C4A98" w:rsidRPr="006F7C9F" w:rsidRDefault="006C4A98">
      <w:pPr>
        <w:spacing w:after="200" w:line="276" w:lineRule="auto"/>
        <w:rPr>
          <w:bCs/>
          <w:i/>
          <w:color w:val="365F91" w:themeColor="accent1" w:themeShade="BF"/>
        </w:rPr>
      </w:pPr>
      <w:r w:rsidRPr="006F7C9F">
        <w:rPr>
          <w:bCs/>
          <w:i/>
          <w:color w:val="365F91" w:themeColor="accent1" w:themeShade="BF"/>
        </w:rPr>
        <w:br w:type="page"/>
      </w:r>
    </w:p>
    <w:p w:rsidR="00345108" w:rsidRPr="006F7C9F" w:rsidRDefault="006C4A98" w:rsidP="00462E1D">
      <w:r w:rsidRPr="006F7C9F">
        <w:rPr>
          <w:bCs/>
          <w:i/>
          <w:color w:val="365F91" w:themeColor="accent1" w:themeShade="BF"/>
        </w:rPr>
        <w:lastRenderedPageBreak/>
        <w:t xml:space="preserve">Finns det någon speciell lagstiftning om detta i ert land? </w:t>
      </w:r>
    </w:p>
    <w:p w:rsidR="0080733C" w:rsidRPr="006F7C9F" w:rsidRDefault="0080733C" w:rsidP="00462E1D">
      <w:r w:rsidRPr="006F7C9F">
        <w:rPr>
          <w:color w:val="0000FF"/>
        </w:rPr>
        <w:t> </w:t>
      </w:r>
    </w:p>
    <w:p w:rsidR="0080733C" w:rsidRPr="006F7C9F" w:rsidRDefault="0080733C" w:rsidP="00462E1D">
      <w:r w:rsidRPr="006F7C9F">
        <w:rPr>
          <w:noProof/>
        </w:rPr>
        <w:drawing>
          <wp:inline distT="0" distB="0" distL="0" distR="0" wp14:anchorId="7D01B99D" wp14:editId="463ABABD">
            <wp:extent cx="542925" cy="342900"/>
            <wp:effectExtent l="1905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80733C" w:rsidRPr="006F7C9F" w:rsidRDefault="0080733C" w:rsidP="00462E1D">
      <w:r w:rsidRPr="006F7C9F">
        <w:t>  </w:t>
      </w:r>
    </w:p>
    <w:p w:rsidR="006C4A98" w:rsidRPr="006F7C9F" w:rsidRDefault="006C4A98" w:rsidP="00462E1D">
      <w:r w:rsidRPr="006F7C9F">
        <w:t>I Polen</w:t>
      </w:r>
      <w:r w:rsidR="00FD3CD8" w:rsidRPr="006F7C9F">
        <w:t xml:space="preserve"> finns</w:t>
      </w:r>
      <w:r w:rsidR="0080733C" w:rsidRPr="006F7C9F">
        <w:t xml:space="preserve"> </w:t>
      </w:r>
      <w:r w:rsidRPr="006F7C9F">
        <w:t xml:space="preserve">den </w:t>
      </w:r>
      <w:r w:rsidR="007823CA" w:rsidRPr="006F7C9F">
        <w:t>Polska</w:t>
      </w:r>
      <w:r w:rsidRPr="006F7C9F">
        <w:t xml:space="preserve"> Sanitära Inspektionen och den </w:t>
      </w:r>
      <w:r w:rsidR="007823CA" w:rsidRPr="006F7C9F">
        <w:t>Polska</w:t>
      </w:r>
      <w:r w:rsidRPr="006F7C9F">
        <w:t xml:space="preserve"> Veterinära Inspektionen </w:t>
      </w:r>
      <w:r w:rsidR="0078564F" w:rsidRPr="006F7C9F">
        <w:t xml:space="preserve">som </w:t>
      </w:r>
      <w:r w:rsidRPr="006F7C9F">
        <w:t xml:space="preserve">är ansvariga för </w:t>
      </w:r>
      <w:r w:rsidR="00F71A79" w:rsidRPr="006F7C9F">
        <w:t>den offentlig</w:t>
      </w:r>
      <w:r w:rsidR="00FD3CD8" w:rsidRPr="006F7C9F">
        <w:t>a</w:t>
      </w:r>
      <w:r w:rsidR="00F71A79" w:rsidRPr="006F7C9F">
        <w:t xml:space="preserve"> kontrollen </w:t>
      </w:r>
      <w:r w:rsidR="00FD3CD8" w:rsidRPr="006F7C9F">
        <w:t>beträffande</w:t>
      </w:r>
      <w:r w:rsidRPr="006F7C9F">
        <w:t xml:space="preserve"> matsäkerhet och hälsa.</w:t>
      </w:r>
    </w:p>
    <w:p w:rsidR="006C4A98" w:rsidRPr="006F7C9F" w:rsidRDefault="006C4A98" w:rsidP="00462E1D"/>
    <w:p w:rsidR="0080733C" w:rsidRPr="006F7C9F" w:rsidRDefault="006C4A98" w:rsidP="00462E1D">
      <w:r w:rsidRPr="006F7C9F">
        <w:t xml:space="preserve">Den </w:t>
      </w:r>
      <w:r w:rsidR="007823CA" w:rsidRPr="006F7C9F">
        <w:t>Polska</w:t>
      </w:r>
      <w:r w:rsidRPr="006F7C9F">
        <w:t xml:space="preserve"> Sanitära Inspektionens verksamhet är baserad på en lag från 14 mars 1985 (</w:t>
      </w:r>
      <w:r w:rsidR="00EC59AF" w:rsidRPr="006F7C9F">
        <w:t>Författningssamling</w:t>
      </w:r>
      <w:r w:rsidR="004D7EAD" w:rsidRPr="006F7C9F">
        <w:t xml:space="preserve"> 2011, nr 212, punkt 1263 – </w:t>
      </w:r>
      <w:r w:rsidR="00DF099B" w:rsidRPr="006F7C9F">
        <w:t>med tillägg</w:t>
      </w:r>
      <w:r w:rsidR="004D7EAD" w:rsidRPr="006F7C9F">
        <w:t xml:space="preserve">) och Den </w:t>
      </w:r>
      <w:r w:rsidR="007823CA" w:rsidRPr="006F7C9F">
        <w:t>Polska</w:t>
      </w:r>
      <w:r w:rsidR="004D7EAD" w:rsidRPr="006F7C9F">
        <w:t xml:space="preserve"> Vet</w:t>
      </w:r>
      <w:r w:rsidR="00DF6E80" w:rsidRPr="006F7C9F">
        <w:t>er</w:t>
      </w:r>
      <w:r w:rsidR="004D7EAD" w:rsidRPr="006F7C9F">
        <w:t>inär</w:t>
      </w:r>
      <w:r w:rsidR="00DF6E80" w:rsidRPr="006F7C9F">
        <w:t>i</w:t>
      </w:r>
      <w:r w:rsidR="004D7EAD" w:rsidRPr="006F7C9F">
        <w:t>nspektionens verksamhet är baserad på en lag från 29 januari 2004 (</w:t>
      </w:r>
      <w:r w:rsidR="00EC59AF" w:rsidRPr="006F7C9F">
        <w:t>Författningssamling</w:t>
      </w:r>
      <w:r w:rsidR="004D7EAD" w:rsidRPr="006F7C9F">
        <w:t xml:space="preserve"> 2010, nr 112, punkt 744 – </w:t>
      </w:r>
      <w:r w:rsidR="00DF099B" w:rsidRPr="006F7C9F">
        <w:t>med tillägg</w:t>
      </w:r>
      <w:r w:rsidR="004D7EAD" w:rsidRPr="006F7C9F">
        <w:t>)</w:t>
      </w:r>
    </w:p>
    <w:p w:rsidR="004D7EAD" w:rsidRPr="006F7C9F" w:rsidRDefault="004D7EAD" w:rsidP="00462E1D"/>
    <w:p w:rsidR="0080733C" w:rsidRPr="006F7C9F" w:rsidRDefault="004D7EAD" w:rsidP="00462E1D">
      <w:r w:rsidRPr="006F7C9F">
        <w:t xml:space="preserve">I enlighet med </w:t>
      </w:r>
      <w:r w:rsidR="0078564F" w:rsidRPr="006F7C9F">
        <w:t>Livsmedel</w:t>
      </w:r>
      <w:r w:rsidRPr="006F7C9F">
        <w:t>säkerhets- och näringslagen från 25 augusti 2006</w:t>
      </w:r>
      <w:r w:rsidR="0080733C" w:rsidRPr="006F7C9F">
        <w:t> </w:t>
      </w:r>
      <w:r w:rsidRPr="006F7C9F">
        <w:t>(</w:t>
      </w:r>
      <w:r w:rsidR="00EC59AF" w:rsidRPr="006F7C9F">
        <w:t>Författningssamling</w:t>
      </w:r>
      <w:r w:rsidRPr="006F7C9F">
        <w:t xml:space="preserve"> 2010, nr 136, punkt 914 – </w:t>
      </w:r>
      <w:r w:rsidR="00DF099B" w:rsidRPr="006F7C9F">
        <w:t>med tillägg</w:t>
      </w:r>
      <w:r w:rsidRPr="006F7C9F">
        <w:t xml:space="preserve">) </w:t>
      </w:r>
      <w:r w:rsidR="00035A80" w:rsidRPr="006F7C9F">
        <w:t>måste</w:t>
      </w:r>
      <w:r w:rsidR="00687217" w:rsidRPr="006F7C9F">
        <w:t xml:space="preserve"> </w:t>
      </w:r>
      <w:r w:rsidR="00B0504E" w:rsidRPr="006F7C9F">
        <w:t>livsmedels</w:t>
      </w:r>
      <w:r w:rsidRPr="006F7C9F">
        <w:t xml:space="preserve">aktörer och andra, som </w:t>
      </w:r>
      <w:r w:rsidR="00687217" w:rsidRPr="006F7C9F">
        <w:t xml:space="preserve">är föremål för den </w:t>
      </w:r>
      <w:r w:rsidR="007823CA" w:rsidRPr="006F7C9F">
        <w:t>Polska</w:t>
      </w:r>
      <w:r w:rsidR="00687217" w:rsidRPr="006F7C9F">
        <w:t xml:space="preserve"> Sanitära Inspektionens </w:t>
      </w:r>
      <w:r w:rsidR="00F71A79" w:rsidRPr="006F7C9F">
        <w:t>kontroll</w:t>
      </w:r>
      <w:r w:rsidR="00687217" w:rsidRPr="006F7C9F">
        <w:t xml:space="preserve">verksamhet, betala kostnaderna i samband med följande </w:t>
      </w:r>
      <w:r w:rsidR="00B0504E" w:rsidRPr="006F7C9F">
        <w:t>kontroll</w:t>
      </w:r>
      <w:r w:rsidR="00687217" w:rsidRPr="006F7C9F">
        <w:t>a</w:t>
      </w:r>
      <w:r w:rsidR="00546E77" w:rsidRPr="006F7C9F">
        <w:t>rbete</w:t>
      </w:r>
      <w:r w:rsidR="00FD3CD8" w:rsidRPr="006F7C9F">
        <w:t>n</w:t>
      </w:r>
      <w:r w:rsidR="00687217" w:rsidRPr="006F7C9F">
        <w:t>:</w:t>
      </w:r>
    </w:p>
    <w:p w:rsidR="003E0F54" w:rsidRPr="006F7C9F" w:rsidRDefault="003E0F54" w:rsidP="00E57802"/>
    <w:p w:rsidR="00822149" w:rsidRPr="006F7C9F" w:rsidRDefault="00822149" w:rsidP="00822149">
      <w:pPr>
        <w:pStyle w:val="Liststycke"/>
        <w:numPr>
          <w:ilvl w:val="0"/>
          <w:numId w:val="88"/>
        </w:numPr>
      </w:pPr>
      <w:r w:rsidRPr="006F7C9F">
        <w:t>o</w:t>
      </w:r>
      <w:r w:rsidR="00E57802" w:rsidRPr="006F7C9F">
        <w:t xml:space="preserve">m </w:t>
      </w:r>
      <w:r w:rsidR="00D44EC9" w:rsidRPr="006F7C9F">
        <w:t>inspektörerna</w:t>
      </w:r>
      <w:r w:rsidR="00E57802" w:rsidRPr="006F7C9F">
        <w:t xml:space="preserve"> upptäcker att matlagstiftningen inte har följts </w:t>
      </w:r>
      <w:r w:rsidR="001A23A1" w:rsidRPr="006F7C9F">
        <w:t xml:space="preserve">vad gäller </w:t>
      </w:r>
      <w:r w:rsidR="00546E77" w:rsidRPr="006F7C9F">
        <w:t>livsmedel</w:t>
      </w:r>
      <w:r w:rsidRPr="006F7C9F">
        <w:t xml:space="preserve">, </w:t>
      </w:r>
      <w:r w:rsidR="001A23A1" w:rsidRPr="006F7C9F">
        <w:t>material och verktyg avsedda för mathantering</w:t>
      </w:r>
      <w:r w:rsidRPr="006F7C9F">
        <w:t>,</w:t>
      </w:r>
      <w:r w:rsidR="003E0F54" w:rsidRPr="006F7C9F">
        <w:t xml:space="preserve"> kan</w:t>
      </w:r>
      <w:r w:rsidR="001A23A1" w:rsidRPr="006F7C9F">
        <w:t xml:space="preserve"> </w:t>
      </w:r>
      <w:r w:rsidRPr="006F7C9F">
        <w:t>laboratorie</w:t>
      </w:r>
      <w:r w:rsidR="001A23A1" w:rsidRPr="006F7C9F">
        <w:t xml:space="preserve">prov </w:t>
      </w:r>
      <w:r w:rsidR="00546E77" w:rsidRPr="006F7C9F">
        <w:t>behöv</w:t>
      </w:r>
      <w:r w:rsidR="003E0F54" w:rsidRPr="006F7C9F">
        <w:t xml:space="preserve">as </w:t>
      </w:r>
      <w:r w:rsidR="001A23A1" w:rsidRPr="006F7C9F">
        <w:t>för att bekräfta att lagen inte har följts</w:t>
      </w:r>
    </w:p>
    <w:p w:rsidR="00822149" w:rsidRPr="006F7C9F" w:rsidRDefault="00822149" w:rsidP="00E57802"/>
    <w:p w:rsidR="00E57802" w:rsidRPr="006F7C9F" w:rsidRDefault="00F71A79" w:rsidP="00822149">
      <w:pPr>
        <w:pStyle w:val="Liststycke"/>
        <w:numPr>
          <w:ilvl w:val="0"/>
          <w:numId w:val="88"/>
        </w:numPr>
      </w:pPr>
      <w:proofErr w:type="gramStart"/>
      <w:r w:rsidRPr="006F7C9F">
        <w:t>ny kontroll</w:t>
      </w:r>
      <w:r w:rsidR="001A23A1" w:rsidRPr="006F7C9F">
        <w:t xml:space="preserve"> för att </w:t>
      </w:r>
      <w:r w:rsidR="003E0F54" w:rsidRPr="006F7C9F">
        <w:t>bekräfta</w:t>
      </w:r>
      <w:r w:rsidR="001A23A1" w:rsidRPr="006F7C9F">
        <w:t xml:space="preserve"> om tidigare förseelser har åtgärda</w:t>
      </w:r>
      <w:r w:rsidR="00C63A29" w:rsidRPr="006F7C9F">
        <w:t>ts</w:t>
      </w:r>
      <w:r w:rsidR="001A23A1" w:rsidRPr="006F7C9F">
        <w:t>.</w:t>
      </w:r>
      <w:proofErr w:type="gramEnd"/>
      <w:r w:rsidR="003E0F54" w:rsidRPr="006F7C9F">
        <w:t xml:space="preserve"> </w:t>
      </w:r>
    </w:p>
    <w:p w:rsidR="00822149" w:rsidRPr="006F7C9F" w:rsidRDefault="00822149" w:rsidP="00E57802"/>
    <w:p w:rsidR="00822149" w:rsidRPr="006F7C9F" w:rsidRDefault="00822149" w:rsidP="00822149">
      <w:pPr>
        <w:pStyle w:val="Liststycke"/>
        <w:numPr>
          <w:ilvl w:val="0"/>
          <w:numId w:val="88"/>
        </w:numPr>
      </w:pPr>
      <w:r w:rsidRPr="006F7C9F">
        <w:t xml:space="preserve">i samband med sanitära inspektioner vid </w:t>
      </w:r>
      <w:r w:rsidR="00546E77" w:rsidRPr="006F7C9F">
        <w:t>lands</w:t>
      </w:r>
      <w:r w:rsidRPr="006F7C9F">
        <w:t>gränsen</w:t>
      </w:r>
    </w:p>
    <w:p w:rsidR="00822149" w:rsidRPr="006F7C9F" w:rsidRDefault="00822149" w:rsidP="00E57802"/>
    <w:p w:rsidR="00F97E29" w:rsidRPr="006F7C9F" w:rsidRDefault="00F97E29" w:rsidP="00E57802">
      <w:r w:rsidRPr="006F7C9F">
        <w:t>Avgifter tas från matproducenten eller annan verksamhet som ansvarar för produkten i affärerna.</w:t>
      </w:r>
    </w:p>
    <w:p w:rsidR="00E57802" w:rsidRPr="006F7C9F" w:rsidRDefault="00E57802" w:rsidP="00E57802"/>
    <w:p w:rsidR="003E0354" w:rsidRPr="006F7C9F" w:rsidRDefault="00F97E29" w:rsidP="00462E1D">
      <w:r w:rsidRPr="006F7C9F">
        <w:t xml:space="preserve">Tjänstemän från den </w:t>
      </w:r>
      <w:r w:rsidR="007823CA" w:rsidRPr="006F7C9F">
        <w:t>Polska</w:t>
      </w:r>
      <w:r w:rsidRPr="006F7C9F">
        <w:t xml:space="preserve"> </w:t>
      </w:r>
      <w:r w:rsidR="00071FC0" w:rsidRPr="006F7C9F">
        <w:t>s</w:t>
      </w:r>
      <w:r w:rsidRPr="006F7C9F">
        <w:t xml:space="preserve">anitära </w:t>
      </w:r>
      <w:r w:rsidR="00071FC0" w:rsidRPr="006F7C9F">
        <w:t>i</w:t>
      </w:r>
      <w:r w:rsidRPr="006F7C9F">
        <w:t xml:space="preserve">nspektionen har befogenhet att bötfälla enligt </w:t>
      </w:r>
      <w:r w:rsidR="00DA1428" w:rsidRPr="006F7C9F">
        <w:t>Regerings</w:t>
      </w:r>
      <w:r w:rsidR="00186EF2" w:rsidRPr="006F7C9F">
        <w:t xml:space="preserve">kansliets </w:t>
      </w:r>
      <w:r w:rsidR="00563661" w:rsidRPr="006F7C9F">
        <w:t>förordning</w:t>
      </w:r>
      <w:proofErr w:type="gramStart"/>
      <w:r w:rsidR="00186EF2" w:rsidRPr="006F7C9F">
        <w:t xml:space="preserve"> §2</w:t>
      </w:r>
      <w:proofErr w:type="gramEnd"/>
      <w:r w:rsidR="00186EF2" w:rsidRPr="006F7C9F">
        <w:t xml:space="preserve"> och §3, punkt 1, från 17 oktober 2002 (</w:t>
      </w:r>
      <w:r w:rsidR="00EC59AF" w:rsidRPr="006F7C9F">
        <w:t>Författningssamling</w:t>
      </w:r>
      <w:r w:rsidR="00186EF2" w:rsidRPr="006F7C9F">
        <w:t xml:space="preserve"> 2011, nr 174, punkt 1426 </w:t>
      </w:r>
      <w:r w:rsidR="00DF099B" w:rsidRPr="006F7C9F">
        <w:t>med tillägg</w:t>
      </w:r>
      <w:r w:rsidR="00186EF2" w:rsidRPr="006F7C9F">
        <w:t xml:space="preserve">) för brott mot hälsa, som nämns i Artikel 111, Lagen om </w:t>
      </w:r>
      <w:r w:rsidR="008862D0" w:rsidRPr="006F7C9F">
        <w:t xml:space="preserve"> ringa </w:t>
      </w:r>
      <w:r w:rsidR="00186EF2" w:rsidRPr="006F7C9F">
        <w:t>brott, från 20 maj 1971 (</w:t>
      </w:r>
      <w:r w:rsidR="00EC59AF" w:rsidRPr="006F7C9F">
        <w:t>Författningssamling</w:t>
      </w:r>
      <w:r w:rsidR="00186EF2" w:rsidRPr="006F7C9F">
        <w:t xml:space="preserve"> 2010, nr 46, punkt 275, </w:t>
      </w:r>
      <w:r w:rsidR="00DF099B" w:rsidRPr="006F7C9F">
        <w:t>med tillägg</w:t>
      </w:r>
      <w:r w:rsidR="00186EF2" w:rsidRPr="006F7C9F">
        <w:t>)</w:t>
      </w:r>
      <w:r w:rsidR="006A5254" w:rsidRPr="006F7C9F">
        <w:t xml:space="preserve"> eller för brister i de sanitära förhållandena i serviceanläggningar (Artikel 113 i ovannämnd lag). De som är skyldiga till andra former av försumlighet döms till böter (Artikel 96, Lagen om</w:t>
      </w:r>
      <w:r w:rsidR="008862D0" w:rsidRPr="006F7C9F">
        <w:t xml:space="preserve"> ringa </w:t>
      </w:r>
      <w:r w:rsidR="006A5254" w:rsidRPr="006F7C9F">
        <w:t>brott</w:t>
      </w:r>
      <w:r w:rsidR="008C1AAB" w:rsidRPr="006F7C9F">
        <w:t xml:space="preserve">, </w:t>
      </w:r>
      <w:r w:rsidR="00EC59AF" w:rsidRPr="006F7C9F">
        <w:t>Författningssamling</w:t>
      </w:r>
      <w:r w:rsidR="006A5254" w:rsidRPr="006F7C9F">
        <w:t xml:space="preserve"> 2008, nr 133, punkt 848, </w:t>
      </w:r>
      <w:r w:rsidR="00DF099B" w:rsidRPr="006F7C9F">
        <w:t>med tillägg</w:t>
      </w:r>
      <w:r w:rsidR="006A5254" w:rsidRPr="006F7C9F">
        <w:t xml:space="preserve">). Om de åtalades kriminella beteende liknar två eller flera av villkoren </w:t>
      </w:r>
      <w:r w:rsidR="008C1AAB" w:rsidRPr="006F7C9F">
        <w:t>skrivna i lagen (Artikel 9,</w:t>
      </w:r>
      <w:proofErr w:type="gramStart"/>
      <w:r w:rsidR="008C1AAB" w:rsidRPr="006F7C9F">
        <w:t xml:space="preserve"> §1</w:t>
      </w:r>
      <w:proofErr w:type="gramEnd"/>
      <w:r w:rsidR="008C1AAB" w:rsidRPr="006F7C9F">
        <w:t xml:space="preserve"> Lagen om </w:t>
      </w:r>
      <w:r w:rsidR="008862D0" w:rsidRPr="006F7C9F">
        <w:t xml:space="preserve"> ringa </w:t>
      </w:r>
      <w:r w:rsidR="008C1AAB" w:rsidRPr="006F7C9F">
        <w:t>brott), skall villkoret som kräver strängaste straffåtgärd tillämpas.</w:t>
      </w:r>
    </w:p>
    <w:p w:rsidR="003E0354" w:rsidRPr="006F7C9F" w:rsidRDefault="003E0354" w:rsidP="00462E1D"/>
    <w:p w:rsidR="003E0354" w:rsidRPr="006F7C9F" w:rsidRDefault="003E0354" w:rsidP="00462E1D">
      <w:r w:rsidRPr="006F7C9F">
        <w:t>Vidare, enligt Lagen om matsäkerhet och näring från 25 augusti 2006, artikel 103 och 104 (</w:t>
      </w:r>
      <w:r w:rsidR="00EC59AF" w:rsidRPr="006F7C9F">
        <w:t>Författningssamling</w:t>
      </w:r>
      <w:r w:rsidRPr="006F7C9F">
        <w:t xml:space="preserve"> 2010, nr 136, punkt 914, </w:t>
      </w:r>
      <w:r w:rsidR="00DF099B" w:rsidRPr="006F7C9F">
        <w:t>med tillägg</w:t>
      </w:r>
      <w:r w:rsidRPr="006F7C9F">
        <w:t xml:space="preserve">) har den </w:t>
      </w:r>
      <w:r w:rsidR="007823CA" w:rsidRPr="006F7C9F">
        <w:t>Polska</w:t>
      </w:r>
      <w:r w:rsidRPr="006F7C9F">
        <w:t xml:space="preserve"> </w:t>
      </w:r>
      <w:r w:rsidR="00071FC0" w:rsidRPr="006F7C9F">
        <w:t>s</w:t>
      </w:r>
      <w:r w:rsidRPr="006F7C9F">
        <w:t xml:space="preserve">anitära </w:t>
      </w:r>
      <w:r w:rsidR="00071FC0" w:rsidRPr="006F7C9F">
        <w:t>i</w:t>
      </w:r>
      <w:r w:rsidRPr="006F7C9F">
        <w:t xml:space="preserve">nspektionen befogenhet att bötfälla </w:t>
      </w:r>
      <w:r w:rsidR="00A94304" w:rsidRPr="006F7C9F">
        <w:t xml:space="preserve">en </w:t>
      </w:r>
      <w:r w:rsidRPr="006F7C9F">
        <w:t>verksamhet</w:t>
      </w:r>
      <w:r w:rsidR="00A94304" w:rsidRPr="006F7C9F">
        <w:t xml:space="preserve"> om</w:t>
      </w:r>
      <w:r w:rsidRPr="006F7C9F">
        <w:t>:</w:t>
      </w:r>
    </w:p>
    <w:p w:rsidR="0080733C" w:rsidRPr="006F7C9F" w:rsidRDefault="00A94304" w:rsidP="00462E1D">
      <w:pPr>
        <w:numPr>
          <w:ilvl w:val="0"/>
          <w:numId w:val="7"/>
        </w:numPr>
        <w:ind w:left="567" w:hanging="567"/>
      </w:pPr>
      <w:r w:rsidRPr="006F7C9F">
        <w:t>märkningskraven inte uppfylls när det gäller</w:t>
      </w:r>
      <w:r w:rsidR="0080733C" w:rsidRPr="006F7C9F">
        <w:t>:</w:t>
      </w:r>
    </w:p>
    <w:p w:rsidR="0080733C" w:rsidRPr="006F7C9F" w:rsidRDefault="0080733C" w:rsidP="00462E1D">
      <w:pPr>
        <w:ind w:left="567"/>
      </w:pPr>
      <w:r w:rsidRPr="006F7C9F">
        <w:t>-</w:t>
      </w:r>
      <w:r w:rsidRPr="006F7C9F">
        <w:tab/>
      </w:r>
      <w:r w:rsidR="00A94304" w:rsidRPr="006F7C9F">
        <w:t>matvaror</w:t>
      </w:r>
      <w:r w:rsidRPr="006F7C9F">
        <w:t>,</w:t>
      </w:r>
      <w:r w:rsidR="00A94304" w:rsidRPr="006F7C9F">
        <w:t xml:space="preserve"> inklusive reklam och kampanjer</w:t>
      </w:r>
      <w:r w:rsidRPr="006F7C9F">
        <w:t>;</w:t>
      </w:r>
    </w:p>
    <w:p w:rsidR="0080733C" w:rsidRPr="006F7C9F" w:rsidRDefault="0080733C" w:rsidP="00462E1D">
      <w:pPr>
        <w:ind w:left="567"/>
      </w:pPr>
      <w:r w:rsidRPr="006F7C9F">
        <w:t>-</w:t>
      </w:r>
      <w:r w:rsidRPr="006F7C9F">
        <w:tab/>
      </w:r>
      <w:r w:rsidR="00A94304" w:rsidRPr="006F7C9F">
        <w:t>tillsatser</w:t>
      </w:r>
      <w:r w:rsidRPr="006F7C9F">
        <w:t>;</w:t>
      </w:r>
    </w:p>
    <w:p w:rsidR="0080733C" w:rsidRPr="006F7C9F" w:rsidRDefault="0080733C" w:rsidP="00462E1D">
      <w:pPr>
        <w:ind w:left="567"/>
      </w:pPr>
      <w:r w:rsidRPr="006F7C9F">
        <w:t>-</w:t>
      </w:r>
      <w:r w:rsidRPr="006F7C9F">
        <w:tab/>
      </w:r>
      <w:r w:rsidR="00A94304" w:rsidRPr="006F7C9F">
        <w:t>smaksättning</w:t>
      </w:r>
      <w:r w:rsidRPr="006F7C9F">
        <w:t>;</w:t>
      </w:r>
    </w:p>
    <w:p w:rsidR="00A94304" w:rsidRPr="006F7C9F" w:rsidRDefault="00A94304" w:rsidP="00462E1D">
      <w:pPr>
        <w:numPr>
          <w:ilvl w:val="0"/>
          <w:numId w:val="7"/>
        </w:numPr>
        <w:ind w:left="567" w:hanging="567"/>
      </w:pPr>
      <w:r w:rsidRPr="006F7C9F">
        <w:lastRenderedPageBreak/>
        <w:t xml:space="preserve">matvaror inte </w:t>
      </w:r>
      <w:r w:rsidR="0078564F" w:rsidRPr="006F7C9F">
        <w:t>åter</w:t>
      </w:r>
      <w:r w:rsidRPr="006F7C9F">
        <w:t xml:space="preserve">kallas från affärerna om de visar sig vara farliga för mänskligt liv eller hälsa, eller mat som är förstörd eller </w:t>
      </w:r>
      <w:r w:rsidR="00563661" w:rsidRPr="006F7C9F">
        <w:t>oäkta</w:t>
      </w:r>
      <w:r w:rsidRPr="006F7C9F">
        <w:t xml:space="preserve">. </w:t>
      </w:r>
    </w:p>
    <w:p w:rsidR="0080733C" w:rsidRPr="006F7C9F" w:rsidRDefault="00A94304" w:rsidP="00462E1D">
      <w:pPr>
        <w:numPr>
          <w:ilvl w:val="0"/>
          <w:numId w:val="7"/>
        </w:numPr>
        <w:ind w:left="567" w:hanging="567"/>
      </w:pPr>
      <w:r w:rsidRPr="006F7C9F">
        <w:t xml:space="preserve">Matverksamheten bedrivs utan korrekt registrering av </w:t>
      </w:r>
      <w:r w:rsidR="00071FC0" w:rsidRPr="006F7C9F">
        <w:t>företaget</w:t>
      </w:r>
      <w:r w:rsidRPr="006F7C9F">
        <w:t xml:space="preserve"> och</w:t>
      </w:r>
      <w:r w:rsidR="00B62664" w:rsidRPr="006F7C9F">
        <w:t xml:space="preserve"> godkännand</w:t>
      </w:r>
      <w:r w:rsidR="0078564F" w:rsidRPr="006F7C9F">
        <w:t>e</w:t>
      </w:r>
      <w:r w:rsidR="00B62664" w:rsidRPr="006F7C9F">
        <w:t xml:space="preserve"> av dess lokaler, </w:t>
      </w:r>
      <w:r w:rsidRPr="006F7C9F">
        <w:t xml:space="preserve">eller </w:t>
      </w:r>
      <w:r w:rsidR="00853A98" w:rsidRPr="006F7C9F">
        <w:t xml:space="preserve">att verksamhet fortsätter trots att den inte blev godkänd. </w:t>
      </w:r>
    </w:p>
    <w:p w:rsidR="0080733C" w:rsidRPr="006F7C9F" w:rsidRDefault="00853A98" w:rsidP="00462E1D">
      <w:pPr>
        <w:numPr>
          <w:ilvl w:val="0"/>
          <w:numId w:val="7"/>
        </w:numPr>
        <w:ind w:left="567" w:hanging="567"/>
      </w:pPr>
      <w:r w:rsidRPr="006F7C9F">
        <w:t xml:space="preserve">Mat produceras eller </w:t>
      </w:r>
      <w:r w:rsidR="00F91252" w:rsidRPr="006F7C9F">
        <w:t>sälj</w:t>
      </w:r>
      <w:r w:rsidRPr="006F7C9F">
        <w:t xml:space="preserve">s på ett sätt som inte överenskommer med tillståndet som </w:t>
      </w:r>
      <w:r w:rsidR="00071FC0" w:rsidRPr="006F7C9F">
        <w:t xml:space="preserve">har </w:t>
      </w:r>
      <w:r w:rsidRPr="006F7C9F">
        <w:t>utfärda</w:t>
      </w:r>
      <w:r w:rsidR="00071FC0" w:rsidRPr="006F7C9F">
        <w:t>t</w:t>
      </w:r>
      <w:r w:rsidRPr="006F7C9F">
        <w:t xml:space="preserve">s. </w:t>
      </w:r>
    </w:p>
    <w:p w:rsidR="0080733C" w:rsidRPr="006F7C9F" w:rsidRDefault="00853A98" w:rsidP="00462E1D">
      <w:pPr>
        <w:numPr>
          <w:ilvl w:val="0"/>
          <w:numId w:val="7"/>
        </w:numPr>
        <w:ind w:left="567" w:hanging="567"/>
      </w:pPr>
      <w:r w:rsidRPr="006F7C9F">
        <w:t xml:space="preserve">Verksamheten fortsätter med </w:t>
      </w:r>
      <w:r w:rsidR="00071FC0" w:rsidRPr="006F7C9F">
        <w:t>livsmedels</w:t>
      </w:r>
      <w:r w:rsidRPr="006F7C9F">
        <w:t xml:space="preserve">produktion trots att tillstånd har dragits in eller stoppats tillfälligt. </w:t>
      </w:r>
    </w:p>
    <w:p w:rsidR="00345108" w:rsidRPr="006F7C9F" w:rsidRDefault="00853A98" w:rsidP="00462E1D">
      <w:pPr>
        <w:numPr>
          <w:ilvl w:val="0"/>
          <w:numId w:val="7"/>
        </w:numPr>
        <w:ind w:left="567" w:hanging="567"/>
      </w:pPr>
      <w:r w:rsidRPr="006F7C9F">
        <w:t xml:space="preserve">En myndighetsinspektion har försvårats eller förhindrats  </w:t>
      </w:r>
    </w:p>
    <w:p w:rsidR="00853A98" w:rsidRPr="006F7C9F" w:rsidRDefault="00853A98" w:rsidP="00853A98">
      <w:pPr>
        <w:ind w:left="567"/>
      </w:pPr>
    </w:p>
    <w:p w:rsidR="00D44EC9" w:rsidRPr="006F7C9F" w:rsidRDefault="00D44EC9" w:rsidP="00462E1D">
      <w:r w:rsidRPr="006F7C9F">
        <w:t xml:space="preserve">Bötessumman som ska åläggas verksamheten kan vara </w:t>
      </w:r>
      <w:r w:rsidR="00DF6E80" w:rsidRPr="006F7C9F">
        <w:t>ca</w:t>
      </w:r>
      <w:r w:rsidRPr="006F7C9F">
        <w:t xml:space="preserve"> trettio gånger </w:t>
      </w:r>
      <w:r w:rsidR="005E4674" w:rsidRPr="006F7C9F">
        <w:t>basbeloppet från</w:t>
      </w:r>
      <w:r w:rsidRPr="006F7C9F">
        <w:t xml:space="preserve"> föregående år. </w:t>
      </w:r>
      <w:r w:rsidR="00DF6E80" w:rsidRPr="006F7C9F">
        <w:t xml:space="preserve">Den </w:t>
      </w:r>
      <w:r w:rsidR="007823CA" w:rsidRPr="006F7C9F">
        <w:t>Polska</w:t>
      </w:r>
      <w:r w:rsidRPr="006F7C9F">
        <w:t xml:space="preserve"> </w:t>
      </w:r>
      <w:r w:rsidR="00071FC0" w:rsidRPr="006F7C9F">
        <w:t>v</w:t>
      </w:r>
      <w:r w:rsidRPr="006F7C9F">
        <w:t>eterinärinspektionen</w:t>
      </w:r>
      <w:r w:rsidR="00DF6E80" w:rsidRPr="006F7C9F">
        <w:t xml:space="preserve">s inspektörer utför kontroller utifrån EU lagstiftning. I fall där lagen inte följs agerar myndigheterna enligt artikel 54, </w:t>
      </w:r>
      <w:r w:rsidR="00563661" w:rsidRPr="006F7C9F">
        <w:t>Förordninge</w:t>
      </w:r>
      <w:r w:rsidR="00DF6E80" w:rsidRPr="006F7C9F">
        <w:t>n (</w:t>
      </w:r>
      <w:r w:rsidR="0047568F" w:rsidRPr="006F7C9F">
        <w:t>EU</w:t>
      </w:r>
      <w:r w:rsidR="00DF6E80" w:rsidRPr="006F7C9F">
        <w:t>) nr 882/2004.</w:t>
      </w:r>
    </w:p>
    <w:p w:rsidR="00DF6E80" w:rsidRPr="006F7C9F" w:rsidRDefault="00DF6E80" w:rsidP="00462E1D"/>
    <w:p w:rsidR="00DF6E80" w:rsidRPr="006F7C9F" w:rsidRDefault="00DF6E80" w:rsidP="00462E1D">
      <w:r w:rsidRPr="006F7C9F">
        <w:t xml:space="preserve">I artikel 19 av lagen från 29 januari 2004 om den </w:t>
      </w:r>
      <w:r w:rsidR="007823CA" w:rsidRPr="006F7C9F">
        <w:t>Polska</w:t>
      </w:r>
      <w:r w:rsidR="00071FC0" w:rsidRPr="006F7C9F">
        <w:t xml:space="preserve"> v</w:t>
      </w:r>
      <w:r w:rsidRPr="006F7C9F">
        <w:t xml:space="preserve">eterinärinspektionen finns en detaljerad beskrivning om hur </w:t>
      </w:r>
      <w:r w:rsidR="0078564F" w:rsidRPr="006F7C9F">
        <w:t xml:space="preserve">en </w:t>
      </w:r>
      <w:r w:rsidR="00071FC0" w:rsidRPr="006F7C9F">
        <w:t>kontroll</w:t>
      </w:r>
      <w:r w:rsidRPr="006F7C9F">
        <w:t xml:space="preserve"> </w:t>
      </w:r>
      <w:r w:rsidR="00071FC0" w:rsidRPr="006F7C9F">
        <w:t xml:space="preserve">ska se ut och vilka är </w:t>
      </w:r>
      <w:r w:rsidR="00177D9A" w:rsidRPr="006F7C9F">
        <w:t>producentens och inspektörens rättigheter och skyldigheter.</w:t>
      </w:r>
    </w:p>
    <w:p w:rsidR="00177D9A" w:rsidRPr="006F7C9F" w:rsidRDefault="00177D9A" w:rsidP="00462E1D">
      <w:r w:rsidRPr="006F7C9F">
        <w:t xml:space="preserve">Matproducenterna förväntas bli bötfällda på plats </w:t>
      </w:r>
      <w:r w:rsidR="008862D0" w:rsidRPr="006F7C9F">
        <w:t xml:space="preserve">för ringa brott mot hygienreglerna, t ex olämpliga skyddskläder. De måste också betala </w:t>
      </w:r>
      <w:r w:rsidR="00071FC0" w:rsidRPr="006F7C9F">
        <w:t>provtagningar</w:t>
      </w:r>
      <w:r w:rsidR="00FA1587" w:rsidRPr="006F7C9F">
        <w:t xml:space="preserve"> </w:t>
      </w:r>
      <w:r w:rsidR="008862D0" w:rsidRPr="006F7C9F">
        <w:t xml:space="preserve">om provresultaten inte </w:t>
      </w:r>
      <w:r w:rsidR="00FA1587" w:rsidRPr="006F7C9F">
        <w:t>motsvarar</w:t>
      </w:r>
      <w:r w:rsidR="008862D0" w:rsidRPr="006F7C9F">
        <w:t xml:space="preserve"> lagens krav. </w:t>
      </w:r>
    </w:p>
    <w:p w:rsidR="005E4674" w:rsidRPr="006F7C9F" w:rsidRDefault="00FA1587" w:rsidP="00462E1D">
      <w:r w:rsidRPr="006F7C9F">
        <w:t xml:space="preserve">Enligt lagen från 16 december 2005 om </w:t>
      </w:r>
      <w:r w:rsidR="00433C9F" w:rsidRPr="006F7C9F">
        <w:t>animalisk</w:t>
      </w:r>
      <w:r w:rsidR="0069205C" w:rsidRPr="006F7C9F">
        <w:t>t</w:t>
      </w:r>
      <w:r w:rsidR="00433C9F" w:rsidRPr="006F7C9F">
        <w:t xml:space="preserve"> livsmedel </w:t>
      </w:r>
      <w:r w:rsidR="002F41F3" w:rsidRPr="006F7C9F">
        <w:t>(</w:t>
      </w:r>
      <w:r w:rsidR="00EC59AF" w:rsidRPr="006F7C9F">
        <w:t>Författningssamling</w:t>
      </w:r>
      <w:r w:rsidR="002F41F3" w:rsidRPr="006F7C9F">
        <w:t xml:space="preserve"> 2006, nr 17, punkt 127, </w:t>
      </w:r>
      <w:r w:rsidR="00DF099B" w:rsidRPr="006F7C9F">
        <w:t>med tillägg</w:t>
      </w:r>
      <w:r w:rsidR="002F41F3" w:rsidRPr="006F7C9F">
        <w:t>), när allvarliga brott b</w:t>
      </w:r>
      <w:r w:rsidR="00071FC0" w:rsidRPr="006F7C9F">
        <w:t>egås av matproducenter mot den P</w:t>
      </w:r>
      <w:r w:rsidR="002F41F3" w:rsidRPr="006F7C9F">
        <w:t xml:space="preserve">olska </w:t>
      </w:r>
      <w:r w:rsidR="00071FC0" w:rsidRPr="006F7C9F">
        <w:t>v</w:t>
      </w:r>
      <w:r w:rsidR="002F41F3" w:rsidRPr="006F7C9F">
        <w:t>eterinärlagen eller den Europeiska hygienlagen, äger länsveterinären rätten att besluta om böter.</w:t>
      </w:r>
      <w:r w:rsidR="005E4674" w:rsidRPr="006F7C9F">
        <w:t xml:space="preserve"> </w:t>
      </w:r>
    </w:p>
    <w:p w:rsidR="002F41F3" w:rsidRPr="006F7C9F" w:rsidRDefault="005E4674" w:rsidP="00462E1D">
      <w:r w:rsidRPr="006F7C9F">
        <w:t>Bötessumman som ska åläggas verksamheten kan vara ca trettio gånger basbeloppet från föregående år.</w:t>
      </w:r>
    </w:p>
    <w:p w:rsidR="00FA1587" w:rsidRPr="006F7C9F" w:rsidRDefault="002F41F3" w:rsidP="00462E1D">
      <w:r w:rsidRPr="006F7C9F">
        <w:t xml:space="preserve"> </w:t>
      </w:r>
    </w:p>
    <w:p w:rsidR="0080733C" w:rsidRPr="006F7C9F" w:rsidRDefault="0080733C" w:rsidP="00462E1D"/>
    <w:p w:rsidR="0080733C" w:rsidRPr="006F7C9F" w:rsidRDefault="0080733C" w:rsidP="00462E1D">
      <w:r w:rsidRPr="006F7C9F">
        <w:rPr>
          <w:noProof/>
        </w:rPr>
        <w:drawing>
          <wp:inline distT="0" distB="0" distL="0" distR="0" wp14:anchorId="561AC47E" wp14:editId="5BF0FBD3">
            <wp:extent cx="552450" cy="40005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80733C" w:rsidRPr="006F7C9F" w:rsidRDefault="0080733C" w:rsidP="00462E1D"/>
    <w:p w:rsidR="005E4674" w:rsidRPr="006F7C9F" w:rsidRDefault="0080733C" w:rsidP="00462E1D">
      <w:proofErr w:type="spellStart"/>
      <w:r w:rsidRPr="006F7C9F">
        <w:rPr>
          <w:i/>
        </w:rPr>
        <w:t>Lebensmittel</w:t>
      </w:r>
      <w:proofErr w:type="spellEnd"/>
      <w:r w:rsidRPr="006F7C9F">
        <w:rPr>
          <w:i/>
        </w:rPr>
        <w:t xml:space="preserve">- </w:t>
      </w:r>
      <w:proofErr w:type="spellStart"/>
      <w:r w:rsidRPr="006F7C9F">
        <w:rPr>
          <w:i/>
        </w:rPr>
        <w:t>und</w:t>
      </w:r>
      <w:proofErr w:type="spellEnd"/>
      <w:r w:rsidRPr="006F7C9F">
        <w:rPr>
          <w:i/>
        </w:rPr>
        <w:t xml:space="preserve"> </w:t>
      </w:r>
      <w:proofErr w:type="spellStart"/>
      <w:r w:rsidRPr="006F7C9F">
        <w:rPr>
          <w:i/>
        </w:rPr>
        <w:t>Futtermittelgesetzbuch</w:t>
      </w:r>
      <w:proofErr w:type="spellEnd"/>
      <w:r w:rsidRPr="006F7C9F">
        <w:t xml:space="preserve"> (</w:t>
      </w:r>
      <w:r w:rsidR="005E4674" w:rsidRPr="006F7C9F">
        <w:t xml:space="preserve">Tysk Mat och </w:t>
      </w:r>
      <w:r w:rsidR="00C85263" w:rsidRPr="006F7C9F">
        <w:t>Foder</w:t>
      </w:r>
      <w:r w:rsidR="005E4674" w:rsidRPr="006F7C9F">
        <w:t xml:space="preserve"> lagstiftning, LFGB)</w:t>
      </w:r>
      <w:r w:rsidR="0003459D" w:rsidRPr="006F7C9F">
        <w:t>,</w:t>
      </w:r>
      <w:r w:rsidR="005E4674" w:rsidRPr="006F7C9F">
        <w:t xml:space="preserve"> upplaga från 22 augusti 2011.</w:t>
      </w:r>
    </w:p>
    <w:p w:rsidR="0080733C" w:rsidRPr="006F7C9F" w:rsidRDefault="005E4674" w:rsidP="001B6F7F">
      <w:r w:rsidRPr="006F7C9F">
        <w:t xml:space="preserve">LFGB blev lag i hela Tyskland 7 september 2005 och </w:t>
      </w:r>
      <w:r w:rsidR="0003459D" w:rsidRPr="006F7C9F">
        <w:t>innefattar</w:t>
      </w:r>
      <w:r w:rsidRPr="006F7C9F">
        <w:t xml:space="preserve"> kraven i EUs </w:t>
      </w:r>
      <w:r w:rsidR="001B6F7F" w:rsidRPr="006F7C9F">
        <w:t>stadga 178/2002. D</w:t>
      </w:r>
      <w:r w:rsidR="0078564F" w:rsidRPr="006F7C9F">
        <w:t>et är grunden till Tysklands livsmedels</w:t>
      </w:r>
      <w:r w:rsidR="001B6F7F" w:rsidRPr="006F7C9F">
        <w:t>lag och</w:t>
      </w:r>
      <w:r w:rsidR="0003459D" w:rsidRPr="006F7C9F">
        <w:t xml:space="preserve"> prioriterar livsmed</w:t>
      </w:r>
      <w:r w:rsidR="006F7C9F">
        <w:t>el</w:t>
      </w:r>
      <w:r w:rsidR="0003459D" w:rsidRPr="006F7C9F">
        <w:t>s</w:t>
      </w:r>
      <w:r w:rsidR="001B6F7F" w:rsidRPr="006F7C9F">
        <w:t xml:space="preserve">säkerheten sedan dess. Även andra varor som </w:t>
      </w:r>
      <w:r w:rsidR="00C85263" w:rsidRPr="006F7C9F">
        <w:t>foder</w:t>
      </w:r>
      <w:r w:rsidR="001B6F7F" w:rsidRPr="006F7C9F">
        <w:t xml:space="preserve"> och kosmetika omfattas av lagen.</w:t>
      </w:r>
    </w:p>
    <w:p w:rsidR="001B6F7F" w:rsidRPr="006F7C9F" w:rsidRDefault="001B6F7F" w:rsidP="00462E1D">
      <w:r w:rsidRPr="006F7C9F">
        <w:t xml:space="preserve">Bevakning regleras </w:t>
      </w:r>
      <w:r w:rsidR="0003459D" w:rsidRPr="006F7C9F">
        <w:t>av</w:t>
      </w:r>
      <w:r w:rsidRPr="006F7C9F">
        <w:t xml:space="preserve"> paragraferna i del 7 av LFGB:</w:t>
      </w:r>
    </w:p>
    <w:p w:rsidR="001B6F7F" w:rsidRPr="006F7C9F" w:rsidRDefault="001B6F7F" w:rsidP="00462E1D"/>
    <w:p w:rsidR="0080733C" w:rsidRPr="006F7C9F" w:rsidRDefault="0080733C" w:rsidP="004A10D9">
      <w:pPr>
        <w:numPr>
          <w:ilvl w:val="0"/>
          <w:numId w:val="8"/>
        </w:numPr>
        <w:ind w:left="567" w:hanging="567"/>
      </w:pPr>
      <w:r w:rsidRPr="006F7C9F">
        <w:t>paragra</w:t>
      </w:r>
      <w:r w:rsidR="001B6F7F" w:rsidRPr="006F7C9F">
        <w:t>f</w:t>
      </w:r>
      <w:r w:rsidRPr="006F7C9F">
        <w:t xml:space="preserve"> 39: </w:t>
      </w:r>
      <w:r w:rsidR="004A10D9" w:rsidRPr="006F7C9F">
        <w:t xml:space="preserve">ger fullmakt till myndigheten att vidta åtgärder för att upptäcka och eliminera lagöverträdelser och skydda mot hälsorisker och fusk;     </w:t>
      </w:r>
    </w:p>
    <w:p w:rsidR="004A10D9" w:rsidRPr="006F7C9F" w:rsidRDefault="0080733C" w:rsidP="00462E1D">
      <w:pPr>
        <w:numPr>
          <w:ilvl w:val="0"/>
          <w:numId w:val="8"/>
        </w:numPr>
        <w:ind w:left="567" w:hanging="567"/>
      </w:pPr>
      <w:r w:rsidRPr="006F7C9F">
        <w:t>paragra</w:t>
      </w:r>
      <w:r w:rsidR="004A10D9" w:rsidRPr="006F7C9F">
        <w:t>f</w:t>
      </w:r>
      <w:r w:rsidRPr="006F7C9F">
        <w:t xml:space="preserve"> 42: </w:t>
      </w:r>
      <w:r w:rsidR="004A10D9" w:rsidRPr="006F7C9F">
        <w:t xml:space="preserve">ger fullmakt till myndigheten att implementera bevakningsinsatser. </w:t>
      </w:r>
    </w:p>
    <w:p w:rsidR="004A10D9" w:rsidRPr="006F7C9F" w:rsidRDefault="004A10D9">
      <w:pPr>
        <w:spacing w:after="200" w:line="276" w:lineRule="auto"/>
      </w:pPr>
      <w:r w:rsidRPr="006F7C9F">
        <w:br w:type="page"/>
      </w:r>
    </w:p>
    <w:p w:rsidR="0080733C" w:rsidRPr="006F7C9F" w:rsidRDefault="0080733C" w:rsidP="00462E1D">
      <w:pPr>
        <w:numPr>
          <w:ilvl w:val="0"/>
          <w:numId w:val="8"/>
        </w:numPr>
        <w:ind w:left="567" w:hanging="567"/>
      </w:pPr>
      <w:r w:rsidRPr="006F7C9F">
        <w:lastRenderedPageBreak/>
        <w:t>paragra</w:t>
      </w:r>
      <w:r w:rsidR="004A10D9" w:rsidRPr="006F7C9F">
        <w:t>f</w:t>
      </w:r>
      <w:r w:rsidRPr="006F7C9F">
        <w:t xml:space="preserve"> 43: </w:t>
      </w:r>
      <w:r w:rsidR="004A10D9" w:rsidRPr="006F7C9F">
        <w:t>ger fullmakt till myndigheten att ta prov; prov</w:t>
      </w:r>
      <w:r w:rsidR="00514BBD" w:rsidRPr="006F7C9F">
        <w:t>tagningar</w:t>
      </w:r>
      <w:r w:rsidR="004A10D9" w:rsidRPr="006F7C9F">
        <w:t xml:space="preserve"> som ingår i </w:t>
      </w:r>
      <w:r w:rsidR="003818D1" w:rsidRPr="006F7C9F">
        <w:t>den offentliga kontrollen</w:t>
      </w:r>
      <w:r w:rsidRPr="006F7C9F">
        <w:t xml:space="preserve"> </w:t>
      </w:r>
      <w:r w:rsidR="004A10D9" w:rsidRPr="006F7C9F">
        <w:t>kan inte som regel kompenseras ekonomiskt.</w:t>
      </w:r>
      <w:r w:rsidRPr="006F7C9F">
        <w:t xml:space="preserve"> </w:t>
      </w:r>
    </w:p>
    <w:p w:rsidR="004A10D9" w:rsidRPr="006F7C9F" w:rsidRDefault="004A10D9" w:rsidP="00462E1D">
      <w:proofErr w:type="spellStart"/>
      <w:r w:rsidRPr="006F7C9F">
        <w:rPr>
          <w:i/>
        </w:rPr>
        <w:t>Sicherheits</w:t>
      </w:r>
      <w:proofErr w:type="spellEnd"/>
      <w:r w:rsidRPr="006F7C9F">
        <w:rPr>
          <w:i/>
        </w:rPr>
        <w:t xml:space="preserve">- </w:t>
      </w:r>
      <w:proofErr w:type="spellStart"/>
      <w:r w:rsidRPr="006F7C9F">
        <w:rPr>
          <w:i/>
        </w:rPr>
        <w:t>und</w:t>
      </w:r>
      <w:proofErr w:type="spellEnd"/>
      <w:r w:rsidRPr="006F7C9F">
        <w:rPr>
          <w:i/>
        </w:rPr>
        <w:t xml:space="preserve"> </w:t>
      </w:r>
      <w:proofErr w:type="spellStart"/>
      <w:r w:rsidRPr="006F7C9F">
        <w:rPr>
          <w:i/>
        </w:rPr>
        <w:t>Ordnungsgesetz</w:t>
      </w:r>
      <w:proofErr w:type="spellEnd"/>
      <w:r w:rsidRPr="006F7C9F">
        <w:rPr>
          <w:i/>
        </w:rPr>
        <w:t xml:space="preserve"> Mecklenburg-Vorpommern</w:t>
      </w:r>
      <w:r w:rsidRPr="006F7C9F">
        <w:t xml:space="preserve"> (Säkerhets och offentlig ordningslag i MV, SOG M – V) </w:t>
      </w:r>
      <w:r w:rsidR="00AA3B61" w:rsidRPr="006F7C9F">
        <w:t>upplaga 9 maj 2011.</w:t>
      </w:r>
    </w:p>
    <w:p w:rsidR="00AA3B61" w:rsidRPr="006F7C9F" w:rsidRDefault="00AA3B61" w:rsidP="00462E1D">
      <w:r w:rsidRPr="006F7C9F">
        <w:t xml:space="preserve">Lagen ger fullmakt åt kontrollmyndigheterna i Mecklenburg </w:t>
      </w:r>
      <w:proofErr w:type="gramStart"/>
      <w:r w:rsidRPr="006F7C9F">
        <w:t>–</w:t>
      </w:r>
      <w:proofErr w:type="spellStart"/>
      <w:r w:rsidRPr="006F7C9F">
        <w:t>Vorpommern</w:t>
      </w:r>
      <w:proofErr w:type="spellEnd"/>
      <w:proofErr w:type="gramEnd"/>
      <w:r w:rsidRPr="006F7C9F">
        <w:t xml:space="preserve"> att implementera </w:t>
      </w:r>
      <w:r w:rsidR="0079685D" w:rsidRPr="006F7C9F">
        <w:t>allmänn</w:t>
      </w:r>
      <w:r w:rsidRPr="006F7C9F">
        <w:t>a genomförande rutiner. Den reglerar hotet och genomförandet av juridiska tvångsåtgärder.</w:t>
      </w:r>
    </w:p>
    <w:p w:rsidR="00AA3B61" w:rsidRPr="006F7C9F" w:rsidRDefault="0080733C" w:rsidP="00462E1D">
      <w:proofErr w:type="spellStart"/>
      <w:r w:rsidRPr="006F7C9F">
        <w:rPr>
          <w:i/>
        </w:rPr>
        <w:t>Lebensmittelzuständigkeitenlandesverordnung</w:t>
      </w:r>
      <w:proofErr w:type="spellEnd"/>
      <w:r w:rsidR="00AA3B61" w:rsidRPr="006F7C9F">
        <w:t xml:space="preserve"> (</w:t>
      </w:r>
      <w:r w:rsidR="000844CA" w:rsidRPr="006F7C9F">
        <w:t>Förordning</w:t>
      </w:r>
      <w:r w:rsidR="00AA3B61" w:rsidRPr="006F7C9F">
        <w:t xml:space="preserve"> från 1 september 2011 om kompetens och överförande av behörigheter i områdena mat, kosmetika, handelsvaror och tobaksprodukter - </w:t>
      </w:r>
      <w:proofErr w:type="spellStart"/>
      <w:r w:rsidR="00AA3B61" w:rsidRPr="006F7C9F">
        <w:t>LZustLVO</w:t>
      </w:r>
      <w:proofErr w:type="spellEnd"/>
      <w:r w:rsidR="00AA3B61" w:rsidRPr="006F7C9F">
        <w:t xml:space="preserve"> M – V)</w:t>
      </w:r>
    </w:p>
    <w:p w:rsidR="00AA3B61" w:rsidRPr="006F7C9F" w:rsidRDefault="00E95B64" w:rsidP="00462E1D">
      <w:r w:rsidRPr="006F7C9F">
        <w:t xml:space="preserve">Matinspektionsmyndighetens kompetens regleras av paragraf 4 i </w:t>
      </w:r>
      <w:proofErr w:type="gramStart"/>
      <w:r w:rsidRPr="006F7C9F">
        <w:t>ovannämnda</w:t>
      </w:r>
      <w:proofErr w:type="gramEnd"/>
      <w:r w:rsidRPr="006F7C9F">
        <w:t xml:space="preserve"> förordning.</w:t>
      </w:r>
    </w:p>
    <w:p w:rsidR="00E95B64" w:rsidRPr="006F7C9F" w:rsidRDefault="002B34A6" w:rsidP="00462E1D">
      <w:r w:rsidRPr="006F7C9F">
        <w:t>Andra</w:t>
      </w:r>
      <w:r w:rsidR="00E95B64" w:rsidRPr="006F7C9F">
        <w:t xml:space="preserve"> juridisk</w:t>
      </w:r>
      <w:r w:rsidR="00514BBD" w:rsidRPr="006F7C9F">
        <w:t>a</w:t>
      </w:r>
      <w:r w:rsidR="00E95B64" w:rsidRPr="006F7C9F">
        <w:t xml:space="preserve"> </w:t>
      </w:r>
      <w:r w:rsidR="00514BBD" w:rsidRPr="006F7C9F">
        <w:t>grunder</w:t>
      </w:r>
      <w:r w:rsidR="00E95B64" w:rsidRPr="006F7C9F">
        <w:t xml:space="preserve"> för matkontroll:</w:t>
      </w:r>
    </w:p>
    <w:p w:rsidR="00E95B64" w:rsidRPr="006F7C9F" w:rsidRDefault="00E95B64" w:rsidP="00462E1D">
      <w:r w:rsidRPr="006F7C9F">
        <w:rPr>
          <w:i/>
        </w:rPr>
        <w:t xml:space="preserve">AVV </w:t>
      </w:r>
      <w:proofErr w:type="spellStart"/>
      <w:r w:rsidRPr="006F7C9F">
        <w:rPr>
          <w:i/>
        </w:rPr>
        <w:t>Rahmen</w:t>
      </w:r>
      <w:proofErr w:type="spellEnd"/>
      <w:r w:rsidRPr="006F7C9F">
        <w:rPr>
          <w:i/>
        </w:rPr>
        <w:t xml:space="preserve"> – </w:t>
      </w:r>
      <w:proofErr w:type="spellStart"/>
      <w:r w:rsidRPr="006F7C9F">
        <w:rPr>
          <w:i/>
        </w:rPr>
        <w:t>Überwachung</w:t>
      </w:r>
      <w:proofErr w:type="spellEnd"/>
      <w:proofErr w:type="gramStart"/>
      <w:r w:rsidRPr="006F7C9F">
        <w:t xml:space="preserve"> (</w:t>
      </w:r>
      <w:r w:rsidR="0079685D" w:rsidRPr="006F7C9F">
        <w:t>Allmänn</w:t>
      </w:r>
      <w:r w:rsidRPr="006F7C9F">
        <w:t xml:space="preserve">a administrative riktlinjer för </w:t>
      </w:r>
      <w:r w:rsidR="00455232" w:rsidRPr="006F7C9F">
        <w:t xml:space="preserve">god inspektionssed i samband med </w:t>
      </w:r>
      <w:r w:rsidR="002B34A6" w:rsidRPr="006F7C9F">
        <w:t>säkerhets</w:t>
      </w:r>
      <w:r w:rsidR="003818D1" w:rsidRPr="006F7C9F">
        <w:t xml:space="preserve">kontroll </w:t>
      </w:r>
      <w:r w:rsidR="002B34A6" w:rsidRPr="006F7C9F">
        <w:t xml:space="preserve">av </w:t>
      </w:r>
      <w:r w:rsidR="00455232" w:rsidRPr="006F7C9F">
        <w:t xml:space="preserve">mat, vin, </w:t>
      </w:r>
      <w:r w:rsidR="00C85263" w:rsidRPr="006F7C9F">
        <w:t>foder</w:t>
      </w:r>
      <w:r w:rsidR="00455232" w:rsidRPr="006F7C9F">
        <w:t xml:space="preserve"> och tobak.</w:t>
      </w:r>
      <w:proofErr w:type="gramEnd"/>
    </w:p>
    <w:p w:rsidR="0080733C" w:rsidRPr="006F7C9F" w:rsidRDefault="0080733C" w:rsidP="00462E1D">
      <w:proofErr w:type="spellStart"/>
      <w:r w:rsidRPr="006F7C9F">
        <w:rPr>
          <w:i/>
        </w:rPr>
        <w:t>Allgemeine</w:t>
      </w:r>
      <w:proofErr w:type="spellEnd"/>
      <w:r w:rsidRPr="006F7C9F">
        <w:rPr>
          <w:i/>
        </w:rPr>
        <w:t xml:space="preserve"> </w:t>
      </w:r>
      <w:proofErr w:type="spellStart"/>
      <w:r w:rsidRPr="006F7C9F">
        <w:rPr>
          <w:i/>
        </w:rPr>
        <w:t>Verwaltungsvorschrift</w:t>
      </w:r>
      <w:proofErr w:type="spellEnd"/>
      <w:r w:rsidRPr="006F7C9F">
        <w:rPr>
          <w:i/>
        </w:rPr>
        <w:t xml:space="preserve"> </w:t>
      </w:r>
      <w:proofErr w:type="spellStart"/>
      <w:r w:rsidRPr="006F7C9F">
        <w:rPr>
          <w:i/>
        </w:rPr>
        <w:t>über</w:t>
      </w:r>
      <w:proofErr w:type="spellEnd"/>
      <w:r w:rsidRPr="006F7C9F">
        <w:rPr>
          <w:i/>
        </w:rPr>
        <w:t xml:space="preserve"> </w:t>
      </w:r>
      <w:proofErr w:type="spellStart"/>
      <w:r w:rsidRPr="006F7C9F">
        <w:rPr>
          <w:i/>
        </w:rPr>
        <w:t>Grundsätze</w:t>
      </w:r>
      <w:proofErr w:type="spellEnd"/>
      <w:r w:rsidRPr="006F7C9F">
        <w:rPr>
          <w:i/>
        </w:rPr>
        <w:t xml:space="preserve"> </w:t>
      </w:r>
      <w:proofErr w:type="spellStart"/>
      <w:r w:rsidRPr="006F7C9F">
        <w:rPr>
          <w:i/>
        </w:rPr>
        <w:t>zur</w:t>
      </w:r>
      <w:proofErr w:type="spellEnd"/>
      <w:r w:rsidRPr="006F7C9F">
        <w:rPr>
          <w:i/>
        </w:rPr>
        <w:t xml:space="preserve"> </w:t>
      </w:r>
      <w:proofErr w:type="spellStart"/>
      <w:r w:rsidRPr="006F7C9F">
        <w:rPr>
          <w:i/>
        </w:rPr>
        <w:t>Durchführung</w:t>
      </w:r>
      <w:proofErr w:type="spellEnd"/>
      <w:r w:rsidRPr="006F7C9F">
        <w:rPr>
          <w:i/>
        </w:rPr>
        <w:t xml:space="preserve"> </w:t>
      </w:r>
      <w:proofErr w:type="spellStart"/>
      <w:r w:rsidRPr="006F7C9F">
        <w:rPr>
          <w:i/>
        </w:rPr>
        <w:t>der</w:t>
      </w:r>
      <w:proofErr w:type="spellEnd"/>
      <w:r w:rsidRPr="006F7C9F">
        <w:rPr>
          <w:i/>
        </w:rPr>
        <w:t xml:space="preserve"> </w:t>
      </w:r>
      <w:proofErr w:type="spellStart"/>
      <w:r w:rsidRPr="006F7C9F">
        <w:rPr>
          <w:i/>
        </w:rPr>
        <w:t>amtlichen</w:t>
      </w:r>
      <w:proofErr w:type="spellEnd"/>
      <w:r w:rsidRPr="006F7C9F">
        <w:rPr>
          <w:i/>
        </w:rPr>
        <w:t xml:space="preserve"> </w:t>
      </w:r>
      <w:proofErr w:type="spellStart"/>
      <w:r w:rsidRPr="006F7C9F">
        <w:rPr>
          <w:i/>
        </w:rPr>
        <w:t>Überwachung</w:t>
      </w:r>
      <w:proofErr w:type="spellEnd"/>
      <w:r w:rsidRPr="006F7C9F">
        <w:rPr>
          <w:i/>
        </w:rPr>
        <w:t xml:space="preserve"> </w:t>
      </w:r>
      <w:proofErr w:type="spellStart"/>
      <w:r w:rsidRPr="006F7C9F">
        <w:rPr>
          <w:i/>
        </w:rPr>
        <w:t>der</w:t>
      </w:r>
      <w:proofErr w:type="spellEnd"/>
      <w:r w:rsidRPr="006F7C9F">
        <w:rPr>
          <w:i/>
        </w:rPr>
        <w:t xml:space="preserve"> </w:t>
      </w:r>
      <w:proofErr w:type="spellStart"/>
      <w:r w:rsidRPr="006F7C9F">
        <w:rPr>
          <w:i/>
        </w:rPr>
        <w:t>Einhaltung</w:t>
      </w:r>
      <w:proofErr w:type="spellEnd"/>
      <w:r w:rsidRPr="006F7C9F">
        <w:rPr>
          <w:i/>
        </w:rPr>
        <w:t xml:space="preserve"> </w:t>
      </w:r>
      <w:proofErr w:type="spellStart"/>
      <w:r w:rsidRPr="006F7C9F">
        <w:rPr>
          <w:i/>
        </w:rPr>
        <w:t>lebensmittelrechtlicher</w:t>
      </w:r>
      <w:proofErr w:type="spellEnd"/>
      <w:r w:rsidRPr="006F7C9F">
        <w:rPr>
          <w:i/>
        </w:rPr>
        <w:t xml:space="preserve">, </w:t>
      </w:r>
      <w:proofErr w:type="spellStart"/>
      <w:r w:rsidRPr="006F7C9F">
        <w:rPr>
          <w:i/>
        </w:rPr>
        <w:t>weinrechtlicher</w:t>
      </w:r>
      <w:proofErr w:type="spellEnd"/>
      <w:r w:rsidRPr="006F7C9F">
        <w:rPr>
          <w:i/>
        </w:rPr>
        <w:t xml:space="preserve">, </w:t>
      </w:r>
      <w:proofErr w:type="spellStart"/>
      <w:r w:rsidRPr="006F7C9F">
        <w:rPr>
          <w:i/>
        </w:rPr>
        <w:t>futtermittelrechtlicher</w:t>
      </w:r>
      <w:proofErr w:type="spellEnd"/>
      <w:r w:rsidRPr="006F7C9F">
        <w:rPr>
          <w:i/>
        </w:rPr>
        <w:t xml:space="preserve"> </w:t>
      </w:r>
      <w:proofErr w:type="spellStart"/>
      <w:r w:rsidRPr="006F7C9F">
        <w:rPr>
          <w:i/>
        </w:rPr>
        <w:t>und</w:t>
      </w:r>
      <w:proofErr w:type="spellEnd"/>
      <w:r w:rsidRPr="006F7C9F">
        <w:rPr>
          <w:i/>
        </w:rPr>
        <w:t xml:space="preserve"> </w:t>
      </w:r>
      <w:proofErr w:type="spellStart"/>
      <w:r w:rsidRPr="006F7C9F">
        <w:rPr>
          <w:i/>
        </w:rPr>
        <w:t>tabakrechtlicher</w:t>
      </w:r>
      <w:proofErr w:type="spellEnd"/>
      <w:r w:rsidRPr="006F7C9F">
        <w:rPr>
          <w:i/>
        </w:rPr>
        <w:t xml:space="preserve"> </w:t>
      </w:r>
      <w:proofErr w:type="spellStart"/>
      <w:r w:rsidRPr="006F7C9F">
        <w:rPr>
          <w:i/>
        </w:rPr>
        <w:t>Vorschriften</w:t>
      </w:r>
      <w:proofErr w:type="spellEnd"/>
      <w:r w:rsidRPr="006F7C9F">
        <w:rPr>
          <w:i/>
        </w:rPr>
        <w:t xml:space="preserve"> </w:t>
      </w:r>
      <w:r w:rsidRPr="006F7C9F">
        <w:t xml:space="preserve">– AVV </w:t>
      </w:r>
      <w:proofErr w:type="spellStart"/>
      <w:r w:rsidRPr="006F7C9F">
        <w:t>RÜb</w:t>
      </w:r>
      <w:proofErr w:type="spellEnd"/>
      <w:r w:rsidRPr="006F7C9F">
        <w:t xml:space="preserve">) </w:t>
      </w:r>
      <w:r w:rsidR="002B34A6" w:rsidRPr="006F7C9F">
        <w:t>från</w:t>
      </w:r>
      <w:r w:rsidRPr="006F7C9F">
        <w:t xml:space="preserve"> 3</w:t>
      </w:r>
      <w:r w:rsidR="002B34A6" w:rsidRPr="006F7C9F">
        <w:t xml:space="preserve"> juni</w:t>
      </w:r>
      <w:r w:rsidRPr="006F7C9F">
        <w:t xml:space="preserve"> 2008</w:t>
      </w:r>
      <w:r w:rsidR="002B34A6" w:rsidRPr="006F7C9F">
        <w:t>.</w:t>
      </w:r>
      <w:r w:rsidRPr="006F7C9F">
        <w:t xml:space="preserve"> </w:t>
      </w:r>
    </w:p>
    <w:p w:rsidR="002B34A6" w:rsidRPr="006F7C9F" w:rsidRDefault="002B34A6" w:rsidP="00462E1D">
      <w:pPr>
        <w:pStyle w:val="Rubrik1"/>
        <w:spacing w:after="0" w:afterAutospacing="0"/>
        <w:rPr>
          <w:b w:val="0"/>
          <w:sz w:val="24"/>
          <w:szCs w:val="24"/>
          <w:lang w:val="sv-SE"/>
        </w:rPr>
      </w:pPr>
      <w:r w:rsidRPr="006F7C9F">
        <w:rPr>
          <w:b w:val="0"/>
          <w:sz w:val="24"/>
          <w:szCs w:val="24"/>
          <w:lang w:val="sv-SE"/>
        </w:rPr>
        <w:t xml:space="preserve">Avgifter baseras på följande </w:t>
      </w:r>
      <w:r w:rsidR="00563661" w:rsidRPr="006F7C9F">
        <w:rPr>
          <w:b w:val="0"/>
          <w:sz w:val="24"/>
          <w:szCs w:val="24"/>
          <w:lang w:val="sv-SE"/>
        </w:rPr>
        <w:t>förordning</w:t>
      </w:r>
      <w:r w:rsidRPr="006F7C9F">
        <w:rPr>
          <w:b w:val="0"/>
          <w:sz w:val="24"/>
          <w:szCs w:val="24"/>
          <w:lang w:val="sv-SE"/>
        </w:rPr>
        <w:t>:</w:t>
      </w:r>
    </w:p>
    <w:p w:rsidR="002B34A6" w:rsidRPr="006F7C9F" w:rsidRDefault="0080733C" w:rsidP="00462E1D">
      <w:pPr>
        <w:pStyle w:val="Rubrik1"/>
        <w:spacing w:after="0" w:afterAutospacing="0"/>
        <w:rPr>
          <w:rStyle w:val="gesetznormueberschrift2"/>
          <w:b w:val="0"/>
          <w:lang w:val="sv-SE"/>
        </w:rPr>
      </w:pPr>
      <w:proofErr w:type="spellStart"/>
      <w:r w:rsidRPr="006F7C9F">
        <w:rPr>
          <w:rStyle w:val="gesetznormueberschrift2"/>
          <w:b w:val="0"/>
          <w:i/>
          <w:lang w:val="sv-SE"/>
          <w:specVanish w:val="0"/>
        </w:rPr>
        <w:t>Veterinärverwaltungskostenverordnung</w:t>
      </w:r>
      <w:proofErr w:type="spellEnd"/>
      <w:r w:rsidRPr="006F7C9F">
        <w:rPr>
          <w:rStyle w:val="gesetznormueberschrift2"/>
          <w:b w:val="0"/>
          <w:i/>
          <w:lang w:val="sv-SE"/>
          <w:specVanish w:val="0"/>
        </w:rPr>
        <w:t xml:space="preserve"> </w:t>
      </w:r>
      <w:r w:rsidRPr="006F7C9F">
        <w:rPr>
          <w:rStyle w:val="gesetznormueberschrift2"/>
          <w:b w:val="0"/>
          <w:lang w:val="sv-SE"/>
          <w:specVanish w:val="0"/>
        </w:rPr>
        <w:t>(</w:t>
      </w:r>
      <w:r w:rsidR="002B34A6" w:rsidRPr="006F7C9F">
        <w:rPr>
          <w:rStyle w:val="gesetznormueberschrift2"/>
          <w:b w:val="0"/>
          <w:lang w:val="sv-SE"/>
          <w:specVanish w:val="0"/>
        </w:rPr>
        <w:t xml:space="preserve">Kostnadsreglering för administrativa insatser hos veterinärinspektionen – </w:t>
      </w:r>
      <w:proofErr w:type="spellStart"/>
      <w:r w:rsidR="002B34A6" w:rsidRPr="006F7C9F">
        <w:rPr>
          <w:rStyle w:val="gesetznormueberschrift2"/>
          <w:b w:val="0"/>
          <w:lang w:val="sv-SE"/>
          <w:specVanish w:val="0"/>
        </w:rPr>
        <w:t>VetKostVO</w:t>
      </w:r>
      <w:proofErr w:type="spellEnd"/>
      <w:r w:rsidR="002B34A6" w:rsidRPr="006F7C9F">
        <w:rPr>
          <w:rStyle w:val="gesetznormueberschrift2"/>
          <w:b w:val="0"/>
          <w:lang w:val="sv-SE"/>
          <w:specVanish w:val="0"/>
        </w:rPr>
        <w:t xml:space="preserve"> M-V) från 17 december 2008</w:t>
      </w:r>
    </w:p>
    <w:p w:rsidR="002B34A6" w:rsidRPr="006F7C9F" w:rsidRDefault="002B34A6" w:rsidP="00462E1D">
      <w:pPr>
        <w:pStyle w:val="Rubrik1"/>
        <w:spacing w:after="0" w:afterAutospacing="0"/>
        <w:rPr>
          <w:rStyle w:val="gesetznormueberschrift2"/>
          <w:b w:val="0"/>
          <w:lang w:val="sv-SE"/>
        </w:rPr>
      </w:pPr>
    </w:p>
    <w:p w:rsidR="0080733C" w:rsidRPr="006F7C9F" w:rsidRDefault="002B34A6" w:rsidP="00462E1D">
      <w:r w:rsidRPr="006F7C9F">
        <w:t xml:space="preserve">Avgifter tas ut för att täcka kostnader </w:t>
      </w:r>
      <w:r w:rsidR="0078564F" w:rsidRPr="006F7C9F">
        <w:t>för</w:t>
      </w:r>
      <w:r w:rsidRPr="006F7C9F">
        <w:t xml:space="preserve"> följande administrativa </w:t>
      </w:r>
      <w:r w:rsidR="00A5328D" w:rsidRPr="006F7C9F">
        <w:t>arbets</w:t>
      </w:r>
      <w:r w:rsidR="005915E3" w:rsidRPr="006F7C9F">
        <w:t>uppgifter</w:t>
      </w:r>
      <w:r w:rsidR="00A5328D" w:rsidRPr="006F7C9F">
        <w:t xml:space="preserve"> i samband med livsmedels</w:t>
      </w:r>
      <w:r w:rsidRPr="006F7C9F">
        <w:t>kontroll:</w:t>
      </w:r>
    </w:p>
    <w:p w:rsidR="005915E3" w:rsidRPr="006F7C9F" w:rsidRDefault="00A5328D" w:rsidP="00462E1D">
      <w:pPr>
        <w:numPr>
          <w:ilvl w:val="0"/>
          <w:numId w:val="9"/>
        </w:numPr>
        <w:ind w:left="567" w:hanging="567"/>
      </w:pPr>
      <w:r w:rsidRPr="006F7C9F">
        <w:t>administrativt arbete</w:t>
      </w:r>
      <w:r w:rsidR="005915E3" w:rsidRPr="006F7C9F">
        <w:t xml:space="preserve"> </w:t>
      </w:r>
      <w:r w:rsidRPr="006F7C9F">
        <w:t>som orsakas</w:t>
      </w:r>
      <w:r w:rsidR="005915E3" w:rsidRPr="006F7C9F">
        <w:t xml:space="preserve"> av de</w:t>
      </w:r>
      <w:r w:rsidR="001A64F7" w:rsidRPr="006F7C9F">
        <w:t>n</w:t>
      </w:r>
      <w:r w:rsidR="005915E3" w:rsidRPr="006F7C9F">
        <w:t xml:space="preserve"> juridiska </w:t>
      </w:r>
      <w:r w:rsidR="00C92B2C" w:rsidRPr="006F7C9F">
        <w:t>parten</w:t>
      </w:r>
      <w:r w:rsidR="005915E3" w:rsidRPr="006F7C9F">
        <w:t xml:space="preserve"> (</w:t>
      </w:r>
      <w:r w:rsidR="003818D1" w:rsidRPr="006F7C9F">
        <w:t>kontroll</w:t>
      </w:r>
      <w:r w:rsidR="005915E3" w:rsidRPr="006F7C9F">
        <w:t xml:space="preserve"> </w:t>
      </w:r>
      <w:r w:rsidR="00164A9C" w:rsidRPr="006F7C9F">
        <w:t>och</w:t>
      </w:r>
      <w:r w:rsidR="005915E3" w:rsidRPr="006F7C9F">
        <w:t xml:space="preserve"> provtagning </w:t>
      </w:r>
      <w:r w:rsidRPr="006F7C9F">
        <w:t>baserade på</w:t>
      </w:r>
      <w:r w:rsidR="005915E3" w:rsidRPr="006F7C9F">
        <w:t xml:space="preserve"> klagomål</w:t>
      </w:r>
      <w:r w:rsidRPr="006F7C9F">
        <w:t xml:space="preserve"> och</w:t>
      </w:r>
      <w:r w:rsidR="005915E3" w:rsidRPr="006F7C9F">
        <w:t xml:space="preserve"> bevakning av återkallelser</w:t>
      </w:r>
      <w:r w:rsidR="00514BBD" w:rsidRPr="006F7C9F">
        <w:t>)</w:t>
      </w:r>
      <w:r w:rsidR="005915E3" w:rsidRPr="006F7C9F">
        <w:t xml:space="preserve">. </w:t>
      </w:r>
    </w:p>
    <w:p w:rsidR="0080733C" w:rsidRPr="006F7C9F" w:rsidRDefault="00C92B2C" w:rsidP="00462E1D">
      <w:pPr>
        <w:numPr>
          <w:ilvl w:val="0"/>
          <w:numId w:val="9"/>
        </w:numPr>
        <w:ind w:left="567" w:hanging="567"/>
      </w:pPr>
      <w:r w:rsidRPr="006F7C9F">
        <w:t>tillstånd</w:t>
      </w:r>
      <w:r w:rsidR="00DD155D" w:rsidRPr="006F7C9F">
        <w:t xml:space="preserve"> på begäran</w:t>
      </w:r>
      <w:r w:rsidR="0080733C" w:rsidRPr="006F7C9F">
        <w:t>;</w:t>
      </w:r>
    </w:p>
    <w:p w:rsidR="0080733C" w:rsidRPr="006F7C9F" w:rsidRDefault="00A5328D" w:rsidP="00462E1D">
      <w:pPr>
        <w:numPr>
          <w:ilvl w:val="0"/>
          <w:numId w:val="9"/>
        </w:numPr>
        <w:ind w:left="567" w:hanging="567"/>
      </w:pPr>
      <w:r w:rsidRPr="006F7C9F">
        <w:t>a</w:t>
      </w:r>
      <w:r w:rsidR="005915E3" w:rsidRPr="006F7C9F">
        <w:t xml:space="preserve">ttestering/certifiering </w:t>
      </w:r>
      <w:r w:rsidRPr="006F7C9F">
        <w:t>i</w:t>
      </w:r>
      <w:r w:rsidR="005915E3" w:rsidRPr="006F7C9F">
        <w:t xml:space="preserve"> handelsärenden</w:t>
      </w:r>
      <w:r w:rsidR="0080733C" w:rsidRPr="006F7C9F">
        <w:t>;</w:t>
      </w:r>
    </w:p>
    <w:p w:rsidR="0080733C" w:rsidRPr="006F7C9F" w:rsidRDefault="00A5328D" w:rsidP="00462E1D">
      <w:pPr>
        <w:numPr>
          <w:ilvl w:val="0"/>
          <w:numId w:val="9"/>
        </w:numPr>
        <w:ind w:left="567" w:hanging="567"/>
      </w:pPr>
      <w:r w:rsidRPr="006F7C9F">
        <w:t>a</w:t>
      </w:r>
      <w:r w:rsidR="001A64F7" w:rsidRPr="006F7C9F">
        <w:t>dmin</w:t>
      </w:r>
      <w:r w:rsidR="00DD155D" w:rsidRPr="006F7C9F">
        <w:t>i</w:t>
      </w:r>
      <w:r w:rsidR="001A64F7" w:rsidRPr="006F7C9F">
        <w:t>strativ och veterinär</w:t>
      </w:r>
      <w:r w:rsidRPr="006F7C9F">
        <w:t>inspektions</w:t>
      </w:r>
      <w:r w:rsidR="001A64F7" w:rsidRPr="006F7C9F">
        <w:t>verksamhet,</w:t>
      </w:r>
      <w:r w:rsidRPr="006F7C9F">
        <w:t xml:space="preserve"> både fö</w:t>
      </w:r>
      <w:r w:rsidR="001A64F7" w:rsidRPr="006F7C9F">
        <w:t>r och efter dödsfall</w:t>
      </w:r>
      <w:r w:rsidR="0080733C" w:rsidRPr="006F7C9F">
        <w:t>;</w:t>
      </w:r>
    </w:p>
    <w:p w:rsidR="0080733C" w:rsidRPr="006F7C9F" w:rsidRDefault="00A5328D" w:rsidP="00462E1D">
      <w:pPr>
        <w:numPr>
          <w:ilvl w:val="0"/>
          <w:numId w:val="9"/>
        </w:numPr>
        <w:ind w:left="567" w:hanging="567"/>
      </w:pPr>
      <w:r w:rsidRPr="006F7C9F">
        <w:t>a</w:t>
      </w:r>
      <w:r w:rsidR="001A64F7" w:rsidRPr="006F7C9F">
        <w:t>dmin</w:t>
      </w:r>
      <w:r w:rsidR="00DD155D" w:rsidRPr="006F7C9F">
        <w:t>i</w:t>
      </w:r>
      <w:r w:rsidR="001A64F7" w:rsidRPr="006F7C9F">
        <w:t xml:space="preserve">strativa insatser för att </w:t>
      </w:r>
      <w:r w:rsidR="00C92B2C" w:rsidRPr="006F7C9F">
        <w:t>stödja</w:t>
      </w:r>
      <w:r w:rsidR="001A64F7" w:rsidRPr="006F7C9F">
        <w:t xml:space="preserve"> de</w:t>
      </w:r>
      <w:r w:rsidR="00DD155D" w:rsidRPr="006F7C9F">
        <w:t>n</w:t>
      </w:r>
      <w:r w:rsidR="001A64F7" w:rsidRPr="006F7C9F">
        <w:t xml:space="preserve"> europeiska verksamhet</w:t>
      </w:r>
      <w:r w:rsidR="00070199" w:rsidRPr="006F7C9F">
        <w:t>en</w:t>
      </w:r>
      <w:r w:rsidR="001A64F7" w:rsidRPr="006F7C9F">
        <w:t>s</w:t>
      </w:r>
      <w:r w:rsidR="00070199" w:rsidRPr="006F7C9F">
        <w:t xml:space="preserve"> </w:t>
      </w:r>
      <w:r w:rsidR="001A64F7" w:rsidRPr="006F7C9F">
        <w:t xml:space="preserve">godkännande </w:t>
      </w:r>
    </w:p>
    <w:p w:rsidR="001A64F7" w:rsidRPr="006F7C9F" w:rsidRDefault="001A64F7" w:rsidP="001A64F7">
      <w:pPr>
        <w:ind w:left="567"/>
      </w:pPr>
    </w:p>
    <w:p w:rsidR="0080733C" w:rsidRPr="006F7C9F" w:rsidRDefault="0080733C" w:rsidP="00462E1D">
      <w:r w:rsidRPr="006F7C9F">
        <w:rPr>
          <w:color w:val="0070C0"/>
        </w:rPr>
        <w:t> </w:t>
      </w:r>
    </w:p>
    <w:p w:rsidR="0080733C" w:rsidRPr="006F7C9F" w:rsidRDefault="0080733C" w:rsidP="00462E1D">
      <w:r w:rsidRPr="006F7C9F">
        <w:rPr>
          <w:noProof/>
        </w:rPr>
        <w:drawing>
          <wp:inline distT="0" distB="0" distL="0" distR="0" wp14:anchorId="46F9B6A0" wp14:editId="74E00452">
            <wp:extent cx="552450" cy="428625"/>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80733C" w:rsidRPr="006F7C9F" w:rsidRDefault="0080733C" w:rsidP="00462E1D"/>
    <w:p w:rsidR="001A64F7" w:rsidRPr="006F7C9F" w:rsidRDefault="003818D1" w:rsidP="00462E1D">
      <w:r w:rsidRPr="006F7C9F">
        <w:t>Den offentliga kontrollen</w:t>
      </w:r>
      <w:r w:rsidR="001A64F7" w:rsidRPr="006F7C9F">
        <w:t xml:space="preserve"> regleras av Livsmedelverket (LIVSFS 2005:5). Livmedelverket </w:t>
      </w:r>
      <w:r w:rsidR="00DD155D" w:rsidRPr="006F7C9F">
        <w:t>fastställ</w:t>
      </w:r>
      <w:r w:rsidR="0078564F" w:rsidRPr="006F7C9F">
        <w:t>er även</w:t>
      </w:r>
      <w:r w:rsidR="001A64F7" w:rsidRPr="006F7C9F">
        <w:t xml:space="preserve"> riktlinjer.</w:t>
      </w:r>
    </w:p>
    <w:p w:rsidR="001A64F7" w:rsidRPr="006F7C9F" w:rsidRDefault="001A64F7" w:rsidP="00462E1D">
      <w:r w:rsidRPr="006F7C9F">
        <w:t xml:space="preserve">Avgifter tas ut för </w:t>
      </w:r>
      <w:r w:rsidR="003818D1" w:rsidRPr="006F7C9F">
        <w:t>den offentliga kontrollen</w:t>
      </w:r>
      <w:r w:rsidRPr="006F7C9F">
        <w:t xml:space="preserve">, </w:t>
      </w:r>
      <w:r w:rsidR="00565B2E" w:rsidRPr="006F7C9F">
        <w:t xml:space="preserve">som </w:t>
      </w:r>
      <w:r w:rsidRPr="006F7C9F">
        <w:t>reglera</w:t>
      </w:r>
      <w:r w:rsidR="00565B2E" w:rsidRPr="006F7C9F">
        <w:t>s</w:t>
      </w:r>
      <w:r w:rsidRPr="006F7C9F">
        <w:t xml:space="preserve"> av regeringen i </w:t>
      </w:r>
      <w:proofErr w:type="gramStart"/>
      <w:r w:rsidRPr="006F7C9F">
        <w:t>2006:1166</w:t>
      </w:r>
      <w:proofErr w:type="gramEnd"/>
      <w:r w:rsidRPr="006F7C9F">
        <w:t xml:space="preserve">.  </w:t>
      </w:r>
      <w:r w:rsidR="00565B2E" w:rsidRPr="006F7C9F">
        <w:t xml:space="preserve">Det finns avgifter i samband med registrering och </w:t>
      </w:r>
      <w:r w:rsidR="003818D1" w:rsidRPr="006F7C9F">
        <w:t>kontroll</w:t>
      </w:r>
      <w:r w:rsidR="00565B2E" w:rsidRPr="006F7C9F">
        <w:t>.</w:t>
      </w:r>
    </w:p>
    <w:p w:rsidR="001A64F7" w:rsidRPr="006F7C9F" w:rsidRDefault="001A64F7" w:rsidP="00462E1D"/>
    <w:p w:rsidR="000478DD" w:rsidRPr="006F7C9F" w:rsidRDefault="00DD155D" w:rsidP="00462E1D">
      <w:r w:rsidRPr="006F7C9F">
        <w:t>När det gäller k</w:t>
      </w:r>
      <w:r w:rsidR="00565B2E" w:rsidRPr="006F7C9F">
        <w:t xml:space="preserve">ontroller </w:t>
      </w:r>
      <w:r w:rsidRPr="006F7C9F">
        <w:t xml:space="preserve">måste </w:t>
      </w:r>
      <w:r w:rsidR="00565B2E" w:rsidRPr="006F7C9F">
        <w:t xml:space="preserve">varje matproducent betala en årlig avgift till kontrollmyndigheten. Avgiftens storlek baseras på </w:t>
      </w:r>
      <w:r w:rsidRPr="006F7C9F">
        <w:t xml:space="preserve">anläggningens </w:t>
      </w:r>
      <w:r w:rsidR="00565B2E" w:rsidRPr="006F7C9F">
        <w:t>risk</w:t>
      </w:r>
      <w:r w:rsidRPr="006F7C9F">
        <w:t>klassificering</w:t>
      </w:r>
      <w:r w:rsidR="00565B2E" w:rsidRPr="006F7C9F">
        <w:t xml:space="preserve">, storlek och </w:t>
      </w:r>
      <w:r w:rsidRPr="006F7C9F">
        <w:t xml:space="preserve">om producenterna utför </w:t>
      </w:r>
      <w:r w:rsidR="00565B2E" w:rsidRPr="006F7C9F">
        <w:t>märkning. Den baseras också på</w:t>
      </w:r>
      <w:r w:rsidR="000478DD" w:rsidRPr="006F7C9F">
        <w:t xml:space="preserve"> tidigare </w:t>
      </w:r>
      <w:r w:rsidRPr="006F7C9F">
        <w:t>kontrolls</w:t>
      </w:r>
      <w:r w:rsidR="000478DD" w:rsidRPr="006F7C9F">
        <w:t xml:space="preserve">erfarenheter. Om det inte finns </w:t>
      </w:r>
      <w:r w:rsidRPr="006F7C9F">
        <w:t xml:space="preserve">några anmärkningar </w:t>
      </w:r>
      <w:r w:rsidR="000478DD" w:rsidRPr="006F7C9F">
        <w:t xml:space="preserve">eller bara ett fåtal, kommer avgiften att </w:t>
      </w:r>
      <w:r w:rsidR="002D0966" w:rsidRPr="006F7C9F">
        <w:t>sänkas</w:t>
      </w:r>
      <w:r w:rsidR="000478DD" w:rsidRPr="006F7C9F">
        <w:t>. Avgiften blir högre om de finns många anmärkningar eller om myndigheten måste sanktionera verksamheten.</w:t>
      </w:r>
    </w:p>
    <w:p w:rsidR="00565B2E" w:rsidRPr="006F7C9F" w:rsidRDefault="00565B2E" w:rsidP="000478DD">
      <w:pPr>
        <w:spacing w:after="200" w:line="276" w:lineRule="auto"/>
      </w:pPr>
    </w:p>
    <w:p w:rsidR="00ED2465" w:rsidRPr="006F7C9F" w:rsidRDefault="00384624" w:rsidP="00462E1D">
      <w:pPr>
        <w:pStyle w:val="Liststycke"/>
        <w:numPr>
          <w:ilvl w:val="0"/>
          <w:numId w:val="14"/>
        </w:numPr>
        <w:ind w:left="567" w:hanging="567"/>
        <w:rPr>
          <w:rStyle w:val="hps"/>
          <w:b/>
          <w:color w:val="365F91" w:themeColor="accent1" w:themeShade="BF"/>
          <w:sz w:val="28"/>
          <w:szCs w:val="28"/>
        </w:rPr>
      </w:pPr>
      <w:r w:rsidRPr="006F7C9F">
        <w:rPr>
          <w:rStyle w:val="hps"/>
          <w:b/>
          <w:color w:val="365F91" w:themeColor="accent1" w:themeShade="BF"/>
          <w:sz w:val="28"/>
          <w:szCs w:val="28"/>
        </w:rPr>
        <w:lastRenderedPageBreak/>
        <w:t>Allmänn</w:t>
      </w:r>
      <w:r w:rsidR="00D14FB7" w:rsidRPr="006F7C9F">
        <w:rPr>
          <w:rStyle w:val="hps"/>
          <w:b/>
          <w:color w:val="365F91" w:themeColor="accent1" w:themeShade="BF"/>
          <w:sz w:val="28"/>
          <w:szCs w:val="28"/>
        </w:rPr>
        <w:t xml:space="preserve">a regler för matproducenter beträffande </w:t>
      </w:r>
      <w:r w:rsidRPr="006F7C9F">
        <w:rPr>
          <w:rStyle w:val="hps"/>
          <w:b/>
          <w:color w:val="365F91" w:themeColor="accent1" w:themeShade="BF"/>
          <w:sz w:val="28"/>
          <w:szCs w:val="28"/>
        </w:rPr>
        <w:t xml:space="preserve">hygien och livsmedel </w:t>
      </w:r>
    </w:p>
    <w:p w:rsidR="00ED2465" w:rsidRPr="006F7C9F" w:rsidRDefault="00ED2465" w:rsidP="00462E1D">
      <w:pPr>
        <w:rPr>
          <w:rStyle w:val="hps"/>
          <w:i/>
          <w:color w:val="365F91" w:themeColor="accent1" w:themeShade="BF"/>
        </w:rPr>
      </w:pPr>
    </w:p>
    <w:p w:rsidR="00ED2465" w:rsidRPr="006F7C9F" w:rsidRDefault="00384624" w:rsidP="00462E1D">
      <w:pPr>
        <w:rPr>
          <w:rStyle w:val="hps"/>
          <w:i/>
          <w:color w:val="365F91" w:themeColor="accent1" w:themeShade="BF"/>
        </w:rPr>
      </w:pPr>
      <w:r w:rsidRPr="006F7C9F">
        <w:rPr>
          <w:rStyle w:val="hps"/>
          <w:i/>
          <w:color w:val="365F91" w:themeColor="accent1" w:themeShade="BF"/>
        </w:rPr>
        <w:t xml:space="preserve">Vilka lagar </w:t>
      </w:r>
      <w:r w:rsidR="00ED2465" w:rsidRPr="006F7C9F">
        <w:rPr>
          <w:rStyle w:val="hps"/>
          <w:i/>
          <w:color w:val="365F91" w:themeColor="accent1" w:themeShade="BF"/>
        </w:rPr>
        <w:t>(</w:t>
      </w:r>
      <w:r w:rsidR="0047568F" w:rsidRPr="006F7C9F">
        <w:rPr>
          <w:i/>
          <w:color w:val="365F91" w:themeColor="accent1" w:themeShade="BF"/>
        </w:rPr>
        <w:t>EU</w:t>
      </w:r>
      <w:r w:rsidR="00ED2465" w:rsidRPr="006F7C9F">
        <w:rPr>
          <w:i/>
          <w:color w:val="365F91" w:themeColor="accent1" w:themeShade="BF"/>
        </w:rPr>
        <w:t xml:space="preserve">) </w:t>
      </w:r>
      <w:r w:rsidRPr="006F7C9F">
        <w:rPr>
          <w:i/>
          <w:color w:val="365F91" w:themeColor="accent1" w:themeShade="BF"/>
        </w:rPr>
        <w:t xml:space="preserve">styr grundreglerna för </w:t>
      </w:r>
      <w:r w:rsidRPr="006F7C9F">
        <w:rPr>
          <w:rStyle w:val="hps"/>
          <w:i/>
          <w:color w:val="365F91" w:themeColor="accent1" w:themeShade="BF"/>
        </w:rPr>
        <w:t xml:space="preserve">matproducenter </w:t>
      </w:r>
      <w:r w:rsidR="00DA1428" w:rsidRPr="006F7C9F">
        <w:rPr>
          <w:rStyle w:val="hps"/>
          <w:i/>
          <w:color w:val="365F91" w:themeColor="accent1" w:themeShade="BF"/>
        </w:rPr>
        <w:t>beträffande</w:t>
      </w:r>
      <w:r w:rsidRPr="006F7C9F">
        <w:rPr>
          <w:rStyle w:val="hps"/>
          <w:i/>
          <w:color w:val="365F91" w:themeColor="accent1" w:themeShade="BF"/>
        </w:rPr>
        <w:t xml:space="preserve"> hygien och livsmedel?</w:t>
      </w:r>
    </w:p>
    <w:p w:rsidR="00ED2465" w:rsidRPr="006F7C9F" w:rsidRDefault="00ED2465" w:rsidP="00462E1D">
      <w:pPr>
        <w:ind w:firstLine="540"/>
        <w:rPr>
          <w:bCs/>
        </w:rPr>
      </w:pPr>
      <w:r w:rsidRPr="006F7C9F">
        <w:br/>
      </w:r>
      <w:r w:rsidR="00384624" w:rsidRPr="006F7C9F">
        <w:t xml:space="preserve">Grundreglerna för </w:t>
      </w:r>
      <w:r w:rsidR="00384624" w:rsidRPr="006F7C9F">
        <w:rPr>
          <w:rStyle w:val="hps"/>
        </w:rPr>
        <w:t>matproducenter när det gäller hygien och livsmedel</w:t>
      </w:r>
      <w:r w:rsidR="00384624" w:rsidRPr="006F7C9F">
        <w:t xml:space="preserve"> beskrivs i följande lagar och förordningar </w:t>
      </w:r>
      <w:r w:rsidRPr="006F7C9F">
        <w:rPr>
          <w:rStyle w:val="hps"/>
        </w:rPr>
        <w:t>(</w:t>
      </w:r>
      <w:r w:rsidR="0047568F" w:rsidRPr="006F7C9F">
        <w:rPr>
          <w:rStyle w:val="hps"/>
        </w:rPr>
        <w:t>EU</w:t>
      </w:r>
      <w:r w:rsidRPr="006F7C9F">
        <w:rPr>
          <w:rStyle w:val="hps"/>
        </w:rPr>
        <w:t>)</w:t>
      </w:r>
      <w:r w:rsidRPr="006F7C9F">
        <w:rPr>
          <w:bCs/>
        </w:rPr>
        <w:t>:</w:t>
      </w:r>
    </w:p>
    <w:p w:rsidR="00ED2465" w:rsidRPr="006F7C9F" w:rsidRDefault="00563661" w:rsidP="009D3B78">
      <w:pPr>
        <w:numPr>
          <w:ilvl w:val="0"/>
          <w:numId w:val="10"/>
        </w:numPr>
        <w:rPr>
          <w:bCs/>
        </w:rPr>
      </w:pPr>
      <w:r w:rsidRPr="006F7C9F">
        <w:t>Europaparlamentet</w:t>
      </w:r>
      <w:r w:rsidR="000113FD" w:rsidRPr="006F7C9F">
        <w:t xml:space="preserve"> och Europeiska Rådet</w:t>
      </w:r>
      <w:r w:rsidR="00A93C76" w:rsidRPr="006F7C9F">
        <w:t>, f</w:t>
      </w:r>
      <w:r w:rsidRPr="006F7C9F">
        <w:t>örordningen (</w:t>
      </w:r>
      <w:r w:rsidR="0047568F" w:rsidRPr="006F7C9F">
        <w:t>EU</w:t>
      </w:r>
      <w:r w:rsidRPr="006F7C9F">
        <w:t>) nr</w:t>
      </w:r>
      <w:r w:rsidR="00ED2465" w:rsidRPr="006F7C9F">
        <w:t xml:space="preserve"> 178/2002</w:t>
      </w:r>
      <w:r w:rsidRPr="006F7C9F">
        <w:t>,</w:t>
      </w:r>
      <w:r w:rsidR="00ED2465" w:rsidRPr="006F7C9F">
        <w:t xml:space="preserve"> 28 </w:t>
      </w:r>
      <w:r w:rsidRPr="006F7C9F">
        <w:t>januari</w:t>
      </w:r>
      <w:r w:rsidR="00ED2465" w:rsidRPr="006F7C9F">
        <w:t xml:space="preserve"> 2002</w:t>
      </w:r>
      <w:r w:rsidR="00DA1428" w:rsidRPr="006F7C9F">
        <w:t>,</w:t>
      </w:r>
      <w:r w:rsidR="00DB5F85" w:rsidRPr="006F7C9F">
        <w:t xml:space="preserve"> som </w:t>
      </w:r>
      <w:r w:rsidR="00DA1428" w:rsidRPr="006F7C9F">
        <w:t xml:space="preserve">fastställer de allmänna principer och krav på matlagstiftning och har inrättat </w:t>
      </w:r>
      <w:r w:rsidR="00DA1428" w:rsidRPr="006F7C9F">
        <w:rPr>
          <w:i/>
        </w:rPr>
        <w:t>’</w:t>
      </w:r>
      <w:proofErr w:type="spellStart"/>
      <w:r w:rsidR="00ED2465" w:rsidRPr="006F7C9F">
        <w:rPr>
          <w:i/>
        </w:rPr>
        <w:t>European</w:t>
      </w:r>
      <w:proofErr w:type="spellEnd"/>
      <w:r w:rsidR="00ED2465" w:rsidRPr="006F7C9F">
        <w:rPr>
          <w:i/>
        </w:rPr>
        <w:t xml:space="preserve"> </w:t>
      </w:r>
      <w:proofErr w:type="spellStart"/>
      <w:r w:rsidR="00ED2465" w:rsidRPr="006F7C9F">
        <w:rPr>
          <w:i/>
        </w:rPr>
        <w:t>Food</w:t>
      </w:r>
      <w:proofErr w:type="spellEnd"/>
      <w:r w:rsidR="00ED2465" w:rsidRPr="006F7C9F">
        <w:rPr>
          <w:i/>
        </w:rPr>
        <w:t xml:space="preserve"> </w:t>
      </w:r>
      <w:proofErr w:type="spellStart"/>
      <w:r w:rsidR="00ED2465" w:rsidRPr="006F7C9F">
        <w:rPr>
          <w:i/>
        </w:rPr>
        <w:t>Safety</w:t>
      </w:r>
      <w:proofErr w:type="spellEnd"/>
      <w:r w:rsidR="00ED2465" w:rsidRPr="006F7C9F">
        <w:rPr>
          <w:i/>
        </w:rPr>
        <w:t xml:space="preserve"> </w:t>
      </w:r>
      <w:proofErr w:type="spellStart"/>
      <w:r w:rsidR="00ED2465" w:rsidRPr="006F7C9F">
        <w:rPr>
          <w:i/>
        </w:rPr>
        <w:t>Authority</w:t>
      </w:r>
      <w:proofErr w:type="spellEnd"/>
      <w:r w:rsidR="00DA1428" w:rsidRPr="006F7C9F">
        <w:t>’ och fastställt rutiner för matsäkerhet</w:t>
      </w:r>
      <w:r w:rsidR="00ED2465" w:rsidRPr="006F7C9F">
        <w:t>;</w:t>
      </w:r>
    </w:p>
    <w:p w:rsidR="00ED2465" w:rsidRPr="006F7C9F" w:rsidRDefault="000113FD" w:rsidP="009D3B78">
      <w:pPr>
        <w:numPr>
          <w:ilvl w:val="0"/>
          <w:numId w:val="10"/>
        </w:numPr>
        <w:rPr>
          <w:bCs/>
        </w:rPr>
      </w:pPr>
      <w:r w:rsidRPr="006F7C9F">
        <w:t>Europaparlamentet och Europeiska Rådet</w:t>
      </w:r>
      <w:r w:rsidR="00A93C76" w:rsidRPr="006F7C9F">
        <w:t>, f</w:t>
      </w:r>
      <w:r w:rsidRPr="006F7C9F">
        <w:t xml:space="preserve">örordningen (EU) </w:t>
      </w:r>
      <w:r w:rsidR="00DA1428" w:rsidRPr="006F7C9F">
        <w:t xml:space="preserve">nr 852/2004, 29 april 2004 beträffande </w:t>
      </w:r>
      <w:r w:rsidR="0069205C" w:rsidRPr="006F7C9F">
        <w:t>livsmedels</w:t>
      </w:r>
      <w:r w:rsidR="00DA1428" w:rsidRPr="006F7C9F">
        <w:t>hygien</w:t>
      </w:r>
      <w:r w:rsidR="00ED2465" w:rsidRPr="006F7C9F">
        <w:t>;</w:t>
      </w:r>
    </w:p>
    <w:p w:rsidR="00ED2465" w:rsidRPr="006F7C9F" w:rsidRDefault="000113FD" w:rsidP="009D3B78">
      <w:pPr>
        <w:numPr>
          <w:ilvl w:val="0"/>
          <w:numId w:val="10"/>
        </w:numPr>
        <w:rPr>
          <w:bCs/>
        </w:rPr>
      </w:pPr>
      <w:r w:rsidRPr="006F7C9F">
        <w:t>Europaparlamentet och Europeiska Rådet</w:t>
      </w:r>
      <w:r w:rsidR="0069205C" w:rsidRPr="006F7C9F">
        <w:t>, f</w:t>
      </w:r>
      <w:r w:rsidRPr="006F7C9F">
        <w:t xml:space="preserve">örordningen (EU) </w:t>
      </w:r>
      <w:r w:rsidR="00DA1428" w:rsidRPr="006F7C9F">
        <w:t xml:space="preserve">nr 853/2004, </w:t>
      </w:r>
      <w:r w:rsidR="009D3B78" w:rsidRPr="006F7C9F">
        <w:t>29</w:t>
      </w:r>
      <w:r w:rsidR="00DA1428" w:rsidRPr="006F7C9F">
        <w:t xml:space="preserve"> </w:t>
      </w:r>
      <w:r w:rsidR="0069205C" w:rsidRPr="006F7C9F">
        <w:t>april 2004 som fastställer särskilda</w:t>
      </w:r>
      <w:r w:rsidR="00DA1428" w:rsidRPr="006F7C9F">
        <w:t xml:space="preserve"> hygienregler för </w:t>
      </w:r>
      <w:r w:rsidR="00433C9F" w:rsidRPr="006F7C9F">
        <w:t>animalisk</w:t>
      </w:r>
      <w:r w:rsidR="0069205C" w:rsidRPr="006F7C9F">
        <w:t>t</w:t>
      </w:r>
      <w:r w:rsidR="00433C9F" w:rsidRPr="006F7C9F">
        <w:t xml:space="preserve"> livsmedel</w:t>
      </w:r>
      <w:r w:rsidR="00DA1428" w:rsidRPr="006F7C9F">
        <w:t xml:space="preserve">. </w:t>
      </w:r>
    </w:p>
    <w:p w:rsidR="00ED2465" w:rsidRPr="006F7C9F" w:rsidRDefault="00ED2465" w:rsidP="00462E1D">
      <w:pPr>
        <w:rPr>
          <w:i/>
          <w:color w:val="17365D"/>
        </w:rPr>
      </w:pPr>
    </w:p>
    <w:p w:rsidR="00ED2465" w:rsidRPr="006F7C9F" w:rsidRDefault="00DA1428" w:rsidP="00462E1D">
      <w:pPr>
        <w:rPr>
          <w:i/>
          <w:color w:val="365F91" w:themeColor="accent1" w:themeShade="BF"/>
        </w:rPr>
      </w:pPr>
      <w:r w:rsidRPr="006F7C9F">
        <w:rPr>
          <w:rStyle w:val="hps"/>
          <w:i/>
          <w:color w:val="365F91" w:themeColor="accent1" w:themeShade="BF"/>
        </w:rPr>
        <w:t>Vilka är de viktiga</w:t>
      </w:r>
      <w:r w:rsidR="00D268DC" w:rsidRPr="006F7C9F">
        <w:rPr>
          <w:rStyle w:val="hps"/>
          <w:i/>
          <w:color w:val="365F91" w:themeColor="accent1" w:themeShade="BF"/>
        </w:rPr>
        <w:t>ste</w:t>
      </w:r>
      <w:r w:rsidRPr="006F7C9F">
        <w:rPr>
          <w:rStyle w:val="hps"/>
          <w:i/>
          <w:color w:val="365F91" w:themeColor="accent1" w:themeShade="BF"/>
        </w:rPr>
        <w:t xml:space="preserve"> skyldigheter </w:t>
      </w:r>
      <w:r w:rsidR="00D268DC" w:rsidRPr="006F7C9F">
        <w:rPr>
          <w:rStyle w:val="hps"/>
          <w:i/>
          <w:color w:val="365F91" w:themeColor="accent1" w:themeShade="BF"/>
        </w:rPr>
        <w:t xml:space="preserve">som mat- och </w:t>
      </w:r>
      <w:r w:rsidR="00C85263" w:rsidRPr="006F7C9F">
        <w:rPr>
          <w:rStyle w:val="hps"/>
          <w:i/>
          <w:color w:val="365F91" w:themeColor="accent1" w:themeShade="BF"/>
        </w:rPr>
        <w:t>foder</w:t>
      </w:r>
      <w:r w:rsidR="00D268DC" w:rsidRPr="006F7C9F">
        <w:rPr>
          <w:rStyle w:val="hps"/>
          <w:i/>
          <w:color w:val="365F91" w:themeColor="accent1" w:themeShade="BF"/>
        </w:rPr>
        <w:t>producenter har?</w:t>
      </w:r>
    </w:p>
    <w:p w:rsidR="00ED2465" w:rsidRPr="006F7C9F" w:rsidRDefault="00ED2465" w:rsidP="00462E1D">
      <w:pPr>
        <w:rPr>
          <w:rStyle w:val="hps"/>
          <w:color w:val="17365D"/>
        </w:rPr>
      </w:pPr>
    </w:p>
    <w:p w:rsidR="00ED2465" w:rsidRPr="006F7C9F" w:rsidRDefault="00D268DC" w:rsidP="00462E1D">
      <w:pPr>
        <w:rPr>
          <w:rStyle w:val="hps"/>
        </w:rPr>
      </w:pPr>
      <w:r w:rsidRPr="006F7C9F">
        <w:rPr>
          <w:rStyle w:val="hps"/>
        </w:rPr>
        <w:t xml:space="preserve">De viktigaste skyldigheter för mat- och </w:t>
      </w:r>
      <w:r w:rsidR="00C85263" w:rsidRPr="006F7C9F">
        <w:rPr>
          <w:rStyle w:val="hps"/>
        </w:rPr>
        <w:t>foder</w:t>
      </w:r>
      <w:r w:rsidRPr="006F7C9F">
        <w:rPr>
          <w:rStyle w:val="hps"/>
        </w:rPr>
        <w:t xml:space="preserve">producenter är: </w:t>
      </w:r>
    </w:p>
    <w:p w:rsidR="00ED2465" w:rsidRPr="006F7C9F" w:rsidRDefault="00D268DC" w:rsidP="00462E1D">
      <w:pPr>
        <w:numPr>
          <w:ilvl w:val="0"/>
          <w:numId w:val="11"/>
        </w:numPr>
        <w:ind w:left="567" w:hanging="567"/>
        <w:rPr>
          <w:rStyle w:val="hps"/>
        </w:rPr>
      </w:pPr>
      <w:r w:rsidRPr="006F7C9F">
        <w:rPr>
          <w:rStyle w:val="hps"/>
        </w:rPr>
        <w:t>Säkerhet</w:t>
      </w:r>
    </w:p>
    <w:p w:rsidR="00ED2465" w:rsidRPr="006F7C9F" w:rsidRDefault="00D268DC" w:rsidP="0069205C">
      <w:pPr>
        <w:ind w:left="567"/>
        <w:rPr>
          <w:rStyle w:val="hps"/>
        </w:rPr>
      </w:pPr>
      <w:r w:rsidRPr="006F7C9F">
        <w:rPr>
          <w:rStyle w:val="hps"/>
        </w:rPr>
        <w:t xml:space="preserve">Producenter får inte </w:t>
      </w:r>
      <w:r w:rsidR="00F91252" w:rsidRPr="006F7C9F">
        <w:rPr>
          <w:rStyle w:val="hps"/>
        </w:rPr>
        <w:t>sälja</w:t>
      </w:r>
      <w:r w:rsidRPr="006F7C9F">
        <w:rPr>
          <w:rStyle w:val="hps"/>
        </w:rPr>
        <w:t xml:space="preserve"> mat eller </w:t>
      </w:r>
      <w:r w:rsidR="00C85263" w:rsidRPr="006F7C9F">
        <w:rPr>
          <w:rStyle w:val="hps"/>
        </w:rPr>
        <w:t>foder</w:t>
      </w:r>
      <w:r w:rsidRPr="006F7C9F">
        <w:rPr>
          <w:rStyle w:val="hps"/>
        </w:rPr>
        <w:t xml:space="preserve"> som </w:t>
      </w:r>
      <w:r w:rsidR="00C92B2C" w:rsidRPr="006F7C9F">
        <w:rPr>
          <w:rStyle w:val="hps"/>
        </w:rPr>
        <w:t>utgör</w:t>
      </w:r>
      <w:r w:rsidRPr="006F7C9F">
        <w:rPr>
          <w:rStyle w:val="hps"/>
        </w:rPr>
        <w:t xml:space="preserve"> </w:t>
      </w:r>
      <w:r w:rsidR="0069205C" w:rsidRPr="006F7C9F">
        <w:rPr>
          <w:rStyle w:val="hps"/>
        </w:rPr>
        <w:t xml:space="preserve">en </w:t>
      </w:r>
      <w:r w:rsidR="00BE0F30" w:rsidRPr="006F7C9F">
        <w:rPr>
          <w:rStyle w:val="hps"/>
        </w:rPr>
        <w:t>hälsorisk</w:t>
      </w:r>
      <w:r w:rsidRPr="006F7C9F">
        <w:rPr>
          <w:rStyle w:val="hps"/>
        </w:rPr>
        <w:t xml:space="preserve">; </w:t>
      </w:r>
    </w:p>
    <w:p w:rsidR="00ED2465" w:rsidRPr="006F7C9F" w:rsidRDefault="00D268DC" w:rsidP="00462E1D">
      <w:pPr>
        <w:numPr>
          <w:ilvl w:val="0"/>
          <w:numId w:val="11"/>
        </w:numPr>
        <w:ind w:left="567" w:hanging="567"/>
        <w:rPr>
          <w:rStyle w:val="hps"/>
        </w:rPr>
      </w:pPr>
      <w:r w:rsidRPr="006F7C9F">
        <w:rPr>
          <w:rStyle w:val="hps"/>
        </w:rPr>
        <w:t>Ansvar</w:t>
      </w:r>
      <w:r w:rsidR="00ED2465" w:rsidRPr="006F7C9F">
        <w:rPr>
          <w:rStyle w:val="hps"/>
        </w:rPr>
        <w:t xml:space="preserve"> </w:t>
      </w:r>
    </w:p>
    <w:p w:rsidR="00ED2465" w:rsidRPr="006F7C9F" w:rsidRDefault="00D268DC" w:rsidP="0069205C">
      <w:pPr>
        <w:pStyle w:val="Liststycke"/>
        <w:ind w:left="567"/>
        <w:rPr>
          <w:rStyle w:val="hps"/>
        </w:rPr>
      </w:pPr>
      <w:r w:rsidRPr="006F7C9F">
        <w:rPr>
          <w:rStyle w:val="hps"/>
        </w:rPr>
        <w:t xml:space="preserve">Producenter har ansvaret för säkerheten gällande den mat och </w:t>
      </w:r>
      <w:r w:rsidR="00C85263" w:rsidRPr="006F7C9F">
        <w:rPr>
          <w:rStyle w:val="hps"/>
        </w:rPr>
        <w:t>foder</w:t>
      </w:r>
      <w:r w:rsidRPr="006F7C9F">
        <w:rPr>
          <w:rStyle w:val="hps"/>
        </w:rPr>
        <w:t xml:space="preserve"> som de tillverkar, transporterar, förvarar eller säljer.</w:t>
      </w:r>
    </w:p>
    <w:p w:rsidR="00ED2465" w:rsidRPr="006F7C9F" w:rsidRDefault="00D268DC" w:rsidP="0069205C">
      <w:pPr>
        <w:pStyle w:val="Liststycke"/>
        <w:numPr>
          <w:ilvl w:val="0"/>
          <w:numId w:val="11"/>
        </w:numPr>
        <w:ind w:left="567" w:hanging="578"/>
        <w:rPr>
          <w:rStyle w:val="hps"/>
        </w:rPr>
      </w:pPr>
      <w:r w:rsidRPr="006F7C9F">
        <w:rPr>
          <w:rStyle w:val="hps"/>
        </w:rPr>
        <w:t>Spårning</w:t>
      </w:r>
      <w:r w:rsidR="00ED2465" w:rsidRPr="006F7C9F">
        <w:rPr>
          <w:rStyle w:val="hps"/>
        </w:rPr>
        <w:t xml:space="preserve"> </w:t>
      </w:r>
    </w:p>
    <w:p w:rsidR="00ED2465" w:rsidRPr="006F7C9F" w:rsidRDefault="00D268DC" w:rsidP="0069205C">
      <w:pPr>
        <w:pStyle w:val="Liststycke"/>
        <w:ind w:left="567"/>
        <w:rPr>
          <w:rStyle w:val="hps"/>
        </w:rPr>
      </w:pPr>
      <w:r w:rsidRPr="006F7C9F">
        <w:rPr>
          <w:rStyle w:val="hps"/>
        </w:rPr>
        <w:t>Producenter måste kunna snabbt identifiera sina leverantörer eller varumottagare</w:t>
      </w:r>
      <w:r w:rsidR="00ED2465" w:rsidRPr="006F7C9F">
        <w:rPr>
          <w:rStyle w:val="hps"/>
        </w:rPr>
        <w:t>;</w:t>
      </w:r>
    </w:p>
    <w:p w:rsidR="00ED2465" w:rsidRPr="006F7C9F" w:rsidRDefault="00D268DC" w:rsidP="0069205C">
      <w:pPr>
        <w:pStyle w:val="Liststycke"/>
        <w:numPr>
          <w:ilvl w:val="0"/>
          <w:numId w:val="11"/>
        </w:numPr>
        <w:ind w:left="567" w:hanging="578"/>
        <w:rPr>
          <w:rStyle w:val="hps"/>
        </w:rPr>
      </w:pPr>
      <w:r w:rsidRPr="006F7C9F">
        <w:rPr>
          <w:rStyle w:val="hps"/>
        </w:rPr>
        <w:t>Öppenhet</w:t>
      </w:r>
    </w:p>
    <w:p w:rsidR="00ED2465" w:rsidRPr="006F7C9F" w:rsidRDefault="0080677F" w:rsidP="0069205C">
      <w:pPr>
        <w:pStyle w:val="Liststycke"/>
        <w:ind w:left="567"/>
        <w:rPr>
          <w:rStyle w:val="hps"/>
        </w:rPr>
      </w:pPr>
      <w:r w:rsidRPr="006F7C9F">
        <w:rPr>
          <w:rStyle w:val="hps"/>
        </w:rPr>
        <w:t>Producenter</w:t>
      </w:r>
      <w:r w:rsidR="00D268DC" w:rsidRPr="006F7C9F">
        <w:rPr>
          <w:rStyle w:val="hps"/>
        </w:rPr>
        <w:t xml:space="preserve"> måste omedelbart berätta för myndigheterna om de misstänker att </w:t>
      </w:r>
      <w:r w:rsidR="00C92B2C" w:rsidRPr="006F7C9F">
        <w:rPr>
          <w:rStyle w:val="hps"/>
        </w:rPr>
        <w:t>deras</w:t>
      </w:r>
      <w:r w:rsidR="00D268DC" w:rsidRPr="006F7C9F">
        <w:rPr>
          <w:rStyle w:val="hps"/>
        </w:rPr>
        <w:t xml:space="preserve"> </w:t>
      </w:r>
      <w:r w:rsidR="00C92B2C" w:rsidRPr="006F7C9F">
        <w:rPr>
          <w:rStyle w:val="hps"/>
        </w:rPr>
        <w:t>livsmedel</w:t>
      </w:r>
      <w:r w:rsidR="00D268DC" w:rsidRPr="006F7C9F">
        <w:rPr>
          <w:rStyle w:val="hps"/>
        </w:rPr>
        <w:t xml:space="preserve"> eller </w:t>
      </w:r>
      <w:r w:rsidR="00C85263" w:rsidRPr="006F7C9F">
        <w:rPr>
          <w:rStyle w:val="hps"/>
        </w:rPr>
        <w:t>foder</w:t>
      </w:r>
      <w:r w:rsidR="00D268DC" w:rsidRPr="006F7C9F">
        <w:rPr>
          <w:rStyle w:val="hps"/>
        </w:rPr>
        <w:t xml:space="preserve"> </w:t>
      </w:r>
      <w:r w:rsidR="00C92B2C" w:rsidRPr="006F7C9F">
        <w:rPr>
          <w:rStyle w:val="hps"/>
        </w:rPr>
        <w:t xml:space="preserve">utgör </w:t>
      </w:r>
      <w:r w:rsidR="0069205C" w:rsidRPr="006F7C9F">
        <w:rPr>
          <w:rStyle w:val="hps"/>
        </w:rPr>
        <w:t xml:space="preserve">en </w:t>
      </w:r>
      <w:r w:rsidR="00C92B2C" w:rsidRPr="006F7C9F">
        <w:rPr>
          <w:rStyle w:val="hps"/>
        </w:rPr>
        <w:t>hälsorisk</w:t>
      </w:r>
      <w:r w:rsidR="00ED2465" w:rsidRPr="006F7C9F">
        <w:rPr>
          <w:rStyle w:val="hps"/>
        </w:rPr>
        <w:t xml:space="preserve">; </w:t>
      </w:r>
    </w:p>
    <w:p w:rsidR="00ED2465" w:rsidRPr="006F7C9F" w:rsidRDefault="0080677F" w:rsidP="0069205C">
      <w:pPr>
        <w:pStyle w:val="Liststycke"/>
        <w:numPr>
          <w:ilvl w:val="0"/>
          <w:numId w:val="11"/>
        </w:numPr>
        <w:ind w:left="567" w:hanging="567"/>
        <w:rPr>
          <w:rStyle w:val="hps"/>
        </w:rPr>
      </w:pPr>
      <w:r w:rsidRPr="006F7C9F">
        <w:rPr>
          <w:rStyle w:val="hps"/>
        </w:rPr>
        <w:t>Nödsituation</w:t>
      </w:r>
    </w:p>
    <w:p w:rsidR="00ED2465" w:rsidRPr="006F7C9F" w:rsidRDefault="00164A9C" w:rsidP="0069205C">
      <w:pPr>
        <w:pStyle w:val="Liststycke"/>
        <w:ind w:left="567"/>
        <w:rPr>
          <w:rStyle w:val="hps"/>
        </w:rPr>
      </w:pPr>
      <w:r w:rsidRPr="006F7C9F">
        <w:rPr>
          <w:rStyle w:val="hps"/>
        </w:rPr>
        <w:t>Pro</w:t>
      </w:r>
      <w:r w:rsidR="0080677F" w:rsidRPr="006F7C9F">
        <w:rPr>
          <w:rStyle w:val="hps"/>
        </w:rPr>
        <w:t xml:space="preserve">ducenter måste omedelbart </w:t>
      </w:r>
      <w:r w:rsidR="00BE0F30" w:rsidRPr="006F7C9F">
        <w:rPr>
          <w:rStyle w:val="hps"/>
        </w:rPr>
        <w:t>återkalla</w:t>
      </w:r>
      <w:r w:rsidR="0080677F" w:rsidRPr="006F7C9F">
        <w:rPr>
          <w:rStyle w:val="hps"/>
        </w:rPr>
        <w:t xml:space="preserve"> mat eller </w:t>
      </w:r>
      <w:r w:rsidR="00C85263" w:rsidRPr="006F7C9F">
        <w:rPr>
          <w:rStyle w:val="hps"/>
        </w:rPr>
        <w:t>foder</w:t>
      </w:r>
      <w:r w:rsidR="0080677F" w:rsidRPr="006F7C9F">
        <w:rPr>
          <w:rStyle w:val="hps"/>
        </w:rPr>
        <w:t xml:space="preserve"> från affärerna om de misstänker att den inte är säker;</w:t>
      </w:r>
    </w:p>
    <w:p w:rsidR="00ED2465" w:rsidRPr="006F7C9F" w:rsidRDefault="0069205C" w:rsidP="0069205C">
      <w:pPr>
        <w:pStyle w:val="Liststycke"/>
        <w:numPr>
          <w:ilvl w:val="0"/>
          <w:numId w:val="11"/>
        </w:numPr>
        <w:ind w:left="567" w:hanging="567"/>
        <w:rPr>
          <w:rStyle w:val="hps"/>
        </w:rPr>
      </w:pPr>
      <w:r w:rsidRPr="006F7C9F">
        <w:rPr>
          <w:rStyle w:val="hps"/>
        </w:rPr>
        <w:t>Förebyggande</w:t>
      </w:r>
      <w:r w:rsidR="00ED2465" w:rsidRPr="006F7C9F">
        <w:rPr>
          <w:rStyle w:val="hps"/>
        </w:rPr>
        <w:t xml:space="preserve"> </w:t>
      </w:r>
    </w:p>
    <w:p w:rsidR="00ED2465" w:rsidRPr="006F7C9F" w:rsidRDefault="00B47789" w:rsidP="0069205C">
      <w:pPr>
        <w:pStyle w:val="Liststycke"/>
        <w:ind w:left="567"/>
        <w:rPr>
          <w:rStyle w:val="hps"/>
        </w:rPr>
      </w:pPr>
      <w:r w:rsidRPr="006F7C9F">
        <w:rPr>
          <w:rStyle w:val="hps"/>
        </w:rPr>
        <w:t xml:space="preserve">Producenter måste </w:t>
      </w:r>
      <w:r w:rsidR="00BE0F30" w:rsidRPr="006F7C9F">
        <w:rPr>
          <w:rStyle w:val="hps"/>
        </w:rPr>
        <w:t xml:space="preserve">identifiera </w:t>
      </w:r>
      <w:r w:rsidR="00BD28D4" w:rsidRPr="006F7C9F">
        <w:rPr>
          <w:rStyle w:val="hps"/>
        </w:rPr>
        <w:t xml:space="preserve">och regelbundet se över </w:t>
      </w:r>
      <w:r w:rsidR="00BE0F30" w:rsidRPr="006F7C9F">
        <w:rPr>
          <w:rStyle w:val="hps"/>
        </w:rPr>
        <w:t>sina kritiska produk</w:t>
      </w:r>
      <w:r w:rsidRPr="006F7C9F">
        <w:rPr>
          <w:rStyle w:val="hps"/>
        </w:rPr>
        <w:t>tions</w:t>
      </w:r>
      <w:r w:rsidR="0069205C" w:rsidRPr="006F7C9F">
        <w:rPr>
          <w:rStyle w:val="hps"/>
        </w:rPr>
        <w:t>punkter</w:t>
      </w:r>
      <w:r w:rsidRPr="006F7C9F">
        <w:rPr>
          <w:rStyle w:val="hps"/>
        </w:rPr>
        <w:t xml:space="preserve"> och </w:t>
      </w:r>
      <w:r w:rsidR="0069205C" w:rsidRPr="006F7C9F">
        <w:rPr>
          <w:rStyle w:val="hps"/>
        </w:rPr>
        <w:t>se till att</w:t>
      </w:r>
      <w:r w:rsidRPr="006F7C9F">
        <w:rPr>
          <w:rStyle w:val="hps"/>
        </w:rPr>
        <w:t xml:space="preserve"> </w:t>
      </w:r>
      <w:r w:rsidR="00BD28D4" w:rsidRPr="006F7C9F">
        <w:rPr>
          <w:rStyle w:val="hps"/>
        </w:rPr>
        <w:t>det finns ett bevakningssystem för dessa</w:t>
      </w:r>
      <w:r w:rsidR="00ED2465" w:rsidRPr="006F7C9F">
        <w:rPr>
          <w:rStyle w:val="hps"/>
        </w:rPr>
        <w:t xml:space="preserve">; </w:t>
      </w:r>
    </w:p>
    <w:p w:rsidR="00ED2465" w:rsidRPr="006F7C9F" w:rsidRDefault="00B47789" w:rsidP="0069205C">
      <w:pPr>
        <w:pStyle w:val="Liststycke"/>
        <w:numPr>
          <w:ilvl w:val="0"/>
          <w:numId w:val="11"/>
        </w:numPr>
        <w:ind w:left="567" w:hanging="578"/>
        <w:rPr>
          <w:rStyle w:val="hps"/>
        </w:rPr>
      </w:pPr>
      <w:r w:rsidRPr="006F7C9F">
        <w:rPr>
          <w:rStyle w:val="hps"/>
        </w:rPr>
        <w:t>Samarbete</w:t>
      </w:r>
    </w:p>
    <w:p w:rsidR="00ED2465" w:rsidRPr="006F7C9F" w:rsidRDefault="00B47789" w:rsidP="0069205C">
      <w:pPr>
        <w:pStyle w:val="Liststycke"/>
        <w:ind w:left="567"/>
        <w:rPr>
          <w:rStyle w:val="hps"/>
        </w:rPr>
      </w:pPr>
      <w:r w:rsidRPr="006F7C9F">
        <w:rPr>
          <w:rStyle w:val="hps"/>
        </w:rPr>
        <w:t xml:space="preserve">Producenter måste samarbeta med behöriga myndigheter när åtgärder vidtas för att minska riskerna. </w:t>
      </w:r>
    </w:p>
    <w:p w:rsidR="00ED2465" w:rsidRPr="006F7C9F" w:rsidRDefault="00ED2465" w:rsidP="00462E1D">
      <w:pPr>
        <w:rPr>
          <w:rStyle w:val="hps"/>
        </w:rPr>
      </w:pPr>
    </w:p>
    <w:p w:rsidR="00ED2465" w:rsidRPr="006F7C9F" w:rsidRDefault="00B47789" w:rsidP="00462E1D">
      <w:pPr>
        <w:rPr>
          <w:rStyle w:val="hps"/>
        </w:rPr>
      </w:pPr>
      <w:r w:rsidRPr="006F7C9F">
        <w:rPr>
          <w:rStyle w:val="hps"/>
        </w:rPr>
        <w:t>Mer information finns på hemsidan</w:t>
      </w:r>
      <w:r w:rsidR="00ED2465" w:rsidRPr="006F7C9F">
        <w:rPr>
          <w:rStyle w:val="hps"/>
        </w:rPr>
        <w:t>:</w:t>
      </w:r>
    </w:p>
    <w:p w:rsidR="00BD72AD" w:rsidRPr="006F7C9F" w:rsidRDefault="00F15775" w:rsidP="00462E1D">
      <w:pPr>
        <w:rPr>
          <w:rStyle w:val="Hyperlnk"/>
          <w:color w:val="365F91" w:themeColor="accent1" w:themeShade="BF"/>
        </w:rPr>
      </w:pPr>
      <w:hyperlink r:id="rId13" w:history="1">
        <w:r w:rsidR="00ED2465" w:rsidRPr="006F7C9F">
          <w:rPr>
            <w:rStyle w:val="Hyperlnk"/>
            <w:color w:val="365F91" w:themeColor="accent1" w:themeShade="BF"/>
          </w:rPr>
          <w:t>http://europa.eu.int/comm/dgs/health_consumer/foodsafety.htm</w:t>
        </w:r>
      </w:hyperlink>
    </w:p>
    <w:p w:rsidR="00BD72AD" w:rsidRPr="006F7C9F" w:rsidRDefault="00BD72AD">
      <w:pPr>
        <w:spacing w:after="200" w:line="276" w:lineRule="auto"/>
        <w:rPr>
          <w:rStyle w:val="Hyperlnk"/>
          <w:color w:val="365F91" w:themeColor="accent1" w:themeShade="BF"/>
        </w:rPr>
      </w:pPr>
      <w:r w:rsidRPr="006F7C9F">
        <w:rPr>
          <w:rStyle w:val="Hyperlnk"/>
          <w:color w:val="365F91" w:themeColor="accent1" w:themeShade="BF"/>
        </w:rPr>
        <w:br w:type="page"/>
      </w:r>
    </w:p>
    <w:p w:rsidR="00ED2465" w:rsidRPr="006F7C9F" w:rsidRDefault="00BD72AD" w:rsidP="00462E1D">
      <w:pPr>
        <w:rPr>
          <w:i/>
          <w:color w:val="365F91" w:themeColor="accent1" w:themeShade="BF"/>
        </w:rPr>
      </w:pPr>
      <w:r w:rsidRPr="006F7C9F">
        <w:rPr>
          <w:i/>
          <w:color w:val="365F91" w:themeColor="accent1" w:themeShade="BF"/>
        </w:rPr>
        <w:lastRenderedPageBreak/>
        <w:t>Finns det specifika lagar och föreskrifter kring detta ämne i ert land?</w:t>
      </w:r>
    </w:p>
    <w:p w:rsidR="00ED2465" w:rsidRPr="006F7C9F" w:rsidRDefault="00ED2465" w:rsidP="00462E1D">
      <w:pPr>
        <w:rPr>
          <w:rStyle w:val="hps"/>
        </w:rPr>
      </w:pPr>
    </w:p>
    <w:p w:rsidR="00ED2465" w:rsidRPr="006F7C9F" w:rsidRDefault="00ED2465" w:rsidP="00462E1D">
      <w:pPr>
        <w:rPr>
          <w:noProof/>
        </w:rPr>
      </w:pPr>
      <w:r w:rsidRPr="006F7C9F">
        <w:rPr>
          <w:noProof/>
        </w:rPr>
        <w:drawing>
          <wp:inline distT="0" distB="0" distL="0" distR="0" wp14:anchorId="5112A2B7" wp14:editId="52F93A18">
            <wp:extent cx="542925" cy="342900"/>
            <wp:effectExtent l="19050" t="0" r="9525" b="0"/>
            <wp:docPr id="12"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ED2465" w:rsidRPr="006F7C9F" w:rsidRDefault="00ED2465" w:rsidP="00462E1D">
      <w:pPr>
        <w:rPr>
          <w:noProof/>
        </w:rPr>
      </w:pPr>
    </w:p>
    <w:p w:rsidR="00ED2465" w:rsidRPr="006F7C9F" w:rsidRDefault="00BD72AD" w:rsidP="00462E1D">
      <w:r w:rsidRPr="006F7C9F">
        <w:t>Det finns inga nationella lagar och föreskrifter kring detta ämne.</w:t>
      </w:r>
    </w:p>
    <w:p w:rsidR="00ED2465" w:rsidRPr="006F7C9F" w:rsidRDefault="00ED2465" w:rsidP="00462E1D">
      <w:pPr>
        <w:rPr>
          <w:color w:val="0000FF"/>
        </w:rPr>
      </w:pPr>
    </w:p>
    <w:p w:rsidR="00ED2465" w:rsidRPr="006F7C9F" w:rsidRDefault="00ED2465" w:rsidP="00462E1D">
      <w:pPr>
        <w:rPr>
          <w:noProof/>
          <w:color w:val="0070C0"/>
        </w:rPr>
      </w:pPr>
      <w:r w:rsidRPr="006F7C9F">
        <w:rPr>
          <w:noProof/>
          <w:color w:val="0070C0"/>
        </w:rPr>
        <w:drawing>
          <wp:inline distT="0" distB="0" distL="0" distR="0" wp14:anchorId="3E368EF9" wp14:editId="4E17C1A5">
            <wp:extent cx="552450" cy="400050"/>
            <wp:effectExtent l="19050" t="0" r="0" b="0"/>
            <wp:docPr id="13"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ED2465" w:rsidRPr="006F7C9F" w:rsidRDefault="00ED2465" w:rsidP="00462E1D">
      <w:pPr>
        <w:rPr>
          <w:noProof/>
          <w:color w:val="0070C0"/>
        </w:rPr>
      </w:pPr>
    </w:p>
    <w:p w:rsidR="00ED2465" w:rsidRPr="006F7C9F" w:rsidRDefault="00BE0F30" w:rsidP="00462E1D">
      <w:r w:rsidRPr="006F7C9F">
        <w:rPr>
          <w:rFonts w:eastAsia="Calibri"/>
          <w:lang w:eastAsia="en-US"/>
        </w:rPr>
        <w:t xml:space="preserve">Tyska livsmedels- och </w:t>
      </w:r>
      <w:r w:rsidR="00C85263" w:rsidRPr="006F7C9F">
        <w:rPr>
          <w:rFonts w:eastAsia="Calibri"/>
          <w:lang w:eastAsia="en-US"/>
        </w:rPr>
        <w:t>foder</w:t>
      </w:r>
      <w:r w:rsidR="00BD72AD" w:rsidRPr="006F7C9F">
        <w:rPr>
          <w:rFonts w:eastAsia="Calibri"/>
          <w:lang w:eastAsia="en-US"/>
        </w:rPr>
        <w:t>lag (från 24 juli 2009)</w:t>
      </w:r>
      <w:r w:rsidR="00ED2465" w:rsidRPr="006F7C9F">
        <w:t xml:space="preserve"> </w:t>
      </w:r>
    </w:p>
    <w:p w:rsidR="00ED2465" w:rsidRPr="006F7C9F" w:rsidRDefault="00ED2465" w:rsidP="00462E1D"/>
    <w:p w:rsidR="00BD72AD" w:rsidRPr="006F7C9F" w:rsidRDefault="00BD72AD" w:rsidP="00462E1D">
      <w:r w:rsidRPr="006F7C9F">
        <w:t xml:space="preserve">Huvudsyftet med lagen är hälsoskydd, bekämpning av fusk samt information till handeln. Lagen syftar också till att </w:t>
      </w:r>
      <w:r w:rsidR="00C92B2C" w:rsidRPr="006F7C9F">
        <w:t xml:space="preserve">ta fram och </w:t>
      </w:r>
      <w:r w:rsidRPr="006F7C9F">
        <w:t xml:space="preserve">implementera </w:t>
      </w:r>
      <w:r w:rsidR="00073748" w:rsidRPr="006F7C9F">
        <w:t>EGs och EUs</w:t>
      </w:r>
      <w:r w:rsidR="00366050" w:rsidRPr="006F7C9F">
        <w:t xml:space="preserve"> </w:t>
      </w:r>
      <w:r w:rsidRPr="006F7C9F">
        <w:t>juridiska verktyg</w:t>
      </w:r>
      <w:r w:rsidR="00366050" w:rsidRPr="006F7C9F">
        <w:t xml:space="preserve"> </w:t>
      </w:r>
      <w:r w:rsidR="00312312" w:rsidRPr="006F7C9F">
        <w:t xml:space="preserve">som </w:t>
      </w:r>
      <w:r w:rsidR="00366050" w:rsidRPr="006F7C9F">
        <w:t>berör</w:t>
      </w:r>
      <w:r w:rsidR="00312312" w:rsidRPr="006F7C9F">
        <w:t xml:space="preserve"> </w:t>
      </w:r>
      <w:r w:rsidR="00C92B2C" w:rsidRPr="006F7C9F">
        <w:t xml:space="preserve">innehållet i </w:t>
      </w:r>
      <w:r w:rsidR="00A621DC" w:rsidRPr="006F7C9F">
        <w:t xml:space="preserve">denna lag. </w:t>
      </w:r>
      <w:r w:rsidR="00366050" w:rsidRPr="006F7C9F">
        <w:t>Lagen</w:t>
      </w:r>
      <w:r w:rsidR="00A621DC" w:rsidRPr="006F7C9F">
        <w:t xml:space="preserve"> </w:t>
      </w:r>
      <w:r w:rsidR="00BD28D4" w:rsidRPr="006F7C9F">
        <w:t>innehåller</w:t>
      </w:r>
      <w:r w:rsidR="00A621DC" w:rsidRPr="006F7C9F">
        <w:t xml:space="preserve"> tilläggsvillkor till </w:t>
      </w:r>
      <w:r w:rsidR="00BD28D4" w:rsidRPr="006F7C9F">
        <w:t>förordningen</w:t>
      </w:r>
      <w:r w:rsidR="00A621DC" w:rsidRPr="006F7C9F">
        <w:t xml:space="preserve"> (</w:t>
      </w:r>
      <w:r w:rsidR="0047568F" w:rsidRPr="006F7C9F">
        <w:t>EU</w:t>
      </w:r>
      <w:r w:rsidR="00A621DC" w:rsidRPr="006F7C9F">
        <w:t>) Nb 178/2002.</w:t>
      </w:r>
    </w:p>
    <w:p w:rsidR="00BD72AD" w:rsidRPr="006F7C9F" w:rsidRDefault="00BD72AD" w:rsidP="00462E1D"/>
    <w:p w:rsidR="00ED2465" w:rsidRPr="006F7C9F" w:rsidRDefault="00073748" w:rsidP="00462E1D">
      <w:pPr>
        <w:rPr>
          <w:rFonts w:eastAsia="Calibri"/>
          <w:lang w:eastAsia="en-US"/>
        </w:rPr>
      </w:pPr>
      <w:r w:rsidRPr="006F7C9F">
        <w:rPr>
          <w:rFonts w:eastAsia="Calibri"/>
          <w:lang w:eastAsia="en-US"/>
        </w:rPr>
        <w:t>Livsmedels</w:t>
      </w:r>
      <w:r w:rsidR="00A621DC" w:rsidRPr="006F7C9F">
        <w:rPr>
          <w:rFonts w:eastAsia="Calibri"/>
          <w:lang w:eastAsia="en-US"/>
        </w:rPr>
        <w:t xml:space="preserve">producenten måste </w:t>
      </w:r>
      <w:r w:rsidRPr="006F7C9F">
        <w:rPr>
          <w:rFonts w:eastAsia="Calibri"/>
          <w:lang w:eastAsia="en-US"/>
        </w:rPr>
        <w:t>hålla sig till</w:t>
      </w:r>
      <w:r w:rsidR="00A621DC" w:rsidRPr="006F7C9F">
        <w:rPr>
          <w:rFonts w:eastAsia="Calibri"/>
          <w:lang w:eastAsia="en-US"/>
        </w:rPr>
        <w:t xml:space="preserve"> de obligatoriska toleranse</w:t>
      </w:r>
      <w:r w:rsidRPr="006F7C9F">
        <w:rPr>
          <w:rFonts w:eastAsia="Calibri"/>
          <w:lang w:eastAsia="en-US"/>
        </w:rPr>
        <w:t xml:space="preserve">rna och </w:t>
      </w:r>
      <w:r w:rsidR="00A621DC" w:rsidRPr="006F7C9F">
        <w:rPr>
          <w:rFonts w:eastAsia="Calibri"/>
          <w:lang w:eastAsia="en-US"/>
        </w:rPr>
        <w:t xml:space="preserve">plikten att samarbeta och förmedla information under </w:t>
      </w:r>
      <w:r w:rsidR="00BD28D4" w:rsidRPr="006F7C9F">
        <w:rPr>
          <w:rFonts w:eastAsia="Calibri"/>
          <w:lang w:eastAsia="en-US"/>
        </w:rPr>
        <w:t>myndighets</w:t>
      </w:r>
      <w:r w:rsidR="003818D1" w:rsidRPr="006F7C9F">
        <w:rPr>
          <w:rFonts w:eastAsia="Calibri"/>
          <w:lang w:eastAsia="en-US"/>
        </w:rPr>
        <w:t>kontroll</w:t>
      </w:r>
      <w:r w:rsidR="00BD28D4" w:rsidRPr="006F7C9F">
        <w:rPr>
          <w:rFonts w:eastAsia="Calibri"/>
          <w:lang w:eastAsia="en-US"/>
        </w:rPr>
        <w:t>en</w:t>
      </w:r>
      <w:r w:rsidR="00A621DC" w:rsidRPr="006F7C9F">
        <w:rPr>
          <w:rFonts w:eastAsia="Calibri"/>
          <w:lang w:eastAsia="en-US"/>
        </w:rPr>
        <w:t xml:space="preserve"> och provtagning, samt </w:t>
      </w:r>
      <w:r w:rsidRPr="006F7C9F">
        <w:rPr>
          <w:rFonts w:eastAsia="Calibri"/>
          <w:lang w:eastAsia="en-US"/>
        </w:rPr>
        <w:t xml:space="preserve">att </w:t>
      </w:r>
      <w:r w:rsidR="00BD28D4" w:rsidRPr="006F7C9F">
        <w:rPr>
          <w:rFonts w:eastAsia="Calibri"/>
          <w:lang w:eastAsia="en-US"/>
        </w:rPr>
        <w:t>befordra</w:t>
      </w:r>
      <w:r w:rsidR="00A621DC" w:rsidRPr="006F7C9F">
        <w:rPr>
          <w:rFonts w:eastAsia="Calibri"/>
          <w:lang w:eastAsia="en-US"/>
        </w:rPr>
        <w:t xml:space="preserve"> information om testresultat eller</w:t>
      </w:r>
      <w:r w:rsidR="00BD28D4" w:rsidRPr="006F7C9F">
        <w:rPr>
          <w:rFonts w:eastAsia="Calibri"/>
          <w:lang w:eastAsia="en-US"/>
        </w:rPr>
        <w:t>,</w:t>
      </w:r>
      <w:r w:rsidR="00A621DC" w:rsidRPr="006F7C9F">
        <w:rPr>
          <w:rFonts w:eastAsia="Calibri"/>
          <w:lang w:eastAsia="en-US"/>
        </w:rPr>
        <w:t xml:space="preserve"> </w:t>
      </w:r>
      <w:r w:rsidR="008063C0" w:rsidRPr="006F7C9F">
        <w:rPr>
          <w:rFonts w:eastAsia="Calibri"/>
          <w:lang w:eastAsia="en-US"/>
        </w:rPr>
        <w:t>p.g.a.</w:t>
      </w:r>
      <w:r w:rsidR="00A621DC" w:rsidRPr="006F7C9F">
        <w:rPr>
          <w:rFonts w:eastAsia="Calibri"/>
          <w:lang w:eastAsia="en-US"/>
        </w:rPr>
        <w:t xml:space="preserve"> hälso</w:t>
      </w:r>
      <w:r w:rsidRPr="006F7C9F">
        <w:rPr>
          <w:rFonts w:eastAsia="Calibri"/>
          <w:lang w:eastAsia="en-US"/>
        </w:rPr>
        <w:t>risk</w:t>
      </w:r>
      <w:r w:rsidR="00BD28D4" w:rsidRPr="006F7C9F">
        <w:rPr>
          <w:rFonts w:eastAsia="Calibri"/>
          <w:lang w:eastAsia="en-US"/>
        </w:rPr>
        <w:t>skäl</w:t>
      </w:r>
      <w:r w:rsidR="00A621DC" w:rsidRPr="006F7C9F">
        <w:rPr>
          <w:rFonts w:eastAsia="Calibri"/>
          <w:lang w:eastAsia="en-US"/>
        </w:rPr>
        <w:t xml:space="preserve"> oönskade ämnen, till säkerhetsmyndigheten.</w:t>
      </w:r>
    </w:p>
    <w:p w:rsidR="00ED2465" w:rsidRPr="006F7C9F" w:rsidRDefault="00D03954" w:rsidP="00462E1D">
      <w:pPr>
        <w:pStyle w:val="Rubrik1"/>
        <w:keepNext/>
        <w:numPr>
          <w:ilvl w:val="0"/>
          <w:numId w:val="12"/>
        </w:numPr>
        <w:spacing w:before="100" w:beforeAutospacing="1" w:after="0" w:afterAutospacing="0"/>
        <w:ind w:left="567" w:hanging="567"/>
        <w:rPr>
          <w:rFonts w:eastAsia="Calibri"/>
          <w:b w:val="0"/>
          <w:sz w:val="24"/>
          <w:szCs w:val="24"/>
          <w:lang w:val="sv-SE" w:eastAsia="en-US"/>
        </w:rPr>
      </w:pPr>
      <w:r w:rsidRPr="006F7C9F">
        <w:rPr>
          <w:b w:val="0"/>
          <w:sz w:val="24"/>
          <w:szCs w:val="24"/>
          <w:lang w:val="sv-SE"/>
        </w:rPr>
        <w:t>Bestämmelser</w:t>
      </w:r>
      <w:r w:rsidR="00E7297D" w:rsidRPr="006F7C9F">
        <w:rPr>
          <w:b w:val="0"/>
          <w:sz w:val="24"/>
          <w:szCs w:val="24"/>
          <w:lang w:val="sv-SE"/>
        </w:rPr>
        <w:t xml:space="preserve"> beträffande hygienkrav för matproduktion, hantering och försäljning</w:t>
      </w:r>
      <w:r w:rsidR="00B43FF9" w:rsidRPr="006F7C9F">
        <w:rPr>
          <w:b w:val="0"/>
          <w:sz w:val="24"/>
          <w:szCs w:val="24"/>
          <w:lang w:val="sv-SE"/>
        </w:rPr>
        <w:t xml:space="preserve"> (Mathygien föreskriften) från 8 augusti 2007 </w:t>
      </w:r>
      <w:r w:rsidR="00E7297D" w:rsidRPr="006F7C9F">
        <w:rPr>
          <w:b w:val="0"/>
          <w:sz w:val="24"/>
          <w:szCs w:val="24"/>
          <w:lang w:val="sv-SE"/>
        </w:rPr>
        <w:t xml:space="preserve"> </w:t>
      </w:r>
    </w:p>
    <w:p w:rsidR="00ED2465" w:rsidRPr="006F7C9F" w:rsidRDefault="00B43FF9" w:rsidP="00462E1D">
      <w:r w:rsidRPr="006F7C9F">
        <w:t xml:space="preserve">Denna föreskrift </w:t>
      </w:r>
      <w:r w:rsidR="00D03954" w:rsidRPr="006F7C9F">
        <w:t xml:space="preserve">bidrar till att standardisera specifika frågeställningar kring mathygien och </w:t>
      </w:r>
      <w:r w:rsidR="00AC1C65" w:rsidRPr="006F7C9F">
        <w:t>ta fram</w:t>
      </w:r>
      <w:r w:rsidR="00D03954" w:rsidRPr="006F7C9F">
        <w:t xml:space="preserve"> nya lag inom de</w:t>
      </w:r>
      <w:r w:rsidR="00164A9C" w:rsidRPr="006F7C9F">
        <w:t>t</w:t>
      </w:r>
      <w:r w:rsidR="00D03954" w:rsidRPr="006F7C9F">
        <w:t xml:space="preserve"> europeiska samfundet som är relevanta till</w:t>
      </w:r>
      <w:r w:rsidR="00ED2465" w:rsidRPr="006F7C9F">
        <w:t xml:space="preserve"> </w:t>
      </w:r>
      <w:r w:rsidR="00D03954" w:rsidRPr="006F7C9F">
        <w:t>detta ämne</w:t>
      </w:r>
      <w:r w:rsidR="00ED2465" w:rsidRPr="006F7C9F">
        <w:t>.</w:t>
      </w:r>
    </w:p>
    <w:p w:rsidR="00ED2465" w:rsidRPr="006F7C9F" w:rsidRDefault="00D03954" w:rsidP="00462E1D">
      <w:pPr>
        <w:numPr>
          <w:ilvl w:val="0"/>
          <w:numId w:val="13"/>
        </w:numPr>
        <w:spacing w:before="100" w:beforeAutospacing="1"/>
        <w:ind w:left="567" w:hanging="567"/>
        <w:outlineLvl w:val="0"/>
        <w:rPr>
          <w:bCs/>
          <w:kern w:val="36"/>
          <w:lang w:eastAsia="de-DE"/>
        </w:rPr>
      </w:pPr>
      <w:r w:rsidRPr="006F7C9F">
        <w:t>Bestämmelser beträffande hygienkrav</w:t>
      </w:r>
      <w:r w:rsidRPr="006F7C9F">
        <w:rPr>
          <w:b/>
        </w:rPr>
        <w:t xml:space="preserve"> </w:t>
      </w:r>
      <w:r w:rsidR="00BD28D4" w:rsidRPr="006F7C9F">
        <w:rPr>
          <w:bCs/>
          <w:kern w:val="36"/>
          <w:lang w:eastAsia="de-DE"/>
        </w:rPr>
        <w:t>under</w:t>
      </w:r>
      <w:r w:rsidRPr="006F7C9F">
        <w:rPr>
          <w:bCs/>
          <w:kern w:val="36"/>
          <w:lang w:eastAsia="de-DE"/>
        </w:rPr>
        <w:t xml:space="preserve"> produktionen, hanteringen och försäljningen av </w:t>
      </w:r>
      <w:r w:rsidR="00433C9F" w:rsidRPr="006F7C9F">
        <w:t>animalisk</w:t>
      </w:r>
      <w:r w:rsidR="0069205C" w:rsidRPr="006F7C9F">
        <w:t>t</w:t>
      </w:r>
      <w:r w:rsidR="00433C9F" w:rsidRPr="006F7C9F">
        <w:t xml:space="preserve"> livsmedel </w:t>
      </w:r>
      <w:r w:rsidRPr="006F7C9F">
        <w:rPr>
          <w:bCs/>
          <w:kern w:val="36"/>
          <w:lang w:eastAsia="de-DE"/>
        </w:rPr>
        <w:t>(</w:t>
      </w:r>
      <w:r w:rsidR="00BD28D4" w:rsidRPr="006F7C9F">
        <w:t>Animaliskt</w:t>
      </w:r>
      <w:r w:rsidR="00433C9F" w:rsidRPr="006F7C9F">
        <w:t xml:space="preserve"> livsmedel </w:t>
      </w:r>
      <w:r w:rsidRPr="006F7C9F">
        <w:rPr>
          <w:bCs/>
          <w:kern w:val="36"/>
          <w:lang w:eastAsia="de-DE"/>
        </w:rPr>
        <w:t>föreskriften)</w:t>
      </w:r>
      <w:r w:rsidR="00ED2465" w:rsidRPr="006F7C9F">
        <w:rPr>
          <w:bCs/>
          <w:kern w:val="36"/>
          <w:lang w:eastAsia="de-DE"/>
        </w:rPr>
        <w:t xml:space="preserve"> </w:t>
      </w:r>
    </w:p>
    <w:p w:rsidR="00ED2465" w:rsidRPr="006F7C9F" w:rsidRDefault="00D03954" w:rsidP="00462E1D">
      <w:r w:rsidRPr="006F7C9F">
        <w:t xml:space="preserve">Denna föreskrift bidrar till att standardisera specifika frågeställningar kring produktionen, hanteringen och försäljningen av specifik </w:t>
      </w:r>
      <w:r w:rsidR="00433C9F" w:rsidRPr="006F7C9F">
        <w:t>animalisk</w:t>
      </w:r>
      <w:r w:rsidR="0069205C" w:rsidRPr="006F7C9F">
        <w:t>t</w:t>
      </w:r>
      <w:r w:rsidR="00433C9F" w:rsidRPr="006F7C9F">
        <w:t xml:space="preserve"> livsmedel </w:t>
      </w:r>
      <w:r w:rsidRPr="006F7C9F">
        <w:t xml:space="preserve">samt </w:t>
      </w:r>
      <w:r w:rsidR="00AC1C65" w:rsidRPr="006F7C9F">
        <w:t xml:space="preserve">ta fram och </w:t>
      </w:r>
      <w:r w:rsidRPr="006F7C9F">
        <w:t>implementer</w:t>
      </w:r>
      <w:r w:rsidR="00AC1C65" w:rsidRPr="006F7C9F">
        <w:t>a</w:t>
      </w:r>
      <w:r w:rsidRPr="006F7C9F">
        <w:t xml:space="preserve"> nya lag</w:t>
      </w:r>
      <w:r w:rsidR="00BD28D4" w:rsidRPr="006F7C9F">
        <w:t>ar</w:t>
      </w:r>
      <w:r w:rsidRPr="006F7C9F">
        <w:t xml:space="preserve"> inom </w:t>
      </w:r>
      <w:proofErr w:type="gramStart"/>
      <w:r w:rsidRPr="006F7C9F">
        <w:t>den</w:t>
      </w:r>
      <w:proofErr w:type="gramEnd"/>
      <w:r w:rsidRPr="006F7C9F">
        <w:t xml:space="preserve"> europeiska samfundet som är relevanta till hygien</w:t>
      </w:r>
      <w:r w:rsidR="003A0B42" w:rsidRPr="006F7C9F">
        <w:t xml:space="preserve"> och</w:t>
      </w:r>
      <w:r w:rsidRPr="006F7C9F">
        <w:t xml:space="preserve"> </w:t>
      </w:r>
      <w:r w:rsidR="00433C9F" w:rsidRPr="006F7C9F">
        <w:t>animalisk</w:t>
      </w:r>
      <w:r w:rsidR="0069205C" w:rsidRPr="006F7C9F">
        <w:t>t</w:t>
      </w:r>
      <w:r w:rsidR="00433C9F" w:rsidRPr="006F7C9F">
        <w:t xml:space="preserve"> livsmedel</w:t>
      </w:r>
      <w:r w:rsidR="003A0B42" w:rsidRPr="006F7C9F">
        <w:t xml:space="preserve">. </w:t>
      </w:r>
    </w:p>
    <w:p w:rsidR="00ED2465" w:rsidRPr="006F7C9F" w:rsidRDefault="00ED2465" w:rsidP="00462E1D">
      <w:pPr>
        <w:rPr>
          <w:noProof/>
          <w:color w:val="0070C0"/>
        </w:rPr>
      </w:pPr>
    </w:p>
    <w:p w:rsidR="00ED2465" w:rsidRPr="006F7C9F" w:rsidRDefault="00ED2465" w:rsidP="00462E1D">
      <w:pPr>
        <w:rPr>
          <w:noProof/>
          <w:color w:val="0070C0"/>
        </w:rPr>
      </w:pPr>
      <w:r w:rsidRPr="006F7C9F">
        <w:rPr>
          <w:noProof/>
          <w:color w:val="0070C0"/>
        </w:rPr>
        <w:drawing>
          <wp:inline distT="0" distB="0" distL="0" distR="0" wp14:anchorId="006CB2F5" wp14:editId="651A1693">
            <wp:extent cx="552450" cy="428625"/>
            <wp:effectExtent l="19050" t="0" r="0" b="0"/>
            <wp:docPr id="14"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ED2465" w:rsidRPr="006F7C9F" w:rsidRDefault="00ED2465" w:rsidP="00462E1D">
      <w:pPr>
        <w:rPr>
          <w:noProof/>
        </w:rPr>
      </w:pPr>
    </w:p>
    <w:p w:rsidR="003A0B42" w:rsidRPr="006F7C9F" w:rsidRDefault="003A0B42" w:rsidP="00462E1D">
      <w:pPr>
        <w:rPr>
          <w:noProof/>
        </w:rPr>
      </w:pPr>
      <w:r w:rsidRPr="006F7C9F">
        <w:rPr>
          <w:noProof/>
        </w:rPr>
        <w:t>Inga nationella regler i Sverige</w:t>
      </w:r>
      <w:r w:rsidR="00ED2465" w:rsidRPr="006F7C9F">
        <w:rPr>
          <w:noProof/>
        </w:rPr>
        <w:t>.</w:t>
      </w:r>
    </w:p>
    <w:p w:rsidR="003A0B42" w:rsidRPr="006F7C9F" w:rsidRDefault="003A0B42">
      <w:pPr>
        <w:spacing w:after="200" w:line="276" w:lineRule="auto"/>
        <w:rPr>
          <w:noProof/>
        </w:rPr>
      </w:pPr>
      <w:r w:rsidRPr="006F7C9F">
        <w:rPr>
          <w:noProof/>
        </w:rPr>
        <w:br w:type="page"/>
      </w:r>
    </w:p>
    <w:p w:rsidR="00E6660A" w:rsidRPr="006F7C9F" w:rsidRDefault="00964F8C" w:rsidP="00462E1D">
      <w:pPr>
        <w:pStyle w:val="Liststycke"/>
        <w:numPr>
          <w:ilvl w:val="0"/>
          <w:numId w:val="14"/>
        </w:numPr>
        <w:ind w:left="567" w:hanging="567"/>
        <w:rPr>
          <w:rStyle w:val="hps"/>
          <w:color w:val="365F91" w:themeColor="accent1" w:themeShade="BF"/>
        </w:rPr>
      </w:pPr>
      <w:r w:rsidRPr="006F7C9F">
        <w:rPr>
          <w:rStyle w:val="hps"/>
          <w:rFonts w:eastAsia="Calibri"/>
          <w:b/>
          <w:color w:val="365F91" w:themeColor="accent1" w:themeShade="BF"/>
          <w:sz w:val="28"/>
          <w:szCs w:val="28"/>
        </w:rPr>
        <w:lastRenderedPageBreak/>
        <w:t>Krav på personlig</w:t>
      </w:r>
      <w:r w:rsidR="006C3145" w:rsidRPr="006F7C9F">
        <w:rPr>
          <w:rStyle w:val="hps"/>
          <w:rFonts w:eastAsia="Calibri"/>
          <w:b/>
          <w:color w:val="365F91" w:themeColor="accent1" w:themeShade="BF"/>
          <w:sz w:val="28"/>
          <w:szCs w:val="28"/>
        </w:rPr>
        <w:t xml:space="preserve"> </w:t>
      </w:r>
      <w:r w:rsidRPr="006F7C9F">
        <w:rPr>
          <w:rStyle w:val="hps"/>
          <w:rFonts w:eastAsia="Calibri"/>
          <w:b/>
          <w:color w:val="365F91" w:themeColor="accent1" w:themeShade="BF"/>
          <w:sz w:val="28"/>
          <w:szCs w:val="28"/>
        </w:rPr>
        <w:t xml:space="preserve">hygien och hälsa hos de som arbetar med livsmedel </w:t>
      </w:r>
    </w:p>
    <w:p w:rsidR="00E62F5D" w:rsidRPr="006F7C9F" w:rsidRDefault="00E62F5D" w:rsidP="00462E1D">
      <w:pPr>
        <w:pStyle w:val="Liststycke"/>
        <w:ind w:left="567" w:hanging="567"/>
        <w:rPr>
          <w:rStyle w:val="hps"/>
          <w:color w:val="365F91" w:themeColor="accent1" w:themeShade="BF"/>
        </w:rPr>
      </w:pPr>
    </w:p>
    <w:p w:rsidR="00E6660A" w:rsidRPr="006F7C9F" w:rsidRDefault="00964F8C" w:rsidP="00462E1D">
      <w:pPr>
        <w:rPr>
          <w:i/>
          <w:color w:val="365F91" w:themeColor="accent1" w:themeShade="BF"/>
        </w:rPr>
      </w:pPr>
      <w:r w:rsidRPr="006F7C9F">
        <w:rPr>
          <w:rStyle w:val="hps"/>
          <w:i/>
          <w:color w:val="365F91" w:themeColor="accent1" w:themeShade="BF"/>
        </w:rPr>
        <w:t xml:space="preserve">Vilka krav finns </w:t>
      </w:r>
      <w:r w:rsidRPr="006F7C9F">
        <w:rPr>
          <w:rStyle w:val="hps"/>
          <w:rFonts w:eastAsia="Calibri"/>
          <w:i/>
          <w:color w:val="365F91" w:themeColor="accent1" w:themeShade="BF"/>
        </w:rPr>
        <w:t>på personlighygien och hälsa hos de som arbetar med livsmedel</w:t>
      </w:r>
      <w:r w:rsidR="00E6660A" w:rsidRPr="006F7C9F">
        <w:rPr>
          <w:i/>
          <w:color w:val="365F91" w:themeColor="accent1" w:themeShade="BF"/>
        </w:rPr>
        <w:t>?</w:t>
      </w:r>
    </w:p>
    <w:p w:rsidR="00E6660A" w:rsidRPr="006F7C9F" w:rsidRDefault="00E6660A" w:rsidP="00462E1D">
      <w:pPr>
        <w:rPr>
          <w:i/>
          <w:color w:val="0000FF"/>
        </w:rPr>
      </w:pPr>
    </w:p>
    <w:p w:rsidR="00E6660A" w:rsidRPr="006F7C9F" w:rsidRDefault="00964F8C" w:rsidP="00462E1D">
      <w:pPr>
        <w:rPr>
          <w:rStyle w:val="hps"/>
        </w:rPr>
      </w:pPr>
      <w:r w:rsidRPr="006F7C9F">
        <w:rPr>
          <w:rStyle w:val="hps"/>
          <w:rFonts w:eastAsia="Calibri"/>
        </w:rPr>
        <w:t>Krav på personlig</w:t>
      </w:r>
      <w:r w:rsidR="006C3145" w:rsidRPr="006F7C9F">
        <w:rPr>
          <w:rStyle w:val="hps"/>
          <w:rFonts w:eastAsia="Calibri"/>
        </w:rPr>
        <w:t xml:space="preserve"> </w:t>
      </w:r>
      <w:r w:rsidRPr="006F7C9F">
        <w:rPr>
          <w:rStyle w:val="hps"/>
          <w:rFonts w:eastAsia="Calibri"/>
        </w:rPr>
        <w:t>hygien och hälsa hos de</w:t>
      </w:r>
      <w:r w:rsidR="00BE0F30" w:rsidRPr="006F7C9F">
        <w:rPr>
          <w:rStyle w:val="hps"/>
          <w:rFonts w:eastAsia="Calibri"/>
        </w:rPr>
        <w:t>m</w:t>
      </w:r>
      <w:r w:rsidRPr="006F7C9F">
        <w:rPr>
          <w:rStyle w:val="hps"/>
          <w:rFonts w:eastAsia="Calibri"/>
        </w:rPr>
        <w:t xml:space="preserve"> som arbetar med livsmedel</w:t>
      </w:r>
      <w:r w:rsidRPr="006F7C9F">
        <w:rPr>
          <w:rStyle w:val="hps"/>
        </w:rPr>
        <w:t xml:space="preserve"> innefattas av </w:t>
      </w:r>
      <w:r w:rsidR="00E34A53" w:rsidRPr="006F7C9F">
        <w:t>Europaparlamentet och Europeiska Rådet</w:t>
      </w:r>
      <w:r w:rsidR="00BD28D4" w:rsidRPr="006F7C9F">
        <w:t>, f</w:t>
      </w:r>
      <w:r w:rsidR="00E34A53" w:rsidRPr="006F7C9F">
        <w:t xml:space="preserve">örordningen (EU) </w:t>
      </w:r>
      <w:r w:rsidRPr="006F7C9F">
        <w:t xml:space="preserve">nr 852/2004, </w:t>
      </w:r>
      <w:r w:rsidR="009D3B78" w:rsidRPr="006F7C9F">
        <w:t xml:space="preserve">29 </w:t>
      </w:r>
      <w:r w:rsidRPr="006F7C9F">
        <w:t>april 2004,</w:t>
      </w:r>
      <w:r w:rsidR="006C3145" w:rsidRPr="006F7C9F">
        <w:rPr>
          <w:rStyle w:val="hps"/>
        </w:rPr>
        <w:t xml:space="preserve"> </w:t>
      </w:r>
      <w:r w:rsidRPr="006F7C9F">
        <w:rPr>
          <w:rStyle w:val="hps"/>
        </w:rPr>
        <w:t>om livsmedels</w:t>
      </w:r>
      <w:r w:rsidR="006C3145" w:rsidRPr="006F7C9F">
        <w:rPr>
          <w:rStyle w:val="hps"/>
        </w:rPr>
        <w:t xml:space="preserve">hygien </w:t>
      </w:r>
      <w:r w:rsidR="00E6660A" w:rsidRPr="006F7C9F">
        <w:rPr>
          <w:rStyle w:val="hps"/>
        </w:rPr>
        <w:t>(</w:t>
      </w:r>
      <w:r w:rsidRPr="006F7C9F">
        <w:rPr>
          <w:rStyle w:val="hps"/>
        </w:rPr>
        <w:t xml:space="preserve">Förordning </w:t>
      </w:r>
      <w:r w:rsidR="00E6660A" w:rsidRPr="006F7C9F">
        <w:rPr>
          <w:rStyle w:val="hps"/>
        </w:rPr>
        <w:t>EU L</w:t>
      </w:r>
      <w:r w:rsidR="00E6660A" w:rsidRPr="006F7C9F">
        <w:t xml:space="preserve"> </w:t>
      </w:r>
      <w:r w:rsidR="00E6660A" w:rsidRPr="006F7C9F">
        <w:rPr>
          <w:rStyle w:val="hps"/>
        </w:rPr>
        <w:t xml:space="preserve">139 </w:t>
      </w:r>
      <w:r w:rsidRPr="006F7C9F">
        <w:rPr>
          <w:rStyle w:val="hps"/>
        </w:rPr>
        <w:t>från 30 april</w:t>
      </w:r>
      <w:r w:rsidR="00E6660A" w:rsidRPr="006F7C9F">
        <w:t xml:space="preserve"> </w:t>
      </w:r>
      <w:r w:rsidR="00E6660A" w:rsidRPr="006F7C9F">
        <w:rPr>
          <w:rStyle w:val="hps"/>
        </w:rPr>
        <w:t xml:space="preserve">2004, </w:t>
      </w:r>
      <w:r w:rsidRPr="006F7C9F">
        <w:rPr>
          <w:rStyle w:val="hps"/>
        </w:rPr>
        <w:t>sida</w:t>
      </w:r>
      <w:r w:rsidR="00E6660A" w:rsidRPr="006F7C9F">
        <w:t xml:space="preserve"> </w:t>
      </w:r>
      <w:r w:rsidR="00E6660A" w:rsidRPr="006F7C9F">
        <w:rPr>
          <w:rStyle w:val="hps"/>
        </w:rPr>
        <w:t>1)</w:t>
      </w:r>
      <w:r w:rsidR="00E6660A" w:rsidRPr="006F7C9F">
        <w:t xml:space="preserve"> </w:t>
      </w:r>
      <w:r w:rsidRPr="006F7C9F">
        <w:rPr>
          <w:rStyle w:val="hps"/>
        </w:rPr>
        <w:t>Bilaga</w:t>
      </w:r>
      <w:r w:rsidR="00E6660A" w:rsidRPr="006F7C9F">
        <w:rPr>
          <w:rStyle w:val="hps"/>
        </w:rPr>
        <w:t xml:space="preserve"> II, </w:t>
      </w:r>
      <w:r w:rsidRPr="006F7C9F">
        <w:rPr>
          <w:rStyle w:val="hps"/>
        </w:rPr>
        <w:t>Kap</w:t>
      </w:r>
      <w:r w:rsidR="00E6660A" w:rsidRPr="006F7C9F">
        <w:t xml:space="preserve"> </w:t>
      </w:r>
      <w:r w:rsidR="00E6660A" w:rsidRPr="006F7C9F">
        <w:rPr>
          <w:rStyle w:val="hps"/>
        </w:rPr>
        <w:t>VIII.</w:t>
      </w:r>
    </w:p>
    <w:p w:rsidR="00E6660A" w:rsidRPr="006F7C9F" w:rsidRDefault="00E6660A" w:rsidP="00462E1D">
      <w:pPr>
        <w:rPr>
          <w:rStyle w:val="hps"/>
        </w:rPr>
      </w:pPr>
    </w:p>
    <w:p w:rsidR="006C3145" w:rsidRPr="006F7C9F" w:rsidRDefault="006C3145" w:rsidP="00462E1D">
      <w:pPr>
        <w:rPr>
          <w:rStyle w:val="hps"/>
        </w:rPr>
      </w:pPr>
      <w:r w:rsidRPr="006F7C9F">
        <w:rPr>
          <w:rStyle w:val="hps"/>
        </w:rPr>
        <w:t xml:space="preserve">Enligt </w:t>
      </w:r>
      <w:proofErr w:type="gramStart"/>
      <w:r w:rsidRPr="006F7C9F">
        <w:rPr>
          <w:rStyle w:val="hps"/>
        </w:rPr>
        <w:t>ovannämnd</w:t>
      </w:r>
      <w:r w:rsidR="00BE0F30" w:rsidRPr="006F7C9F">
        <w:rPr>
          <w:rStyle w:val="hps"/>
        </w:rPr>
        <w:t>a</w:t>
      </w:r>
      <w:proofErr w:type="gramEnd"/>
      <w:r w:rsidRPr="006F7C9F">
        <w:rPr>
          <w:rStyle w:val="hps"/>
        </w:rPr>
        <w:t xml:space="preserve"> förordningen, </w:t>
      </w:r>
      <w:r w:rsidR="00BE0F30" w:rsidRPr="006F7C9F">
        <w:rPr>
          <w:rStyle w:val="hps"/>
        </w:rPr>
        <w:t xml:space="preserve">ska </w:t>
      </w:r>
      <w:r w:rsidRPr="006F7C9F">
        <w:rPr>
          <w:rStyle w:val="hps"/>
        </w:rPr>
        <w:t>den som arbetar med livsmedel ha god personlig hygien och bär</w:t>
      </w:r>
      <w:r w:rsidR="00BE0F30" w:rsidRPr="006F7C9F">
        <w:rPr>
          <w:rStyle w:val="hps"/>
        </w:rPr>
        <w:t>a</w:t>
      </w:r>
      <w:r w:rsidRPr="006F7C9F">
        <w:rPr>
          <w:rStyle w:val="hps"/>
        </w:rPr>
        <w:t xml:space="preserve"> passande, rena och (om det krävs) skydd</w:t>
      </w:r>
      <w:r w:rsidR="00BE0F30" w:rsidRPr="006F7C9F">
        <w:rPr>
          <w:rStyle w:val="hps"/>
        </w:rPr>
        <w:t>s</w:t>
      </w:r>
      <w:r w:rsidRPr="006F7C9F">
        <w:rPr>
          <w:rStyle w:val="hps"/>
        </w:rPr>
        <w:t>kläder.</w:t>
      </w:r>
    </w:p>
    <w:p w:rsidR="00E6660A" w:rsidRPr="006F7C9F" w:rsidRDefault="00E6660A" w:rsidP="00462E1D"/>
    <w:p w:rsidR="006C3145" w:rsidRPr="006F7C9F" w:rsidRDefault="006C3145" w:rsidP="00462E1D">
      <w:r w:rsidRPr="006F7C9F">
        <w:t xml:space="preserve">Ingen människa som lider av eller bär </w:t>
      </w:r>
      <w:r w:rsidR="00BE0F30" w:rsidRPr="006F7C9F">
        <w:t xml:space="preserve">på </w:t>
      </w:r>
      <w:r w:rsidRPr="006F7C9F">
        <w:t xml:space="preserve">en sjukdom som kan överföras till </w:t>
      </w:r>
      <w:r w:rsidR="00BD28D4" w:rsidRPr="006F7C9F">
        <w:t>livsmedel</w:t>
      </w:r>
      <w:r w:rsidRPr="006F7C9F">
        <w:t xml:space="preserve">, eller </w:t>
      </w:r>
      <w:r w:rsidR="008A17EB" w:rsidRPr="006F7C9F">
        <w:t xml:space="preserve">som </w:t>
      </w:r>
      <w:r w:rsidRPr="006F7C9F">
        <w:t>har infekterade sår, hudinfektioner, sår eller diarré</w:t>
      </w:r>
      <w:r w:rsidR="00BD28D4" w:rsidRPr="006F7C9F">
        <w:t>,</w:t>
      </w:r>
      <w:r w:rsidRPr="006F7C9F">
        <w:t xml:space="preserve"> får lov att arbeta med mat eller beträda produktionsområdet om det finns risk för direkt eller indirekt kontaminering. Berörda människor anställda inom matproduktion eller andra som kan komma i kontakt med mat måste omedelbart rapportera sin </w:t>
      </w:r>
      <w:r w:rsidR="00A5652A" w:rsidRPr="006F7C9F">
        <w:t>sj</w:t>
      </w:r>
      <w:r w:rsidRPr="006F7C9F">
        <w:t xml:space="preserve">ukdom eller symtomer till </w:t>
      </w:r>
      <w:r w:rsidR="00A5652A" w:rsidRPr="006F7C9F">
        <w:t>företaget.</w:t>
      </w:r>
    </w:p>
    <w:p w:rsidR="00E6660A" w:rsidRPr="006F7C9F" w:rsidRDefault="00E6660A" w:rsidP="00462E1D"/>
    <w:p w:rsidR="00A5652A" w:rsidRPr="006F7C9F" w:rsidRDefault="00A5652A" w:rsidP="00462E1D">
      <w:r w:rsidRPr="006F7C9F">
        <w:t xml:space="preserve">Entreprenörer </w:t>
      </w:r>
      <w:r w:rsidR="00222AB4" w:rsidRPr="006F7C9F">
        <w:t>som omfattas</w:t>
      </w:r>
      <w:r w:rsidRPr="006F7C9F">
        <w:t xml:space="preserve"> av </w:t>
      </w:r>
      <w:r w:rsidR="00222AB4" w:rsidRPr="006F7C9F">
        <w:t xml:space="preserve">en </w:t>
      </w:r>
      <w:r w:rsidRPr="006F7C9F">
        <w:t>god hygien</w:t>
      </w:r>
      <w:r w:rsidR="00222AB4" w:rsidRPr="006F7C9F">
        <w:t>sed</w:t>
      </w:r>
      <w:r w:rsidRPr="006F7C9F">
        <w:t xml:space="preserve"> måste informera sin personal om god hygiensed</w:t>
      </w:r>
      <w:r w:rsidR="00222AB4" w:rsidRPr="006F7C9F">
        <w:t>s krav</w:t>
      </w:r>
      <w:r w:rsidRPr="006F7C9F">
        <w:t xml:space="preserve">. Entreprenören är skyldig att lära ut </w:t>
      </w:r>
      <w:r w:rsidR="00EC70AA" w:rsidRPr="006F7C9F">
        <w:t>reglerna</w:t>
      </w:r>
      <w:r w:rsidRPr="006F7C9F">
        <w:t xml:space="preserve"> till alla anställda.</w:t>
      </w:r>
    </w:p>
    <w:p w:rsidR="00E6660A" w:rsidRPr="006F7C9F" w:rsidRDefault="00E6660A" w:rsidP="00462E1D">
      <w:pPr>
        <w:rPr>
          <w:rStyle w:val="hps"/>
        </w:rPr>
      </w:pPr>
    </w:p>
    <w:p w:rsidR="00A5652A" w:rsidRPr="006F7C9F" w:rsidRDefault="00A5652A" w:rsidP="00462E1D">
      <w:pPr>
        <w:rPr>
          <w:rStyle w:val="hps"/>
        </w:rPr>
      </w:pPr>
      <w:r w:rsidRPr="006F7C9F">
        <w:rPr>
          <w:rStyle w:val="hps"/>
        </w:rPr>
        <w:t>Grundläggande hygienregler för arbetare som hanterar livsmedel.</w:t>
      </w:r>
    </w:p>
    <w:p w:rsidR="00E6660A" w:rsidRPr="006F7C9F" w:rsidRDefault="00A5652A" w:rsidP="00462E1D">
      <w:pPr>
        <w:rPr>
          <w:rStyle w:val="hps"/>
        </w:rPr>
      </w:pPr>
      <w:r w:rsidRPr="006F7C9F">
        <w:rPr>
          <w:rStyle w:val="hps"/>
        </w:rPr>
        <w:t>De</w:t>
      </w:r>
      <w:r w:rsidR="00E6660A" w:rsidRPr="006F7C9F">
        <w:rPr>
          <w:rStyle w:val="hps"/>
        </w:rPr>
        <w:t>:</w:t>
      </w:r>
    </w:p>
    <w:p w:rsidR="00A5652A" w:rsidRPr="006F7C9F" w:rsidRDefault="00A5652A" w:rsidP="00462E1D">
      <w:pPr>
        <w:numPr>
          <w:ilvl w:val="0"/>
          <w:numId w:val="15"/>
        </w:numPr>
        <w:tabs>
          <w:tab w:val="left" w:pos="567"/>
        </w:tabs>
        <w:ind w:left="567" w:hanging="567"/>
        <w:rPr>
          <w:rStyle w:val="hps"/>
        </w:rPr>
      </w:pPr>
      <w:r w:rsidRPr="006F7C9F">
        <w:rPr>
          <w:rStyle w:val="hps"/>
        </w:rPr>
        <w:t>måste ha tillräcklig kunskap om hygienproblematikens grunder;</w:t>
      </w:r>
    </w:p>
    <w:p w:rsidR="00E6660A" w:rsidRPr="006F7C9F" w:rsidRDefault="00A5652A" w:rsidP="00462E1D">
      <w:pPr>
        <w:numPr>
          <w:ilvl w:val="0"/>
          <w:numId w:val="15"/>
        </w:numPr>
        <w:tabs>
          <w:tab w:val="left" w:pos="567"/>
        </w:tabs>
        <w:ind w:left="567" w:hanging="567"/>
      </w:pPr>
      <w:r w:rsidRPr="006F7C9F">
        <w:rPr>
          <w:rStyle w:val="hps"/>
        </w:rPr>
        <w:t>bör inte förvara personliga tillhörigheter i produktionslokalen;</w:t>
      </w:r>
    </w:p>
    <w:p w:rsidR="00E6660A" w:rsidRPr="006F7C9F" w:rsidRDefault="00A5652A" w:rsidP="00462E1D">
      <w:pPr>
        <w:numPr>
          <w:ilvl w:val="0"/>
          <w:numId w:val="15"/>
        </w:numPr>
        <w:tabs>
          <w:tab w:val="left" w:pos="567"/>
        </w:tabs>
        <w:ind w:left="567" w:hanging="567"/>
        <w:rPr>
          <w:rStyle w:val="hps"/>
        </w:rPr>
      </w:pPr>
      <w:r w:rsidRPr="006F7C9F">
        <w:rPr>
          <w:rStyle w:val="hps"/>
        </w:rPr>
        <w:t xml:space="preserve">får inte göra saker som kan </w:t>
      </w:r>
      <w:r w:rsidR="00EC70AA" w:rsidRPr="006F7C9F">
        <w:rPr>
          <w:rStyle w:val="hps"/>
        </w:rPr>
        <w:t>förorsaka</w:t>
      </w:r>
      <w:r w:rsidRPr="006F7C9F">
        <w:rPr>
          <w:rStyle w:val="hps"/>
        </w:rPr>
        <w:t xml:space="preserve"> matkontaminering t ex, dricka, äta, tugga eller röka, spotta, hosta mm.</w:t>
      </w:r>
    </w:p>
    <w:p w:rsidR="00E6660A" w:rsidRPr="006F7C9F" w:rsidRDefault="00A5652A" w:rsidP="00462E1D">
      <w:pPr>
        <w:numPr>
          <w:ilvl w:val="0"/>
          <w:numId w:val="15"/>
        </w:numPr>
        <w:tabs>
          <w:tab w:val="left" w:pos="567"/>
        </w:tabs>
        <w:ind w:left="567" w:hanging="567"/>
        <w:rPr>
          <w:rStyle w:val="hps"/>
        </w:rPr>
      </w:pPr>
      <w:r w:rsidRPr="006F7C9F">
        <w:rPr>
          <w:rStyle w:val="hps"/>
        </w:rPr>
        <w:t>Bör</w:t>
      </w:r>
      <w:r w:rsidR="00222AB4" w:rsidRPr="006F7C9F">
        <w:rPr>
          <w:rStyle w:val="hps"/>
        </w:rPr>
        <w:t>,</w:t>
      </w:r>
      <w:r w:rsidRPr="006F7C9F">
        <w:rPr>
          <w:rStyle w:val="hps"/>
        </w:rPr>
        <w:t xml:space="preserve"> innan de börjar jobba, ta på rena skyddskläder</w:t>
      </w:r>
      <w:r w:rsidR="00FD0911" w:rsidRPr="006F7C9F">
        <w:rPr>
          <w:rStyle w:val="hps"/>
        </w:rPr>
        <w:t xml:space="preserve"> och passande huvudbonad, eller stövlar och skyddsmasker</w:t>
      </w:r>
      <w:r w:rsidR="00E6660A" w:rsidRPr="006F7C9F">
        <w:t>;</w:t>
      </w:r>
    </w:p>
    <w:p w:rsidR="00E6660A" w:rsidRPr="006F7C9F" w:rsidRDefault="00FD0911" w:rsidP="00462E1D">
      <w:pPr>
        <w:numPr>
          <w:ilvl w:val="0"/>
          <w:numId w:val="15"/>
        </w:numPr>
        <w:tabs>
          <w:tab w:val="left" w:pos="567"/>
        </w:tabs>
        <w:ind w:left="567" w:hanging="567"/>
      </w:pPr>
      <w:r w:rsidRPr="006F7C9F">
        <w:rPr>
          <w:rStyle w:val="hps"/>
        </w:rPr>
        <w:t>Måste respektera reglerna om hygien och renlighet (särskilt händerna), naglar ska klippas kort, skyddskläder ska vara rena</w:t>
      </w:r>
      <w:r w:rsidR="00222AB4" w:rsidRPr="006F7C9F">
        <w:rPr>
          <w:rStyle w:val="hps"/>
        </w:rPr>
        <w:t>,</w:t>
      </w:r>
      <w:r w:rsidRPr="006F7C9F">
        <w:rPr>
          <w:rStyle w:val="hps"/>
        </w:rPr>
        <w:t xml:space="preserve"> hela och helt täcka den anställdas egna kläder och hår</w:t>
      </w:r>
      <w:r w:rsidR="00E6660A" w:rsidRPr="006F7C9F">
        <w:t>;</w:t>
      </w:r>
    </w:p>
    <w:p w:rsidR="00E6660A" w:rsidRPr="006F7C9F" w:rsidRDefault="00FD0911" w:rsidP="00462E1D">
      <w:pPr>
        <w:numPr>
          <w:ilvl w:val="0"/>
          <w:numId w:val="15"/>
        </w:numPr>
        <w:tabs>
          <w:tab w:val="left" w:pos="567"/>
        </w:tabs>
        <w:ind w:left="567" w:hanging="567"/>
      </w:pPr>
      <w:r w:rsidRPr="006F7C9F">
        <w:rPr>
          <w:rStyle w:val="hps"/>
        </w:rPr>
        <w:t>Får inte bära smycken, klockor, nålar och hårnålar och andra små föremål som k</w:t>
      </w:r>
      <w:r w:rsidR="00222AB4" w:rsidRPr="006F7C9F">
        <w:rPr>
          <w:rStyle w:val="hps"/>
        </w:rPr>
        <w:t>an</w:t>
      </w:r>
      <w:r w:rsidRPr="006F7C9F">
        <w:rPr>
          <w:rStyle w:val="hps"/>
        </w:rPr>
        <w:t xml:space="preserve"> bli av fara till konsumenten om de hamna</w:t>
      </w:r>
      <w:r w:rsidR="00222AB4" w:rsidRPr="006F7C9F">
        <w:rPr>
          <w:rStyle w:val="hps"/>
        </w:rPr>
        <w:t>r</w:t>
      </w:r>
      <w:r w:rsidRPr="006F7C9F">
        <w:rPr>
          <w:rStyle w:val="hps"/>
        </w:rPr>
        <w:t xml:space="preserve"> i maten</w:t>
      </w:r>
      <w:r w:rsidR="00E6660A" w:rsidRPr="006F7C9F">
        <w:rPr>
          <w:rStyle w:val="hps"/>
        </w:rPr>
        <w:t>.</w:t>
      </w:r>
    </w:p>
    <w:p w:rsidR="00E6660A" w:rsidRPr="006F7C9F" w:rsidRDefault="00E6660A" w:rsidP="00462E1D">
      <w:pPr>
        <w:rPr>
          <w:i/>
          <w:color w:val="0000FF"/>
        </w:rPr>
      </w:pPr>
    </w:p>
    <w:p w:rsidR="00B01306" w:rsidRPr="006F7C9F" w:rsidRDefault="00B01306" w:rsidP="00462E1D">
      <w:pPr>
        <w:rPr>
          <w:i/>
          <w:color w:val="0000FF"/>
        </w:rPr>
      </w:pPr>
    </w:p>
    <w:p w:rsidR="00B01306" w:rsidRPr="006F7C9F" w:rsidRDefault="00B01306" w:rsidP="00462E1D">
      <w:pPr>
        <w:rPr>
          <w:i/>
          <w:color w:val="0000FF"/>
        </w:rPr>
      </w:pPr>
    </w:p>
    <w:p w:rsidR="00B01306" w:rsidRPr="006F7C9F" w:rsidRDefault="00B01306" w:rsidP="00462E1D">
      <w:pPr>
        <w:rPr>
          <w:i/>
          <w:color w:val="0000FF"/>
        </w:rPr>
      </w:pPr>
    </w:p>
    <w:p w:rsidR="00B01306" w:rsidRPr="006F7C9F" w:rsidRDefault="00B01306" w:rsidP="00462E1D">
      <w:pPr>
        <w:rPr>
          <w:i/>
          <w:color w:val="0000FF"/>
        </w:rPr>
      </w:pPr>
    </w:p>
    <w:p w:rsidR="00FD0911" w:rsidRPr="006F7C9F" w:rsidRDefault="00FD0911">
      <w:pPr>
        <w:spacing w:after="200" w:line="276" w:lineRule="auto"/>
        <w:rPr>
          <w:i/>
          <w:color w:val="0000FF"/>
        </w:rPr>
      </w:pPr>
      <w:r w:rsidRPr="006F7C9F">
        <w:rPr>
          <w:i/>
          <w:color w:val="0000FF"/>
        </w:rPr>
        <w:br w:type="page"/>
      </w:r>
    </w:p>
    <w:p w:rsidR="00FD0911" w:rsidRPr="006F7C9F" w:rsidRDefault="00FD0911" w:rsidP="00FD0911">
      <w:pPr>
        <w:rPr>
          <w:i/>
          <w:color w:val="365F91" w:themeColor="accent1" w:themeShade="BF"/>
        </w:rPr>
      </w:pPr>
      <w:r w:rsidRPr="006F7C9F">
        <w:rPr>
          <w:i/>
          <w:color w:val="365F91" w:themeColor="accent1" w:themeShade="BF"/>
        </w:rPr>
        <w:lastRenderedPageBreak/>
        <w:t>Finns det specifika lagar och föreskrifter kring detta ämne i ert land?</w:t>
      </w:r>
    </w:p>
    <w:p w:rsidR="00E6660A" w:rsidRPr="006F7C9F" w:rsidRDefault="00E6660A" w:rsidP="00462E1D">
      <w:pPr>
        <w:rPr>
          <w:rStyle w:val="hps"/>
          <w:i/>
          <w:color w:val="0000FF"/>
        </w:rPr>
      </w:pPr>
    </w:p>
    <w:p w:rsidR="00E6660A" w:rsidRPr="006F7C9F" w:rsidRDefault="00E6660A" w:rsidP="00462E1D">
      <w:pPr>
        <w:rPr>
          <w:noProof/>
        </w:rPr>
      </w:pPr>
      <w:r w:rsidRPr="006F7C9F">
        <w:rPr>
          <w:noProof/>
        </w:rPr>
        <w:drawing>
          <wp:inline distT="0" distB="0" distL="0" distR="0" wp14:anchorId="34E100BD" wp14:editId="36E610DA">
            <wp:extent cx="542925" cy="342900"/>
            <wp:effectExtent l="19050" t="0" r="9525" b="0"/>
            <wp:docPr id="18"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E6660A" w:rsidRPr="006F7C9F" w:rsidRDefault="00E6660A" w:rsidP="00462E1D">
      <w:pPr>
        <w:rPr>
          <w:noProof/>
        </w:rPr>
      </w:pPr>
    </w:p>
    <w:p w:rsidR="00E6660A" w:rsidRPr="006F7C9F" w:rsidRDefault="00D612CF" w:rsidP="00462E1D">
      <w:pPr>
        <w:rPr>
          <w:rStyle w:val="hps"/>
        </w:rPr>
      </w:pPr>
      <w:r w:rsidRPr="006F7C9F">
        <w:rPr>
          <w:rStyle w:val="hps"/>
        </w:rPr>
        <w:t>Lagen om matsäkerhet och näring från</w:t>
      </w:r>
      <w:r w:rsidR="00E6660A" w:rsidRPr="006F7C9F">
        <w:t xml:space="preserve"> </w:t>
      </w:r>
      <w:r w:rsidR="00E6660A" w:rsidRPr="006F7C9F">
        <w:rPr>
          <w:rStyle w:val="hps"/>
        </w:rPr>
        <w:t xml:space="preserve">25 </w:t>
      </w:r>
      <w:r w:rsidRPr="006F7C9F">
        <w:rPr>
          <w:rStyle w:val="hps"/>
        </w:rPr>
        <w:t>a</w:t>
      </w:r>
      <w:r w:rsidR="00E6660A" w:rsidRPr="006F7C9F">
        <w:rPr>
          <w:rStyle w:val="hps"/>
        </w:rPr>
        <w:t>ugust</w:t>
      </w:r>
      <w:r w:rsidRPr="006F7C9F">
        <w:rPr>
          <w:rStyle w:val="hps"/>
        </w:rPr>
        <w:t>i</w:t>
      </w:r>
      <w:r w:rsidR="00E6660A" w:rsidRPr="006F7C9F">
        <w:t xml:space="preserve"> </w:t>
      </w:r>
      <w:r w:rsidR="00E6660A" w:rsidRPr="006F7C9F">
        <w:rPr>
          <w:rStyle w:val="hps"/>
        </w:rPr>
        <w:t>2006.</w:t>
      </w:r>
      <w:r w:rsidR="00E6660A" w:rsidRPr="006F7C9F">
        <w:t xml:space="preserve"> </w:t>
      </w:r>
      <w:r w:rsidR="00E6660A" w:rsidRPr="006F7C9F">
        <w:rPr>
          <w:rStyle w:val="hps"/>
        </w:rPr>
        <w:t>(</w:t>
      </w:r>
      <w:r w:rsidR="00EC59AF" w:rsidRPr="006F7C9F">
        <w:rPr>
          <w:rStyle w:val="hps"/>
        </w:rPr>
        <w:t>Författningssamling</w:t>
      </w:r>
      <w:r w:rsidR="00E6660A" w:rsidRPr="006F7C9F">
        <w:t xml:space="preserve"> </w:t>
      </w:r>
      <w:r w:rsidR="00E6660A" w:rsidRPr="006F7C9F">
        <w:rPr>
          <w:rStyle w:val="hps"/>
        </w:rPr>
        <w:t>2010,</w:t>
      </w:r>
      <w:r w:rsidR="00E6660A" w:rsidRPr="006F7C9F">
        <w:t xml:space="preserve"> </w:t>
      </w:r>
      <w:r w:rsidR="00EC59AF" w:rsidRPr="006F7C9F">
        <w:rPr>
          <w:rStyle w:val="hps"/>
        </w:rPr>
        <w:t>nr</w:t>
      </w:r>
      <w:r w:rsidR="00E6660A" w:rsidRPr="006F7C9F">
        <w:rPr>
          <w:rStyle w:val="hps"/>
        </w:rPr>
        <w:t>. 136</w:t>
      </w:r>
      <w:r w:rsidR="00E6660A" w:rsidRPr="006F7C9F">
        <w:t xml:space="preserve">, </w:t>
      </w:r>
      <w:proofErr w:type="spellStart"/>
      <w:r w:rsidR="00E6660A" w:rsidRPr="006F7C9F">
        <w:t>pos</w:t>
      </w:r>
      <w:proofErr w:type="spellEnd"/>
      <w:r w:rsidR="00E6660A" w:rsidRPr="006F7C9F">
        <w:t xml:space="preserve">. </w:t>
      </w:r>
      <w:r w:rsidR="00E6660A" w:rsidRPr="006F7C9F">
        <w:rPr>
          <w:rStyle w:val="hps"/>
        </w:rPr>
        <w:t>914</w:t>
      </w:r>
      <w:r w:rsidR="00E6660A" w:rsidRPr="006F7C9F">
        <w:t xml:space="preserve"> </w:t>
      </w:r>
      <w:r w:rsidR="00DF099B" w:rsidRPr="006F7C9F">
        <w:t>med tillägg</w:t>
      </w:r>
      <w:r w:rsidR="00E6660A" w:rsidRPr="006F7C9F">
        <w:rPr>
          <w:rStyle w:val="hps"/>
        </w:rPr>
        <w:t>).</w:t>
      </w:r>
    </w:p>
    <w:p w:rsidR="00E6660A" w:rsidRPr="006F7C9F" w:rsidRDefault="003D7FE0" w:rsidP="00462E1D">
      <w:r w:rsidRPr="006F7C9F">
        <w:rPr>
          <w:rStyle w:val="hps"/>
        </w:rPr>
        <w:t>A</w:t>
      </w:r>
      <w:r w:rsidR="00EC59AF" w:rsidRPr="006F7C9F">
        <w:rPr>
          <w:rStyle w:val="hps"/>
        </w:rPr>
        <w:t>rtikel</w:t>
      </w:r>
      <w:r w:rsidR="00E6660A" w:rsidRPr="006F7C9F">
        <w:t xml:space="preserve"> </w:t>
      </w:r>
      <w:r w:rsidR="00E6660A" w:rsidRPr="006F7C9F">
        <w:rPr>
          <w:rStyle w:val="hps"/>
        </w:rPr>
        <w:t>59:</w:t>
      </w:r>
    </w:p>
    <w:p w:rsidR="00EC59AF" w:rsidRPr="006F7C9F" w:rsidRDefault="00E6660A" w:rsidP="00462E1D">
      <w:r w:rsidRPr="006F7C9F">
        <w:rPr>
          <w:rStyle w:val="hps"/>
        </w:rPr>
        <w:t>paragra</w:t>
      </w:r>
      <w:r w:rsidR="00EC59AF" w:rsidRPr="006F7C9F">
        <w:rPr>
          <w:rStyle w:val="hps"/>
        </w:rPr>
        <w:t>f</w:t>
      </w:r>
      <w:r w:rsidRPr="006F7C9F">
        <w:t xml:space="preserve"> 1. </w:t>
      </w:r>
      <w:r w:rsidR="00EC59AF" w:rsidRPr="006F7C9F">
        <w:t xml:space="preserve">Entreprenörer som bedriver matverksamheter måste följa hygienkraven </w:t>
      </w:r>
      <w:r w:rsidR="00A7577A" w:rsidRPr="006F7C9F">
        <w:t>enligt</w:t>
      </w:r>
      <w:r w:rsidR="00EC59AF" w:rsidRPr="006F7C9F">
        <w:t xml:space="preserve"> </w:t>
      </w:r>
      <w:r w:rsidR="003D7FE0" w:rsidRPr="006F7C9F">
        <w:t>förordning</w:t>
      </w:r>
      <w:r w:rsidR="00EC59AF" w:rsidRPr="006F7C9F">
        <w:t xml:space="preserve"> nr 852/2004</w:t>
      </w:r>
    </w:p>
    <w:p w:rsidR="00B82957" w:rsidRPr="006F7C9F" w:rsidRDefault="00E6660A" w:rsidP="00462E1D">
      <w:r w:rsidRPr="006F7C9F">
        <w:rPr>
          <w:rStyle w:val="hps"/>
        </w:rPr>
        <w:t>paragra</w:t>
      </w:r>
      <w:r w:rsidR="00EC59AF" w:rsidRPr="006F7C9F">
        <w:rPr>
          <w:rStyle w:val="hps"/>
        </w:rPr>
        <w:t>f</w:t>
      </w:r>
      <w:r w:rsidRPr="006F7C9F">
        <w:rPr>
          <w:rStyle w:val="hps"/>
        </w:rPr>
        <w:t xml:space="preserve"> 2</w:t>
      </w:r>
      <w:r w:rsidRPr="006F7C9F">
        <w:t xml:space="preserve">. </w:t>
      </w:r>
      <w:r w:rsidR="00A57F5E" w:rsidRPr="006F7C9F">
        <w:t xml:space="preserve">Den som ska arbeta med livsmedelshantering bör skaffa ett läkarutlåtande enligt </w:t>
      </w:r>
      <w:r w:rsidR="00B82957" w:rsidRPr="006F7C9F">
        <w:t xml:space="preserve">gällande </w:t>
      </w:r>
      <w:r w:rsidR="00A57F5E" w:rsidRPr="006F7C9F">
        <w:t xml:space="preserve">föreskrifterna om att förhindra och bekämpa sjukdomar, med syfte </w:t>
      </w:r>
      <w:r w:rsidR="00B82957" w:rsidRPr="006F7C9F">
        <w:t>att genom en medicinsk och sanitär-epidemiologiska undersökning visar att inget föreligger som kan orsaka smitta till andra människor.</w:t>
      </w:r>
    </w:p>
    <w:p w:rsidR="00E6660A" w:rsidRPr="006F7C9F" w:rsidRDefault="003D7FE0" w:rsidP="00462E1D">
      <w:r w:rsidRPr="006F7C9F">
        <w:rPr>
          <w:rStyle w:val="hps"/>
        </w:rPr>
        <w:t>A</w:t>
      </w:r>
      <w:r w:rsidR="00D7150B" w:rsidRPr="006F7C9F">
        <w:rPr>
          <w:rStyle w:val="hps"/>
        </w:rPr>
        <w:t>rtikel 100:</w:t>
      </w:r>
    </w:p>
    <w:p w:rsidR="00B82957" w:rsidRPr="006F7C9F" w:rsidRDefault="00E6660A" w:rsidP="00B82957">
      <w:r w:rsidRPr="006F7C9F">
        <w:rPr>
          <w:rStyle w:val="hps"/>
        </w:rPr>
        <w:t>paragra</w:t>
      </w:r>
      <w:r w:rsidR="00D7150B" w:rsidRPr="006F7C9F">
        <w:rPr>
          <w:rStyle w:val="hps"/>
        </w:rPr>
        <w:t>f</w:t>
      </w:r>
      <w:r w:rsidRPr="006F7C9F">
        <w:t xml:space="preserve"> </w:t>
      </w:r>
      <w:r w:rsidRPr="006F7C9F">
        <w:rPr>
          <w:rStyle w:val="hps"/>
        </w:rPr>
        <w:t>1 p</w:t>
      </w:r>
      <w:r w:rsidR="00D7150B" w:rsidRPr="006F7C9F">
        <w:rPr>
          <w:rStyle w:val="hps"/>
        </w:rPr>
        <w:t>unkt</w:t>
      </w:r>
      <w:r w:rsidRPr="006F7C9F">
        <w:rPr>
          <w:rStyle w:val="hps"/>
        </w:rPr>
        <w:t xml:space="preserve"> 11</w:t>
      </w:r>
      <w:r w:rsidRPr="006F7C9F">
        <w:t xml:space="preserve"> </w:t>
      </w:r>
      <w:r w:rsidR="00D7150B" w:rsidRPr="006F7C9F">
        <w:t xml:space="preserve">bötfällar en entreprenör som anställer någon som inte skaffat ett </w:t>
      </w:r>
      <w:r w:rsidR="00B82957" w:rsidRPr="006F7C9F">
        <w:t>läkarutlåtande med syfte att genom en medicinsk och sanitär-epidemiologiska undersökning</w:t>
      </w:r>
      <w:r w:rsidR="003D7FE0" w:rsidRPr="006F7C9F">
        <w:t>,</w:t>
      </w:r>
      <w:r w:rsidR="00B82957" w:rsidRPr="006F7C9F">
        <w:t xml:space="preserve"> visar att inget föreligger som kan orsaka smitta till andra människor, tvärtemot förbudet som nämns i Bilaga II, kap. VIII, paragraf 2 av föreskriften nr 852/2004.</w:t>
      </w:r>
    </w:p>
    <w:p w:rsidR="00B82957" w:rsidRPr="006F7C9F" w:rsidRDefault="00B82957" w:rsidP="00462E1D">
      <w:pPr>
        <w:rPr>
          <w:color w:val="FF0000"/>
        </w:rPr>
      </w:pPr>
      <w:r w:rsidRPr="006F7C9F">
        <w:rPr>
          <w:color w:val="FF0000"/>
        </w:rPr>
        <w:t xml:space="preserve"> </w:t>
      </w:r>
      <w:r w:rsidR="00D7150B" w:rsidRPr="006F7C9F">
        <w:rPr>
          <w:color w:val="FF0000"/>
        </w:rPr>
        <w:t xml:space="preserve"> </w:t>
      </w:r>
    </w:p>
    <w:p w:rsidR="00E6660A" w:rsidRPr="006F7C9F" w:rsidRDefault="00E6660A" w:rsidP="00462E1D">
      <w:pPr>
        <w:rPr>
          <w:color w:val="FF0000"/>
        </w:rPr>
      </w:pPr>
    </w:p>
    <w:p w:rsidR="00E6660A" w:rsidRPr="006F7C9F" w:rsidRDefault="00E6660A" w:rsidP="00462E1D">
      <w:pPr>
        <w:rPr>
          <w:noProof/>
          <w:color w:val="0070C0"/>
        </w:rPr>
      </w:pPr>
      <w:r w:rsidRPr="006F7C9F">
        <w:rPr>
          <w:noProof/>
          <w:color w:val="0070C0"/>
        </w:rPr>
        <w:drawing>
          <wp:inline distT="0" distB="0" distL="0" distR="0" wp14:anchorId="33214BE5" wp14:editId="1F695BB9">
            <wp:extent cx="552450" cy="400050"/>
            <wp:effectExtent l="19050" t="0" r="0" b="0"/>
            <wp:docPr id="19"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E6660A" w:rsidRPr="006F7C9F" w:rsidRDefault="00E6660A" w:rsidP="00462E1D">
      <w:pPr>
        <w:rPr>
          <w:noProof/>
          <w:color w:val="0070C0"/>
        </w:rPr>
      </w:pPr>
    </w:p>
    <w:p w:rsidR="00E6660A" w:rsidRPr="006F7C9F" w:rsidRDefault="00D7150B" w:rsidP="00462E1D">
      <w:r w:rsidRPr="006F7C9F">
        <w:t xml:space="preserve">Del 8 i Lagen om infektionsskydd styr de hygieniska kraven beträffande </w:t>
      </w:r>
    </w:p>
    <w:p w:rsidR="00E6660A" w:rsidRPr="006F7C9F" w:rsidRDefault="00EC70AA" w:rsidP="00462E1D">
      <w:pPr>
        <w:tabs>
          <w:tab w:val="left" w:pos="0"/>
        </w:tabs>
      </w:pPr>
      <w:proofErr w:type="gramStart"/>
      <w:r w:rsidRPr="006F7C9F">
        <w:t>an</w:t>
      </w:r>
      <w:r w:rsidR="00D7150B" w:rsidRPr="006F7C9F">
        <w:t>ställda som hanterar livsmedel</w:t>
      </w:r>
      <w:r w:rsidR="00E6660A" w:rsidRPr="006F7C9F">
        <w:t>.</w:t>
      </w:r>
      <w:proofErr w:type="gramEnd"/>
    </w:p>
    <w:p w:rsidR="00E6660A" w:rsidRPr="006F7C9F" w:rsidRDefault="00E6660A" w:rsidP="00462E1D">
      <w:pPr>
        <w:tabs>
          <w:tab w:val="left" w:pos="0"/>
        </w:tabs>
      </w:pPr>
      <w:r w:rsidRPr="006F7C9F">
        <w:t xml:space="preserve">§ 42 </w:t>
      </w:r>
      <w:r w:rsidR="00EC70AA" w:rsidRPr="006F7C9F">
        <w:t>av</w:t>
      </w:r>
      <w:r w:rsidR="00D7150B" w:rsidRPr="006F7C9F">
        <w:t>stängning från arbetsplatsen och förbud att arbeta inom livsmedelsindustrin</w:t>
      </w:r>
      <w:r w:rsidRPr="006F7C9F">
        <w:t>:</w:t>
      </w:r>
    </w:p>
    <w:p w:rsidR="00E6660A" w:rsidRPr="006F7C9F" w:rsidRDefault="00164A9C" w:rsidP="00462E1D">
      <w:pPr>
        <w:numPr>
          <w:ilvl w:val="0"/>
          <w:numId w:val="16"/>
        </w:numPr>
        <w:tabs>
          <w:tab w:val="left" w:pos="0"/>
        </w:tabs>
        <w:ind w:left="567" w:hanging="567"/>
      </w:pPr>
      <w:r w:rsidRPr="006F7C9F">
        <w:t xml:space="preserve">Smittosamma </w:t>
      </w:r>
      <w:r w:rsidR="003D7FE0" w:rsidRPr="006F7C9F">
        <w:t>mag- och tarm</w:t>
      </w:r>
      <w:r w:rsidR="00D7150B" w:rsidRPr="006F7C9F">
        <w:t>sjukdomar</w:t>
      </w:r>
      <w:r w:rsidR="00E6660A" w:rsidRPr="006F7C9F">
        <w:t>;</w:t>
      </w:r>
    </w:p>
    <w:p w:rsidR="00E6660A" w:rsidRPr="006F7C9F" w:rsidRDefault="00D7150B" w:rsidP="00462E1D">
      <w:pPr>
        <w:numPr>
          <w:ilvl w:val="0"/>
          <w:numId w:val="16"/>
        </w:numPr>
        <w:tabs>
          <w:tab w:val="left" w:pos="0"/>
        </w:tabs>
        <w:ind w:left="567" w:hanging="567"/>
      </w:pPr>
      <w:r w:rsidRPr="006F7C9F">
        <w:t>Virus sjukdomarna Hepatit A och E</w:t>
      </w:r>
      <w:r w:rsidR="00E6660A" w:rsidRPr="006F7C9F">
        <w:t>;</w:t>
      </w:r>
    </w:p>
    <w:p w:rsidR="00E6660A" w:rsidRPr="006F7C9F" w:rsidRDefault="00D7150B" w:rsidP="00462E1D">
      <w:pPr>
        <w:numPr>
          <w:ilvl w:val="0"/>
          <w:numId w:val="16"/>
        </w:numPr>
        <w:tabs>
          <w:tab w:val="left" w:pos="0"/>
        </w:tabs>
        <w:ind w:left="567" w:hanging="567"/>
      </w:pPr>
      <w:r w:rsidRPr="006F7C9F">
        <w:t>Smittosamma kropps</w:t>
      </w:r>
      <w:r w:rsidR="00375328" w:rsidRPr="006F7C9F">
        <w:t>-</w:t>
      </w:r>
      <w:r w:rsidRPr="006F7C9F">
        <w:t xml:space="preserve"> och </w:t>
      </w:r>
      <w:r w:rsidR="00375328" w:rsidRPr="006F7C9F">
        <w:t>hudskador</w:t>
      </w:r>
      <w:r w:rsidR="00E6660A" w:rsidRPr="006F7C9F">
        <w:t>;</w:t>
      </w:r>
    </w:p>
    <w:p w:rsidR="00E6660A" w:rsidRPr="006F7C9F" w:rsidRDefault="00375328" w:rsidP="00462E1D">
      <w:pPr>
        <w:numPr>
          <w:ilvl w:val="0"/>
          <w:numId w:val="16"/>
        </w:numPr>
        <w:tabs>
          <w:tab w:val="left" w:pos="0"/>
        </w:tabs>
        <w:ind w:left="567" w:hanging="567"/>
      </w:pPr>
      <w:r w:rsidRPr="006F7C9F">
        <w:t>Människor med</w:t>
      </w:r>
      <w:r w:rsidR="00E6660A" w:rsidRPr="006F7C9F">
        <w:t xml:space="preserve"> </w:t>
      </w:r>
      <w:proofErr w:type="spellStart"/>
      <w:r w:rsidR="00E6660A" w:rsidRPr="006F7C9F">
        <w:t>Shigella</w:t>
      </w:r>
      <w:proofErr w:type="spellEnd"/>
      <w:r w:rsidR="00E6660A" w:rsidRPr="006F7C9F">
        <w:t xml:space="preserve">, Salmonella, EHEC, </w:t>
      </w:r>
      <w:proofErr w:type="spellStart"/>
      <w:r w:rsidR="00E6660A" w:rsidRPr="006F7C9F">
        <w:t>Vibrio</w:t>
      </w:r>
      <w:proofErr w:type="spellEnd"/>
      <w:r w:rsidR="00E6660A" w:rsidRPr="006F7C9F">
        <w:t xml:space="preserve"> </w:t>
      </w:r>
      <w:proofErr w:type="spellStart"/>
      <w:r w:rsidR="00E6660A" w:rsidRPr="006F7C9F">
        <w:t>cholerae</w:t>
      </w:r>
      <w:proofErr w:type="spellEnd"/>
      <w:r w:rsidR="00E6660A" w:rsidRPr="006F7C9F">
        <w:t>.</w:t>
      </w:r>
    </w:p>
    <w:p w:rsidR="00E6660A" w:rsidRPr="006F7C9F" w:rsidRDefault="00375328" w:rsidP="00462E1D">
      <w:pPr>
        <w:tabs>
          <w:tab w:val="left" w:pos="0"/>
        </w:tabs>
      </w:pPr>
      <w:r w:rsidRPr="006F7C9F">
        <w:t>§ 43 Instruk</w:t>
      </w:r>
      <w:r w:rsidR="00E6660A" w:rsidRPr="006F7C9F">
        <w:t>tion</w:t>
      </w:r>
      <w:r w:rsidRPr="006F7C9F">
        <w:t>er</w:t>
      </w:r>
      <w:r w:rsidR="00E6660A" w:rsidRPr="006F7C9F">
        <w:t xml:space="preserve">, </w:t>
      </w:r>
      <w:r w:rsidRPr="006F7C9F">
        <w:t>intyg från hälsomyndigheten</w:t>
      </w:r>
      <w:r w:rsidR="00E6660A" w:rsidRPr="006F7C9F">
        <w:t>:</w:t>
      </w:r>
    </w:p>
    <w:p w:rsidR="00E6660A" w:rsidRPr="006F7C9F" w:rsidRDefault="00375328" w:rsidP="00462E1D">
      <w:r w:rsidRPr="006F7C9F">
        <w:t xml:space="preserve">Innan någon börjar arbeta måste entreprenören undersöka om arbetstagaren har erhållit första instruktionen från hälsomyndigheten. Entreprenören ansvarar för att ytterligare instruktioner finns </w:t>
      </w:r>
      <w:r w:rsidR="00F93B0B" w:rsidRPr="006F7C9F">
        <w:t>hos</w:t>
      </w:r>
      <w:r w:rsidRPr="006F7C9F">
        <w:t xml:space="preserve"> företaget och dessutom måste garantera </w:t>
      </w:r>
      <w:r w:rsidR="005D3455" w:rsidRPr="006F7C9F">
        <w:t xml:space="preserve">att kraven på avstängning och förbud tillämpas när det finns ett misstänkt infektionsfall och </w:t>
      </w:r>
      <w:r w:rsidR="00F93B0B" w:rsidRPr="006F7C9F">
        <w:t xml:space="preserve">att </w:t>
      </w:r>
      <w:r w:rsidR="005D3455" w:rsidRPr="006F7C9F">
        <w:t xml:space="preserve">den anställde </w:t>
      </w:r>
      <w:r w:rsidR="00F93B0B" w:rsidRPr="006F7C9F">
        <w:t>friställs</w:t>
      </w:r>
      <w:r w:rsidR="005D3455" w:rsidRPr="006F7C9F">
        <w:t xml:space="preserve">. </w:t>
      </w:r>
    </w:p>
    <w:p w:rsidR="00E6660A" w:rsidRPr="006F7C9F" w:rsidRDefault="00E6660A" w:rsidP="00462E1D">
      <w:pPr>
        <w:rPr>
          <w:noProof/>
          <w:color w:val="0070C0"/>
        </w:rPr>
      </w:pPr>
    </w:p>
    <w:p w:rsidR="00E6660A" w:rsidRPr="006F7C9F" w:rsidRDefault="00E6660A" w:rsidP="00462E1D">
      <w:pPr>
        <w:rPr>
          <w:noProof/>
          <w:color w:val="0070C0"/>
        </w:rPr>
      </w:pPr>
      <w:r w:rsidRPr="006F7C9F">
        <w:rPr>
          <w:noProof/>
          <w:color w:val="0070C0"/>
        </w:rPr>
        <w:drawing>
          <wp:inline distT="0" distB="0" distL="0" distR="0" wp14:anchorId="27F07F48" wp14:editId="504FB40A">
            <wp:extent cx="552450" cy="428625"/>
            <wp:effectExtent l="19050" t="0" r="0" b="0"/>
            <wp:docPr id="20"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E6660A" w:rsidRPr="006F7C9F" w:rsidRDefault="00E6660A" w:rsidP="00462E1D">
      <w:pPr>
        <w:rPr>
          <w:noProof/>
          <w:color w:val="0070C0"/>
        </w:rPr>
      </w:pPr>
    </w:p>
    <w:p w:rsidR="00B82957" w:rsidRPr="006F7C9F" w:rsidRDefault="005D3455" w:rsidP="00462E1D">
      <w:r w:rsidRPr="006F7C9F">
        <w:t>Ingen nationell lagstiftning</w:t>
      </w:r>
      <w:r w:rsidR="00BF1882" w:rsidRPr="006F7C9F">
        <w:t>.</w:t>
      </w:r>
    </w:p>
    <w:p w:rsidR="00B82957" w:rsidRPr="006F7C9F" w:rsidRDefault="00B82957">
      <w:pPr>
        <w:spacing w:after="200" w:line="276" w:lineRule="auto"/>
      </w:pPr>
      <w:r w:rsidRPr="006F7C9F">
        <w:br w:type="page"/>
      </w:r>
    </w:p>
    <w:p w:rsidR="00920466" w:rsidRPr="006F7C9F" w:rsidRDefault="005D3455" w:rsidP="00462E1D">
      <w:pPr>
        <w:pStyle w:val="Liststycke"/>
        <w:numPr>
          <w:ilvl w:val="0"/>
          <w:numId w:val="14"/>
        </w:numPr>
        <w:ind w:left="567" w:hanging="567"/>
        <w:rPr>
          <w:rStyle w:val="hps"/>
          <w:b/>
          <w:color w:val="365F91" w:themeColor="accent1" w:themeShade="BF"/>
          <w:sz w:val="28"/>
          <w:szCs w:val="28"/>
        </w:rPr>
      </w:pPr>
      <w:r w:rsidRPr="006F7C9F">
        <w:rPr>
          <w:rStyle w:val="hps"/>
          <w:b/>
          <w:color w:val="365F91" w:themeColor="accent1" w:themeShade="BF"/>
          <w:sz w:val="28"/>
          <w:szCs w:val="28"/>
        </w:rPr>
        <w:lastRenderedPageBreak/>
        <w:t>I</w:t>
      </w:r>
      <w:r w:rsidR="000D159D" w:rsidRPr="006F7C9F">
        <w:rPr>
          <w:rStyle w:val="hps"/>
          <w:b/>
          <w:color w:val="365F91" w:themeColor="accent1" w:themeShade="BF"/>
          <w:sz w:val="28"/>
          <w:szCs w:val="28"/>
        </w:rPr>
        <w:t>nterna</w:t>
      </w:r>
      <w:r w:rsidR="005F13D2" w:rsidRPr="006F7C9F">
        <w:rPr>
          <w:rStyle w:val="hps"/>
          <w:b/>
          <w:color w:val="365F91" w:themeColor="accent1" w:themeShade="BF"/>
          <w:sz w:val="28"/>
          <w:szCs w:val="28"/>
        </w:rPr>
        <w:t xml:space="preserve"> kontrollsystem</w:t>
      </w:r>
      <w:r w:rsidR="005437C0" w:rsidRPr="006F7C9F">
        <w:rPr>
          <w:rStyle w:val="hps"/>
          <w:b/>
          <w:color w:val="365F91" w:themeColor="accent1" w:themeShade="BF"/>
          <w:sz w:val="28"/>
          <w:szCs w:val="28"/>
        </w:rPr>
        <w:t xml:space="preserve"> </w:t>
      </w:r>
      <w:r w:rsidR="005F13D2" w:rsidRPr="006F7C9F">
        <w:rPr>
          <w:rStyle w:val="hps"/>
          <w:b/>
          <w:color w:val="365F91" w:themeColor="accent1" w:themeShade="BF"/>
          <w:sz w:val="28"/>
          <w:szCs w:val="28"/>
        </w:rPr>
        <w:t xml:space="preserve">på </w:t>
      </w:r>
      <w:r w:rsidR="00B90214" w:rsidRPr="006F7C9F">
        <w:rPr>
          <w:rStyle w:val="hps"/>
          <w:b/>
          <w:color w:val="365F91" w:themeColor="accent1" w:themeShade="BF"/>
          <w:sz w:val="28"/>
          <w:szCs w:val="28"/>
        </w:rPr>
        <w:t>produktions</w:t>
      </w:r>
      <w:r w:rsidR="005F13D2" w:rsidRPr="006F7C9F">
        <w:rPr>
          <w:rStyle w:val="hps"/>
          <w:b/>
          <w:color w:val="365F91" w:themeColor="accent1" w:themeShade="BF"/>
          <w:sz w:val="28"/>
          <w:szCs w:val="28"/>
        </w:rPr>
        <w:t>anläggningar</w:t>
      </w:r>
      <w:r w:rsidR="000D159D" w:rsidRPr="006F7C9F">
        <w:rPr>
          <w:rStyle w:val="hps"/>
          <w:rFonts w:eastAsia="Calibri"/>
          <w:b/>
          <w:color w:val="365F91" w:themeColor="accent1" w:themeShade="BF"/>
          <w:sz w:val="28"/>
          <w:szCs w:val="28"/>
        </w:rPr>
        <w:t xml:space="preserve"> (GHP, GMP, HACCP)</w:t>
      </w:r>
    </w:p>
    <w:p w:rsidR="00920466" w:rsidRPr="006F7C9F" w:rsidRDefault="00920466" w:rsidP="00462E1D">
      <w:pPr>
        <w:rPr>
          <w:rStyle w:val="hps"/>
          <w:i/>
          <w:color w:val="365F91" w:themeColor="accent1" w:themeShade="BF"/>
          <w:sz w:val="28"/>
          <w:szCs w:val="28"/>
        </w:rPr>
      </w:pPr>
    </w:p>
    <w:p w:rsidR="00920466" w:rsidRPr="006F7C9F" w:rsidRDefault="005F13D2" w:rsidP="00462E1D">
      <w:pPr>
        <w:rPr>
          <w:i/>
          <w:color w:val="365F91" w:themeColor="accent1" w:themeShade="BF"/>
        </w:rPr>
      </w:pPr>
      <w:r w:rsidRPr="006F7C9F">
        <w:rPr>
          <w:rStyle w:val="hps"/>
          <w:i/>
          <w:color w:val="365F91" w:themeColor="accent1" w:themeShade="BF"/>
        </w:rPr>
        <w:t>Vad är</w:t>
      </w:r>
      <w:r w:rsidR="00920466" w:rsidRPr="006F7C9F">
        <w:rPr>
          <w:i/>
          <w:color w:val="365F91" w:themeColor="accent1" w:themeShade="BF"/>
        </w:rPr>
        <w:t xml:space="preserve"> </w:t>
      </w:r>
      <w:r w:rsidR="00920466" w:rsidRPr="006F7C9F">
        <w:rPr>
          <w:rStyle w:val="hps"/>
          <w:i/>
          <w:color w:val="365F91" w:themeColor="accent1" w:themeShade="BF"/>
        </w:rPr>
        <w:t>HACCP</w:t>
      </w:r>
      <w:r w:rsidR="00920466" w:rsidRPr="006F7C9F">
        <w:rPr>
          <w:i/>
          <w:color w:val="365F91" w:themeColor="accent1" w:themeShade="BF"/>
        </w:rPr>
        <w:t>?</w:t>
      </w:r>
    </w:p>
    <w:p w:rsidR="00920466" w:rsidRPr="006F7C9F" w:rsidRDefault="00920466" w:rsidP="00462E1D">
      <w:pPr>
        <w:rPr>
          <w:rStyle w:val="hps"/>
        </w:rPr>
      </w:pPr>
      <w:r w:rsidRPr="006F7C9F">
        <w:br/>
      </w:r>
      <w:r w:rsidRPr="006F7C9F">
        <w:rPr>
          <w:rStyle w:val="hps"/>
        </w:rPr>
        <w:t>HACCP</w:t>
      </w:r>
      <w:r w:rsidRPr="006F7C9F">
        <w:t xml:space="preserve"> </w:t>
      </w:r>
      <w:r w:rsidRPr="006F7C9F">
        <w:rPr>
          <w:rStyle w:val="hps"/>
        </w:rPr>
        <w:t xml:space="preserve">- </w:t>
      </w:r>
      <w:proofErr w:type="spellStart"/>
      <w:r w:rsidRPr="006F7C9F">
        <w:rPr>
          <w:rStyle w:val="hps"/>
          <w:i/>
        </w:rPr>
        <w:t>Hazard</w:t>
      </w:r>
      <w:proofErr w:type="spellEnd"/>
      <w:r w:rsidRPr="006F7C9F">
        <w:rPr>
          <w:i/>
        </w:rPr>
        <w:t xml:space="preserve"> </w:t>
      </w:r>
      <w:proofErr w:type="spellStart"/>
      <w:r w:rsidRPr="006F7C9F">
        <w:rPr>
          <w:rStyle w:val="hps"/>
          <w:i/>
        </w:rPr>
        <w:t>Analysis</w:t>
      </w:r>
      <w:proofErr w:type="spellEnd"/>
      <w:r w:rsidRPr="006F7C9F">
        <w:rPr>
          <w:rStyle w:val="hps"/>
          <w:i/>
        </w:rPr>
        <w:t xml:space="preserve"> and</w:t>
      </w:r>
      <w:r w:rsidRPr="006F7C9F">
        <w:rPr>
          <w:i/>
        </w:rPr>
        <w:t xml:space="preserve"> </w:t>
      </w:r>
      <w:proofErr w:type="spellStart"/>
      <w:r w:rsidRPr="006F7C9F">
        <w:rPr>
          <w:rStyle w:val="hps"/>
          <w:i/>
        </w:rPr>
        <w:t>Critical</w:t>
      </w:r>
      <w:proofErr w:type="spellEnd"/>
      <w:r w:rsidRPr="006F7C9F">
        <w:rPr>
          <w:rStyle w:val="hps"/>
          <w:i/>
        </w:rPr>
        <w:t xml:space="preserve"> Control</w:t>
      </w:r>
      <w:r w:rsidRPr="006F7C9F">
        <w:rPr>
          <w:i/>
        </w:rPr>
        <w:t xml:space="preserve"> </w:t>
      </w:r>
      <w:r w:rsidRPr="006F7C9F">
        <w:rPr>
          <w:rStyle w:val="hps"/>
          <w:i/>
        </w:rPr>
        <w:t>Points</w:t>
      </w:r>
      <w:r w:rsidRPr="006F7C9F">
        <w:rPr>
          <w:rStyle w:val="hps"/>
        </w:rPr>
        <w:t xml:space="preserve"> –</w:t>
      </w:r>
      <w:r w:rsidRPr="006F7C9F">
        <w:t xml:space="preserve"> </w:t>
      </w:r>
      <w:r w:rsidR="005F13D2" w:rsidRPr="006F7C9F">
        <w:rPr>
          <w:shd w:val="clear" w:color="auto" w:fill="FFFFFF"/>
        </w:rPr>
        <w:t>faroanalys och kritiska styrpunkter</w:t>
      </w:r>
    </w:p>
    <w:p w:rsidR="00920466" w:rsidRPr="006F7C9F" w:rsidRDefault="00920466" w:rsidP="00462E1D">
      <w:pPr>
        <w:rPr>
          <w:rStyle w:val="hps"/>
        </w:rPr>
      </w:pPr>
      <w:proofErr w:type="spellStart"/>
      <w:r w:rsidRPr="006F7C9F">
        <w:rPr>
          <w:rStyle w:val="hps"/>
        </w:rPr>
        <w:t>Codex</w:t>
      </w:r>
      <w:proofErr w:type="spellEnd"/>
      <w:r w:rsidRPr="006F7C9F">
        <w:t xml:space="preserve"> </w:t>
      </w:r>
      <w:proofErr w:type="spellStart"/>
      <w:r w:rsidRPr="006F7C9F">
        <w:rPr>
          <w:rStyle w:val="hps"/>
        </w:rPr>
        <w:t>Alimentarius</w:t>
      </w:r>
      <w:proofErr w:type="spellEnd"/>
      <w:r w:rsidRPr="006F7C9F">
        <w:rPr>
          <w:rStyle w:val="hps"/>
        </w:rPr>
        <w:t>,</w:t>
      </w:r>
      <w:r w:rsidRPr="006F7C9F">
        <w:t xml:space="preserve"> defin</w:t>
      </w:r>
      <w:r w:rsidR="005F13D2" w:rsidRPr="006F7C9F">
        <w:t xml:space="preserve">ierar </w:t>
      </w:r>
      <w:r w:rsidRPr="006F7C9F">
        <w:rPr>
          <w:rStyle w:val="hps"/>
        </w:rPr>
        <w:t xml:space="preserve">HACCP </w:t>
      </w:r>
      <w:r w:rsidR="005F13D2" w:rsidRPr="006F7C9F">
        <w:rPr>
          <w:rStyle w:val="hps"/>
        </w:rPr>
        <w:t xml:space="preserve">som ett </w:t>
      </w:r>
      <w:r w:rsidRPr="006F7C9F">
        <w:rPr>
          <w:rStyle w:val="hps"/>
        </w:rPr>
        <w:t xml:space="preserve">system </w:t>
      </w:r>
      <w:r w:rsidR="005F13D2" w:rsidRPr="006F7C9F">
        <w:rPr>
          <w:rStyle w:val="hps"/>
        </w:rPr>
        <w:t>som</w:t>
      </w:r>
      <w:r w:rsidRPr="006F7C9F">
        <w:rPr>
          <w:rStyle w:val="hps"/>
        </w:rPr>
        <w:t>:</w:t>
      </w:r>
    </w:p>
    <w:p w:rsidR="00920466" w:rsidRPr="006F7C9F" w:rsidRDefault="005F13D2" w:rsidP="00462E1D">
      <w:pPr>
        <w:numPr>
          <w:ilvl w:val="0"/>
          <w:numId w:val="17"/>
        </w:numPr>
        <w:ind w:left="567" w:hanging="567"/>
        <w:rPr>
          <w:rStyle w:val="hps"/>
        </w:rPr>
      </w:pPr>
      <w:r w:rsidRPr="006F7C9F">
        <w:rPr>
          <w:rStyle w:val="hps"/>
        </w:rPr>
        <w:t>identifierar</w:t>
      </w:r>
      <w:r w:rsidR="00920466" w:rsidRPr="006F7C9F">
        <w:rPr>
          <w:rStyle w:val="hps"/>
        </w:rPr>
        <w:t>;</w:t>
      </w:r>
    </w:p>
    <w:p w:rsidR="00920466" w:rsidRPr="006F7C9F" w:rsidRDefault="005F13D2" w:rsidP="00462E1D">
      <w:pPr>
        <w:numPr>
          <w:ilvl w:val="0"/>
          <w:numId w:val="17"/>
        </w:numPr>
        <w:ind w:left="567" w:hanging="567"/>
        <w:rPr>
          <w:rStyle w:val="hps"/>
        </w:rPr>
      </w:pPr>
      <w:r w:rsidRPr="006F7C9F">
        <w:rPr>
          <w:rStyle w:val="hps"/>
        </w:rPr>
        <w:t>bedömmar</w:t>
      </w:r>
      <w:r w:rsidR="00920466" w:rsidRPr="006F7C9F">
        <w:rPr>
          <w:rStyle w:val="hps"/>
        </w:rPr>
        <w:t>;</w:t>
      </w:r>
    </w:p>
    <w:p w:rsidR="00920466" w:rsidRPr="006F7C9F" w:rsidRDefault="005F13D2" w:rsidP="00462E1D">
      <w:pPr>
        <w:numPr>
          <w:ilvl w:val="0"/>
          <w:numId w:val="17"/>
        </w:numPr>
        <w:ind w:left="567" w:hanging="567"/>
        <w:rPr>
          <w:rStyle w:val="hps"/>
        </w:rPr>
      </w:pPr>
      <w:r w:rsidRPr="006F7C9F">
        <w:rPr>
          <w:rStyle w:val="hps"/>
        </w:rPr>
        <w:t>kontrollerar</w:t>
      </w:r>
      <w:r w:rsidR="00920466" w:rsidRPr="006F7C9F">
        <w:t xml:space="preserve"> </w:t>
      </w:r>
      <w:r w:rsidR="00920466" w:rsidRPr="006F7C9F">
        <w:rPr>
          <w:rStyle w:val="hpsatn"/>
        </w:rPr>
        <w:t>(</w:t>
      </w:r>
      <w:r w:rsidR="00B90214" w:rsidRPr="006F7C9F">
        <w:rPr>
          <w:rStyle w:val="hpsatn"/>
        </w:rPr>
        <w:t>hanterar</w:t>
      </w:r>
      <w:r w:rsidR="00920466" w:rsidRPr="006F7C9F">
        <w:t xml:space="preserve">) </w:t>
      </w:r>
      <w:r w:rsidRPr="006F7C9F">
        <w:rPr>
          <w:rStyle w:val="hps"/>
        </w:rPr>
        <w:t>betydelsefulla hot på matsäkerheten</w:t>
      </w:r>
      <w:r w:rsidR="00920466" w:rsidRPr="006F7C9F">
        <w:rPr>
          <w:rStyle w:val="hps"/>
        </w:rPr>
        <w:t>.</w:t>
      </w:r>
    </w:p>
    <w:p w:rsidR="00920466" w:rsidRPr="006F7C9F" w:rsidRDefault="00920466" w:rsidP="00462E1D">
      <w:pPr>
        <w:rPr>
          <w:rStyle w:val="hps"/>
        </w:rPr>
      </w:pPr>
    </w:p>
    <w:p w:rsidR="005F13D2" w:rsidRPr="006F7C9F" w:rsidRDefault="005F13D2" w:rsidP="00462E1D">
      <w:pPr>
        <w:rPr>
          <w:rStyle w:val="hps"/>
        </w:rPr>
      </w:pPr>
      <w:r w:rsidRPr="006F7C9F">
        <w:rPr>
          <w:rStyle w:val="hps"/>
        </w:rPr>
        <w:t>Systemet baseras på en analys av alla faror, både biologiska (särskilt mikrobiologiska), fysiska och kemiska, som kan leda till försämring i livsmedelsproduktionen</w:t>
      </w:r>
      <w:r w:rsidR="00CB59F0" w:rsidRPr="006F7C9F">
        <w:rPr>
          <w:rStyle w:val="hps"/>
        </w:rPr>
        <w:t>,</w:t>
      </w:r>
      <w:r w:rsidRPr="006F7C9F">
        <w:rPr>
          <w:rStyle w:val="hps"/>
        </w:rPr>
        <w:t xml:space="preserve"> samt för</w:t>
      </w:r>
      <w:r w:rsidR="00CB59F0" w:rsidRPr="006F7C9F">
        <w:rPr>
          <w:rStyle w:val="hps"/>
        </w:rPr>
        <w:t>slag på</w:t>
      </w:r>
      <w:r w:rsidRPr="006F7C9F">
        <w:rPr>
          <w:rStyle w:val="hps"/>
        </w:rPr>
        <w:t xml:space="preserve"> </w:t>
      </w:r>
      <w:r w:rsidR="00A9255A" w:rsidRPr="006F7C9F">
        <w:rPr>
          <w:rStyle w:val="hps"/>
        </w:rPr>
        <w:t xml:space="preserve">vilka moment i produktionskedjan som kan vara kritiska för </w:t>
      </w:r>
      <w:r w:rsidR="006F6C9F" w:rsidRPr="006F7C9F">
        <w:rPr>
          <w:rStyle w:val="hps"/>
        </w:rPr>
        <w:t>slutproduktens hälsosäkerhet</w:t>
      </w:r>
      <w:r w:rsidR="00A9255A" w:rsidRPr="006F7C9F">
        <w:rPr>
          <w:rStyle w:val="hps"/>
        </w:rPr>
        <w:t>.</w:t>
      </w:r>
    </w:p>
    <w:p w:rsidR="00920466" w:rsidRPr="006F7C9F" w:rsidRDefault="00920466" w:rsidP="00462E1D"/>
    <w:p w:rsidR="00920466" w:rsidRPr="006F7C9F" w:rsidRDefault="005437C0" w:rsidP="00462E1D">
      <w:pPr>
        <w:rPr>
          <w:rStyle w:val="hps"/>
        </w:rPr>
      </w:pPr>
      <w:r w:rsidRPr="006F7C9F">
        <w:rPr>
          <w:rStyle w:val="hps"/>
        </w:rPr>
        <w:t>Viktiga beståndsdelar i HCCP systemet är</w:t>
      </w:r>
      <w:r w:rsidR="00920466" w:rsidRPr="006F7C9F">
        <w:rPr>
          <w:rStyle w:val="hps"/>
        </w:rPr>
        <w:t>:</w:t>
      </w:r>
    </w:p>
    <w:p w:rsidR="00920466" w:rsidRPr="006F7C9F" w:rsidRDefault="005437C0" w:rsidP="00462E1D">
      <w:pPr>
        <w:numPr>
          <w:ilvl w:val="0"/>
          <w:numId w:val="18"/>
        </w:numPr>
        <w:ind w:left="567" w:hanging="567"/>
        <w:rPr>
          <w:rStyle w:val="hps"/>
        </w:rPr>
      </w:pPr>
      <w:r w:rsidRPr="006F7C9F">
        <w:rPr>
          <w:rStyle w:val="hps"/>
        </w:rPr>
        <w:t>identifiering av faror som kan uppstå</w:t>
      </w:r>
      <w:r w:rsidR="00920466" w:rsidRPr="006F7C9F">
        <w:t>;</w:t>
      </w:r>
    </w:p>
    <w:p w:rsidR="00920466" w:rsidRPr="006F7C9F" w:rsidRDefault="005437C0" w:rsidP="00462E1D">
      <w:pPr>
        <w:numPr>
          <w:ilvl w:val="0"/>
          <w:numId w:val="18"/>
        </w:numPr>
        <w:ind w:left="567" w:hanging="567"/>
      </w:pPr>
      <w:r w:rsidRPr="006F7C9F">
        <w:rPr>
          <w:rStyle w:val="hps"/>
        </w:rPr>
        <w:t>att bedöma deras betydelse</w:t>
      </w:r>
      <w:r w:rsidR="00920466" w:rsidRPr="006F7C9F">
        <w:t>;</w:t>
      </w:r>
    </w:p>
    <w:p w:rsidR="00920466" w:rsidRPr="006F7C9F" w:rsidRDefault="005437C0" w:rsidP="00462E1D">
      <w:pPr>
        <w:numPr>
          <w:ilvl w:val="0"/>
          <w:numId w:val="18"/>
        </w:numPr>
        <w:ind w:left="567" w:hanging="567"/>
        <w:rPr>
          <w:rStyle w:val="hps"/>
        </w:rPr>
      </w:pPr>
      <w:r w:rsidRPr="006F7C9F">
        <w:rPr>
          <w:rStyle w:val="hps"/>
        </w:rPr>
        <w:t>riskbedömning (sannolikhet) att de inträffar</w:t>
      </w:r>
      <w:r w:rsidR="00920466" w:rsidRPr="006F7C9F">
        <w:rPr>
          <w:rStyle w:val="hps"/>
        </w:rPr>
        <w:t>;</w:t>
      </w:r>
    </w:p>
    <w:p w:rsidR="00920466" w:rsidRPr="006F7C9F" w:rsidRDefault="00EC70AA" w:rsidP="00462E1D">
      <w:pPr>
        <w:numPr>
          <w:ilvl w:val="0"/>
          <w:numId w:val="18"/>
        </w:numPr>
        <w:ind w:left="567" w:hanging="567"/>
      </w:pPr>
      <w:proofErr w:type="gramStart"/>
      <w:r w:rsidRPr="006F7C9F">
        <w:rPr>
          <w:rStyle w:val="hps"/>
        </w:rPr>
        <w:t xml:space="preserve">att ta fram metoder för att </w:t>
      </w:r>
      <w:r w:rsidR="005437C0" w:rsidRPr="006F7C9F">
        <w:rPr>
          <w:rStyle w:val="hps"/>
        </w:rPr>
        <w:t>minska riskerna</w:t>
      </w:r>
      <w:r w:rsidR="00920466" w:rsidRPr="006F7C9F">
        <w:t>.</w:t>
      </w:r>
      <w:proofErr w:type="gramEnd"/>
    </w:p>
    <w:p w:rsidR="00920466" w:rsidRPr="006F7C9F" w:rsidRDefault="00920466" w:rsidP="00462E1D"/>
    <w:p w:rsidR="00920466" w:rsidRPr="006F7C9F" w:rsidRDefault="005437C0" w:rsidP="00462E1D">
      <w:pPr>
        <w:rPr>
          <w:rStyle w:val="longtext"/>
          <w:i/>
          <w:color w:val="365F91" w:themeColor="accent1" w:themeShade="BF"/>
        </w:rPr>
      </w:pPr>
      <w:r w:rsidRPr="006F7C9F">
        <w:rPr>
          <w:rStyle w:val="hps"/>
          <w:i/>
          <w:color w:val="365F91" w:themeColor="accent1" w:themeShade="BF"/>
        </w:rPr>
        <w:t>Vilka EU bestämmelser nämner HACCP systemet?</w:t>
      </w:r>
    </w:p>
    <w:p w:rsidR="00920466" w:rsidRPr="006F7C9F" w:rsidRDefault="00920466" w:rsidP="00462E1D">
      <w:r w:rsidRPr="006F7C9F">
        <w:rPr>
          <w:color w:val="17365D"/>
        </w:rPr>
        <w:br/>
      </w:r>
      <w:r w:rsidR="00CB59F0" w:rsidRPr="006F7C9F">
        <w:t>Förordning (</w:t>
      </w:r>
      <w:r w:rsidR="0047568F" w:rsidRPr="006F7C9F">
        <w:t>EU</w:t>
      </w:r>
      <w:r w:rsidR="00CB59F0" w:rsidRPr="006F7C9F">
        <w:t xml:space="preserve">) Nr 852/2004 fattad av Europaparlamentet och </w:t>
      </w:r>
      <w:r w:rsidR="009D3B78" w:rsidRPr="006F7C9F">
        <w:t>Europeiska Rådet</w:t>
      </w:r>
      <w:r w:rsidR="006F6C9F" w:rsidRPr="006F7C9F">
        <w:t>, 29 april 2004 om mat</w:t>
      </w:r>
      <w:r w:rsidR="00CB59F0" w:rsidRPr="006F7C9F">
        <w:t xml:space="preserve">hygien. Artikel 5, paragraf 1 kräver att livmedelsproducenter skapar, implementerar och följer rutiner utifrån principerna i HACCP. Paragraf 1 gäller </w:t>
      </w:r>
      <w:r w:rsidR="00CF5E76" w:rsidRPr="006F7C9F">
        <w:t xml:space="preserve">matproducenter i stadierna produktion, </w:t>
      </w:r>
      <w:r w:rsidR="006F6C9F" w:rsidRPr="006F7C9F">
        <w:t>behandling</w:t>
      </w:r>
      <w:r w:rsidR="00CF5E76" w:rsidRPr="006F7C9F">
        <w:t xml:space="preserve"> och distribution, efter primärproduktionen. Dessutom, Artikel 5, paragraf 2, </w:t>
      </w:r>
      <w:r w:rsidR="00CB0026" w:rsidRPr="006F7C9F">
        <w:t>beskriver</w:t>
      </w:r>
      <w:r w:rsidR="00CF5E76" w:rsidRPr="006F7C9F">
        <w:t xml:space="preserve"> grunderna </w:t>
      </w:r>
      <w:r w:rsidR="00CB0026" w:rsidRPr="006F7C9F">
        <w:t>i</w:t>
      </w:r>
      <w:r w:rsidR="00CF5E76" w:rsidRPr="006F7C9F">
        <w:t xml:space="preserve"> HACCP. </w:t>
      </w:r>
      <w:r w:rsidR="00CB59F0" w:rsidRPr="006F7C9F">
        <w:t xml:space="preserve"> </w:t>
      </w:r>
    </w:p>
    <w:p w:rsidR="00CF5E76" w:rsidRPr="006F7C9F" w:rsidRDefault="00CF5E76" w:rsidP="00462E1D"/>
    <w:p w:rsidR="00920466" w:rsidRPr="006F7C9F" w:rsidRDefault="00CB0026" w:rsidP="00462E1D">
      <w:pPr>
        <w:rPr>
          <w:i/>
          <w:color w:val="17365D"/>
        </w:rPr>
      </w:pPr>
      <w:r w:rsidRPr="006F7C9F">
        <w:rPr>
          <w:rStyle w:val="hps"/>
          <w:i/>
          <w:color w:val="365F91" w:themeColor="accent1" w:themeShade="BF"/>
        </w:rPr>
        <w:t>Måste alla företag implementera HACCP systemet fullt ut?</w:t>
      </w:r>
    </w:p>
    <w:p w:rsidR="00F74A0A" w:rsidRPr="00407DDE" w:rsidRDefault="00920466" w:rsidP="00462E1D">
      <w:pPr>
        <w:rPr>
          <w:lang w:val="en-US"/>
        </w:rPr>
      </w:pPr>
      <w:r w:rsidRPr="006F7C9F">
        <w:rPr>
          <w:i/>
          <w:color w:val="0000FF"/>
        </w:rPr>
        <w:br/>
      </w:r>
      <w:r w:rsidR="00CB0026" w:rsidRPr="006F7C9F">
        <w:t>Förordning Nr 852/2004 möjliggör en flexib</w:t>
      </w:r>
      <w:r w:rsidR="00EC70AA" w:rsidRPr="006F7C9F">
        <w:t>el</w:t>
      </w:r>
      <w:r w:rsidR="00CB0026" w:rsidRPr="006F7C9F">
        <w:t xml:space="preserve"> anpassning till HACCP systemet, beroende på anläggningens storlek och vilken typ av verksamhet det är. </w:t>
      </w:r>
      <w:proofErr w:type="spellStart"/>
      <w:r w:rsidR="00CB0026" w:rsidRPr="00407DDE">
        <w:rPr>
          <w:lang w:val="en-US"/>
        </w:rPr>
        <w:t>Detta</w:t>
      </w:r>
      <w:proofErr w:type="spellEnd"/>
      <w:r w:rsidR="00CB0026" w:rsidRPr="00407DDE">
        <w:rPr>
          <w:lang w:val="en-US"/>
        </w:rPr>
        <w:t xml:space="preserve"> </w:t>
      </w:r>
      <w:proofErr w:type="spellStart"/>
      <w:proofErr w:type="gramStart"/>
      <w:r w:rsidR="00CB0026" w:rsidRPr="00407DDE">
        <w:rPr>
          <w:lang w:val="en-US"/>
        </w:rPr>
        <w:t>finns</w:t>
      </w:r>
      <w:proofErr w:type="spellEnd"/>
      <w:proofErr w:type="gramEnd"/>
      <w:r w:rsidR="00CB0026" w:rsidRPr="00407DDE">
        <w:rPr>
          <w:lang w:val="en-US"/>
        </w:rPr>
        <w:t xml:space="preserve"> </w:t>
      </w:r>
      <w:proofErr w:type="spellStart"/>
      <w:r w:rsidR="00CB0026" w:rsidRPr="00407DDE">
        <w:rPr>
          <w:lang w:val="en-US"/>
        </w:rPr>
        <w:t>beskrivet</w:t>
      </w:r>
      <w:proofErr w:type="spellEnd"/>
      <w:r w:rsidR="00CB0026" w:rsidRPr="00407DDE">
        <w:rPr>
          <w:lang w:val="en-US"/>
        </w:rPr>
        <w:t xml:space="preserve"> </w:t>
      </w:r>
      <w:proofErr w:type="spellStart"/>
      <w:r w:rsidR="00CB0026" w:rsidRPr="00407DDE">
        <w:rPr>
          <w:lang w:val="en-US"/>
        </w:rPr>
        <w:t>i</w:t>
      </w:r>
      <w:proofErr w:type="spellEnd"/>
      <w:r w:rsidR="00CB0026" w:rsidRPr="00407DDE">
        <w:rPr>
          <w:lang w:val="en-US"/>
        </w:rPr>
        <w:t xml:space="preserve"> EU </w:t>
      </w:r>
      <w:proofErr w:type="spellStart"/>
      <w:r w:rsidR="00CB0026" w:rsidRPr="00407DDE">
        <w:rPr>
          <w:lang w:val="en-US"/>
        </w:rPr>
        <w:t>kommissionens</w:t>
      </w:r>
      <w:proofErr w:type="spellEnd"/>
      <w:r w:rsidR="00CB0026" w:rsidRPr="00407DDE">
        <w:rPr>
          <w:lang w:val="en-US"/>
        </w:rPr>
        <w:t xml:space="preserve"> </w:t>
      </w:r>
      <w:proofErr w:type="spellStart"/>
      <w:r w:rsidR="00CB0026" w:rsidRPr="00407DDE">
        <w:rPr>
          <w:lang w:val="en-US"/>
        </w:rPr>
        <w:t>hemsida</w:t>
      </w:r>
      <w:proofErr w:type="spellEnd"/>
      <w:r w:rsidR="00275B49" w:rsidRPr="00407DDE">
        <w:rPr>
          <w:lang w:val="en-US"/>
        </w:rPr>
        <w:t>,</w:t>
      </w:r>
      <w:r w:rsidR="00CB0026" w:rsidRPr="00407DDE">
        <w:rPr>
          <w:lang w:val="en-US"/>
        </w:rPr>
        <w:t xml:space="preserve"> </w:t>
      </w:r>
      <w:proofErr w:type="spellStart"/>
      <w:r w:rsidR="00CB0026" w:rsidRPr="00407DDE">
        <w:rPr>
          <w:lang w:val="en-US"/>
        </w:rPr>
        <w:t>i</w:t>
      </w:r>
      <w:proofErr w:type="spellEnd"/>
      <w:r w:rsidR="00CB0026" w:rsidRPr="00407DDE">
        <w:rPr>
          <w:lang w:val="en-US"/>
        </w:rPr>
        <w:t xml:space="preserve"> </w:t>
      </w:r>
      <w:proofErr w:type="spellStart"/>
      <w:r w:rsidR="00CB0026" w:rsidRPr="00407DDE">
        <w:rPr>
          <w:lang w:val="en-US"/>
        </w:rPr>
        <w:t>dokumentet</w:t>
      </w:r>
      <w:proofErr w:type="spellEnd"/>
      <w:r w:rsidR="00CB0026" w:rsidRPr="00407DDE">
        <w:rPr>
          <w:lang w:val="en-US"/>
        </w:rPr>
        <w:t xml:space="preserve"> “</w:t>
      </w:r>
      <w:r w:rsidRPr="00407DDE">
        <w:rPr>
          <w:i/>
          <w:lang w:val="en-US"/>
        </w:rPr>
        <w:t xml:space="preserve">A set of guidelines </w:t>
      </w:r>
      <w:r w:rsidRPr="00407DDE">
        <w:rPr>
          <w:rStyle w:val="hps"/>
          <w:i/>
          <w:lang w:val="en-US"/>
        </w:rPr>
        <w:t>for the implementation</w:t>
      </w:r>
      <w:r w:rsidRPr="00407DDE">
        <w:rPr>
          <w:i/>
          <w:lang w:val="en-US"/>
        </w:rPr>
        <w:t xml:space="preserve"> </w:t>
      </w:r>
      <w:r w:rsidRPr="00407DDE">
        <w:rPr>
          <w:rStyle w:val="hps"/>
          <w:i/>
          <w:lang w:val="en-US"/>
        </w:rPr>
        <w:t>of procedures</w:t>
      </w:r>
      <w:r w:rsidRPr="00407DDE">
        <w:rPr>
          <w:i/>
          <w:lang w:val="en-US"/>
        </w:rPr>
        <w:t xml:space="preserve"> </w:t>
      </w:r>
      <w:r w:rsidRPr="00407DDE">
        <w:rPr>
          <w:rStyle w:val="hps"/>
          <w:i/>
          <w:lang w:val="en-US"/>
        </w:rPr>
        <w:t>based on HACCP principles</w:t>
      </w:r>
      <w:r w:rsidRPr="00407DDE">
        <w:rPr>
          <w:i/>
          <w:lang w:val="en-US"/>
        </w:rPr>
        <w:t xml:space="preserve"> </w:t>
      </w:r>
      <w:r w:rsidRPr="00407DDE">
        <w:rPr>
          <w:rStyle w:val="hps"/>
          <w:i/>
          <w:lang w:val="en-US"/>
        </w:rPr>
        <w:t>and to facilitate</w:t>
      </w:r>
      <w:r w:rsidRPr="00407DDE">
        <w:rPr>
          <w:i/>
          <w:lang w:val="en-US"/>
        </w:rPr>
        <w:t xml:space="preserve"> </w:t>
      </w:r>
      <w:r w:rsidRPr="00407DDE">
        <w:rPr>
          <w:rStyle w:val="hps"/>
          <w:i/>
          <w:lang w:val="en-US"/>
        </w:rPr>
        <w:t>the implementation of</w:t>
      </w:r>
      <w:r w:rsidRPr="00407DDE">
        <w:rPr>
          <w:i/>
          <w:lang w:val="en-US"/>
        </w:rPr>
        <w:t xml:space="preserve"> </w:t>
      </w:r>
      <w:r w:rsidRPr="00407DDE">
        <w:rPr>
          <w:rStyle w:val="hps"/>
          <w:i/>
          <w:lang w:val="en-US"/>
        </w:rPr>
        <w:t>HACCP principles in certain</w:t>
      </w:r>
      <w:r w:rsidRPr="00407DDE">
        <w:rPr>
          <w:i/>
          <w:lang w:val="en-US"/>
        </w:rPr>
        <w:t xml:space="preserve"> </w:t>
      </w:r>
      <w:r w:rsidRPr="00407DDE">
        <w:rPr>
          <w:rStyle w:val="hps"/>
          <w:i/>
          <w:lang w:val="en-US"/>
        </w:rPr>
        <w:t>food businesses</w:t>
      </w:r>
      <w:r w:rsidRPr="00407DDE">
        <w:rPr>
          <w:lang w:val="en-US"/>
        </w:rPr>
        <w:t>"</w:t>
      </w:r>
      <w:r w:rsidR="00F74A0A" w:rsidRPr="00407DDE">
        <w:rPr>
          <w:lang w:val="en-US"/>
        </w:rPr>
        <w:t>.</w:t>
      </w:r>
    </w:p>
    <w:p w:rsidR="00275B49" w:rsidRPr="006F7C9F" w:rsidRDefault="00920466" w:rsidP="00462E1D">
      <w:pPr>
        <w:rPr>
          <w:rStyle w:val="hps"/>
        </w:rPr>
      </w:pPr>
      <w:r w:rsidRPr="00F15775">
        <w:br/>
      </w:r>
      <w:r w:rsidR="00275B49" w:rsidRPr="006F7C9F">
        <w:rPr>
          <w:rStyle w:val="hps"/>
        </w:rPr>
        <w:t xml:space="preserve">HACCP kraven bör ta hänsyn till principerna i </w:t>
      </w:r>
      <w:proofErr w:type="spellStart"/>
      <w:r w:rsidR="00275B49" w:rsidRPr="006F7C9F">
        <w:rPr>
          <w:rStyle w:val="hps"/>
        </w:rPr>
        <w:t>Codex</w:t>
      </w:r>
      <w:proofErr w:type="spellEnd"/>
      <w:r w:rsidR="00275B49" w:rsidRPr="006F7C9F">
        <w:rPr>
          <w:rStyle w:val="hps"/>
        </w:rPr>
        <w:t xml:space="preserve"> </w:t>
      </w:r>
      <w:proofErr w:type="spellStart"/>
      <w:r w:rsidR="00275B49" w:rsidRPr="006F7C9F">
        <w:rPr>
          <w:rStyle w:val="hps"/>
        </w:rPr>
        <w:t>Alimentarius</w:t>
      </w:r>
      <w:proofErr w:type="spellEnd"/>
      <w:r w:rsidR="00275B49" w:rsidRPr="006F7C9F">
        <w:rPr>
          <w:rStyle w:val="hps"/>
        </w:rPr>
        <w:t xml:space="preserve">. De </w:t>
      </w:r>
      <w:r w:rsidR="006F6C9F" w:rsidRPr="006F7C9F">
        <w:rPr>
          <w:rStyle w:val="hps"/>
        </w:rPr>
        <w:t>ska</w:t>
      </w:r>
      <w:r w:rsidR="00275B49" w:rsidRPr="006F7C9F">
        <w:rPr>
          <w:rStyle w:val="hps"/>
        </w:rPr>
        <w:t xml:space="preserve"> ge tillräckligt flexibilitet för att kunna tillämpas i alla situationer, även hos småföretag. I synnerhet är det nödvändigt att förstå att hos vissa </w:t>
      </w:r>
      <w:r w:rsidR="00EC70AA" w:rsidRPr="006F7C9F">
        <w:rPr>
          <w:rStyle w:val="hps"/>
        </w:rPr>
        <w:t>livsmedels</w:t>
      </w:r>
      <w:r w:rsidR="00275B49" w:rsidRPr="006F7C9F">
        <w:rPr>
          <w:rStyle w:val="hps"/>
        </w:rPr>
        <w:t xml:space="preserve">företag är det omöjligt att identifiera kritiska styrpunkter och i vissa fall, god hygiensed kan ersätta </w:t>
      </w:r>
      <w:r w:rsidR="00E41C8C" w:rsidRPr="006F7C9F">
        <w:rPr>
          <w:rStyle w:val="hps"/>
        </w:rPr>
        <w:t xml:space="preserve">bevakningen </w:t>
      </w:r>
      <w:r w:rsidR="00B26978" w:rsidRPr="006F7C9F">
        <w:rPr>
          <w:rStyle w:val="hps"/>
        </w:rPr>
        <w:t>av kritiska styrpunkter. På likadant sätt,</w:t>
      </w:r>
      <w:r w:rsidR="002435C4" w:rsidRPr="006F7C9F">
        <w:rPr>
          <w:rStyle w:val="hps"/>
        </w:rPr>
        <w:t xml:space="preserve"> kravet att fastställa ’kritiska punkter’ betyder inte att det är nödvändigt att bestämma en numerisk gräns i vartenda fall. Vidare, </w:t>
      </w:r>
      <w:r w:rsidR="00EC70AA" w:rsidRPr="006F7C9F">
        <w:rPr>
          <w:rStyle w:val="hps"/>
        </w:rPr>
        <w:t xml:space="preserve">måste </w:t>
      </w:r>
      <w:r w:rsidR="002435C4" w:rsidRPr="006F7C9F">
        <w:rPr>
          <w:rStyle w:val="hps"/>
        </w:rPr>
        <w:t xml:space="preserve">kravet att </w:t>
      </w:r>
      <w:r w:rsidR="006F6C9F" w:rsidRPr="006F7C9F">
        <w:rPr>
          <w:rStyle w:val="hps"/>
        </w:rPr>
        <w:t>bevara</w:t>
      </w:r>
      <w:r w:rsidR="002435C4" w:rsidRPr="006F7C9F">
        <w:rPr>
          <w:rStyle w:val="hps"/>
        </w:rPr>
        <w:t xml:space="preserve"> dokumentationen vara flexibel för att inte överbelasta väldigt små företag.</w:t>
      </w:r>
    </w:p>
    <w:p w:rsidR="00920466" w:rsidRPr="006F7C9F" w:rsidRDefault="00920466" w:rsidP="00462E1D"/>
    <w:p w:rsidR="00920466" w:rsidRPr="006F7C9F" w:rsidRDefault="002435C4" w:rsidP="00462E1D">
      <w:pPr>
        <w:rPr>
          <w:i/>
          <w:color w:val="365F91" w:themeColor="accent1" w:themeShade="BF"/>
        </w:rPr>
      </w:pPr>
      <w:r w:rsidRPr="006F7C9F">
        <w:rPr>
          <w:rStyle w:val="hps"/>
          <w:i/>
          <w:color w:val="365F91" w:themeColor="accent1" w:themeShade="BF"/>
        </w:rPr>
        <w:t>Vad är</w:t>
      </w:r>
      <w:r w:rsidR="00920466" w:rsidRPr="006F7C9F">
        <w:rPr>
          <w:i/>
          <w:color w:val="365F91" w:themeColor="accent1" w:themeShade="BF"/>
        </w:rPr>
        <w:t xml:space="preserve"> </w:t>
      </w:r>
      <w:r w:rsidR="00920466" w:rsidRPr="006F7C9F">
        <w:rPr>
          <w:rStyle w:val="hps"/>
          <w:i/>
          <w:color w:val="365F91" w:themeColor="accent1" w:themeShade="BF"/>
        </w:rPr>
        <w:t>GHP</w:t>
      </w:r>
      <w:r w:rsidR="00920466" w:rsidRPr="006F7C9F">
        <w:rPr>
          <w:i/>
          <w:color w:val="365F91" w:themeColor="accent1" w:themeShade="BF"/>
        </w:rPr>
        <w:t>?</w:t>
      </w:r>
    </w:p>
    <w:p w:rsidR="00DC5D1D" w:rsidRPr="006F7C9F" w:rsidRDefault="00920466" w:rsidP="00462E1D">
      <w:r w:rsidRPr="006F7C9F">
        <w:lastRenderedPageBreak/>
        <w:br/>
      </w:r>
      <w:r w:rsidRPr="006F7C9F">
        <w:rPr>
          <w:rStyle w:val="hps"/>
        </w:rPr>
        <w:t>GHP</w:t>
      </w:r>
      <w:r w:rsidRPr="006F7C9F">
        <w:t xml:space="preserve"> </w:t>
      </w:r>
      <w:r w:rsidRPr="006F7C9F">
        <w:rPr>
          <w:rStyle w:val="hps"/>
        </w:rPr>
        <w:t>-</w:t>
      </w:r>
      <w:r w:rsidRPr="006F7C9F">
        <w:t xml:space="preserve"> </w:t>
      </w:r>
      <w:proofErr w:type="spellStart"/>
      <w:r w:rsidRPr="006F7C9F">
        <w:rPr>
          <w:rStyle w:val="hps"/>
          <w:i/>
        </w:rPr>
        <w:t>Good</w:t>
      </w:r>
      <w:proofErr w:type="spellEnd"/>
      <w:r w:rsidRPr="006F7C9F">
        <w:rPr>
          <w:rStyle w:val="hps"/>
          <w:i/>
        </w:rPr>
        <w:t xml:space="preserve"> </w:t>
      </w:r>
      <w:proofErr w:type="spellStart"/>
      <w:r w:rsidRPr="006F7C9F">
        <w:rPr>
          <w:rStyle w:val="hps"/>
          <w:i/>
        </w:rPr>
        <w:t>Hygiene</w:t>
      </w:r>
      <w:proofErr w:type="spellEnd"/>
      <w:r w:rsidRPr="006F7C9F">
        <w:rPr>
          <w:rStyle w:val="hps"/>
          <w:i/>
        </w:rPr>
        <w:t xml:space="preserve"> </w:t>
      </w:r>
      <w:proofErr w:type="spellStart"/>
      <w:r w:rsidRPr="006F7C9F">
        <w:rPr>
          <w:rStyle w:val="hps"/>
          <w:i/>
        </w:rPr>
        <w:t>Practice</w:t>
      </w:r>
      <w:proofErr w:type="spellEnd"/>
      <w:r w:rsidRPr="006F7C9F">
        <w:t xml:space="preserve"> </w:t>
      </w:r>
      <w:r w:rsidR="00DC5D1D" w:rsidRPr="006F7C9F">
        <w:rPr>
          <w:rStyle w:val="hps"/>
        </w:rPr>
        <w:t>–</w:t>
      </w:r>
      <w:r w:rsidRPr="006F7C9F">
        <w:t xml:space="preserve"> </w:t>
      </w:r>
      <w:r w:rsidR="00DC5D1D" w:rsidRPr="006F7C9F">
        <w:t xml:space="preserve">God hygiensed – åtgärder som måste vidtas och hygienkrav </w:t>
      </w:r>
    </w:p>
    <w:p w:rsidR="00920466" w:rsidRPr="006F7C9F" w:rsidRDefault="00DC5D1D" w:rsidP="00462E1D">
      <w:pPr>
        <w:rPr>
          <w:rStyle w:val="hps"/>
        </w:rPr>
      </w:pPr>
      <w:r w:rsidRPr="006F7C9F">
        <w:rPr>
          <w:rStyle w:val="hps"/>
        </w:rPr>
        <w:t xml:space="preserve">som måste uppfyllas vid varje moment i produktions- och </w:t>
      </w:r>
      <w:r w:rsidR="006F6C9F" w:rsidRPr="006F7C9F">
        <w:rPr>
          <w:rStyle w:val="hps"/>
        </w:rPr>
        <w:t>marknadsföringsprocessen</w:t>
      </w:r>
      <w:r w:rsidRPr="006F7C9F">
        <w:rPr>
          <w:rStyle w:val="hps"/>
        </w:rPr>
        <w:t xml:space="preserve"> för att säkra matsäkerheten. </w:t>
      </w:r>
    </w:p>
    <w:p w:rsidR="00920466" w:rsidRPr="006F7C9F" w:rsidRDefault="00920466" w:rsidP="00462E1D">
      <w:pPr>
        <w:rPr>
          <w:rStyle w:val="hps"/>
        </w:rPr>
      </w:pPr>
    </w:p>
    <w:p w:rsidR="00920466" w:rsidRPr="006F7C9F" w:rsidRDefault="00DC5D1D" w:rsidP="00462E1D">
      <w:pPr>
        <w:rPr>
          <w:i/>
          <w:color w:val="365F91" w:themeColor="accent1" w:themeShade="BF"/>
        </w:rPr>
      </w:pPr>
      <w:r w:rsidRPr="006F7C9F">
        <w:rPr>
          <w:rStyle w:val="hps"/>
          <w:i/>
          <w:color w:val="365F91" w:themeColor="accent1" w:themeShade="BF"/>
        </w:rPr>
        <w:t>Vad är</w:t>
      </w:r>
      <w:r w:rsidR="00920466" w:rsidRPr="006F7C9F">
        <w:rPr>
          <w:i/>
          <w:color w:val="365F91" w:themeColor="accent1" w:themeShade="BF"/>
        </w:rPr>
        <w:t xml:space="preserve"> </w:t>
      </w:r>
      <w:r w:rsidR="00920466" w:rsidRPr="006F7C9F">
        <w:rPr>
          <w:rStyle w:val="hps"/>
          <w:i/>
          <w:color w:val="365F91" w:themeColor="accent1" w:themeShade="BF"/>
        </w:rPr>
        <w:t>GMP</w:t>
      </w:r>
      <w:r w:rsidR="00920466" w:rsidRPr="006F7C9F">
        <w:rPr>
          <w:i/>
          <w:color w:val="365F91" w:themeColor="accent1" w:themeShade="BF"/>
        </w:rPr>
        <w:t>?</w:t>
      </w:r>
    </w:p>
    <w:p w:rsidR="00DC5D1D" w:rsidRPr="006F7C9F" w:rsidRDefault="00920466" w:rsidP="00DC5D1D">
      <w:pPr>
        <w:rPr>
          <w:rStyle w:val="hps"/>
        </w:rPr>
      </w:pPr>
      <w:r w:rsidRPr="006F7C9F">
        <w:br/>
      </w:r>
      <w:r w:rsidRPr="006F7C9F">
        <w:rPr>
          <w:rStyle w:val="hps"/>
        </w:rPr>
        <w:t>GMP</w:t>
      </w:r>
      <w:r w:rsidRPr="006F7C9F">
        <w:t xml:space="preserve"> </w:t>
      </w:r>
      <w:r w:rsidRPr="006F7C9F">
        <w:rPr>
          <w:rStyle w:val="hps"/>
        </w:rPr>
        <w:t>-</w:t>
      </w:r>
      <w:r w:rsidRPr="006F7C9F">
        <w:t xml:space="preserve"> </w:t>
      </w:r>
      <w:proofErr w:type="spellStart"/>
      <w:r w:rsidRPr="006F7C9F">
        <w:rPr>
          <w:rStyle w:val="hps"/>
          <w:i/>
        </w:rPr>
        <w:t>Good</w:t>
      </w:r>
      <w:proofErr w:type="spellEnd"/>
      <w:r w:rsidRPr="006F7C9F">
        <w:rPr>
          <w:rStyle w:val="hps"/>
          <w:i/>
        </w:rPr>
        <w:t xml:space="preserve"> </w:t>
      </w:r>
      <w:proofErr w:type="spellStart"/>
      <w:r w:rsidRPr="006F7C9F">
        <w:rPr>
          <w:rStyle w:val="hps"/>
          <w:i/>
        </w:rPr>
        <w:t>Manufacturing</w:t>
      </w:r>
      <w:proofErr w:type="spellEnd"/>
      <w:r w:rsidRPr="006F7C9F">
        <w:rPr>
          <w:rStyle w:val="hps"/>
          <w:i/>
        </w:rPr>
        <w:t xml:space="preserve"> </w:t>
      </w:r>
      <w:proofErr w:type="spellStart"/>
      <w:r w:rsidRPr="006F7C9F">
        <w:rPr>
          <w:rStyle w:val="hps"/>
          <w:i/>
        </w:rPr>
        <w:t>Practice</w:t>
      </w:r>
      <w:proofErr w:type="spellEnd"/>
      <w:r w:rsidRPr="006F7C9F">
        <w:t xml:space="preserve"> </w:t>
      </w:r>
      <w:r w:rsidR="00DC5D1D" w:rsidRPr="006F7C9F">
        <w:rPr>
          <w:rStyle w:val="hps"/>
        </w:rPr>
        <w:t>–</w:t>
      </w:r>
      <w:r w:rsidRPr="006F7C9F">
        <w:rPr>
          <w:rStyle w:val="hps"/>
        </w:rPr>
        <w:t xml:space="preserve"> </w:t>
      </w:r>
      <w:r w:rsidR="00DC5D1D" w:rsidRPr="006F7C9F">
        <w:rPr>
          <w:rStyle w:val="hps"/>
        </w:rPr>
        <w:t xml:space="preserve">God tillverkningssed – </w:t>
      </w:r>
      <w:r w:rsidR="00DC5D1D" w:rsidRPr="006F7C9F">
        <w:t xml:space="preserve">åtgärder som måste vidtas och krav </w:t>
      </w:r>
      <w:r w:rsidR="00DC5D1D" w:rsidRPr="006F7C9F">
        <w:rPr>
          <w:rStyle w:val="hps"/>
        </w:rPr>
        <w:t xml:space="preserve">som måste uppfyllas under </w:t>
      </w:r>
      <w:r w:rsidR="006F6C9F" w:rsidRPr="006F7C9F">
        <w:rPr>
          <w:rStyle w:val="hps"/>
        </w:rPr>
        <w:t>livsmedels</w:t>
      </w:r>
      <w:r w:rsidR="00DC5D1D" w:rsidRPr="006F7C9F">
        <w:rPr>
          <w:rStyle w:val="hps"/>
        </w:rPr>
        <w:t>produktionen, som medför att bra hälsokvalité upprätthållas</w:t>
      </w:r>
      <w:r w:rsidR="00EF194B" w:rsidRPr="006F7C9F">
        <w:rPr>
          <w:rStyle w:val="hps"/>
        </w:rPr>
        <w:t>, enligt dess ursprungliga syfte.</w:t>
      </w:r>
    </w:p>
    <w:p w:rsidR="00920466" w:rsidRPr="006F7C9F" w:rsidRDefault="00920466" w:rsidP="00462E1D">
      <w:pPr>
        <w:rPr>
          <w:rStyle w:val="hps"/>
        </w:rPr>
      </w:pPr>
    </w:p>
    <w:p w:rsidR="00920466" w:rsidRPr="006F7C9F" w:rsidRDefault="00EF194B" w:rsidP="00462E1D">
      <w:pPr>
        <w:rPr>
          <w:i/>
          <w:color w:val="365F91" w:themeColor="accent1" w:themeShade="BF"/>
        </w:rPr>
      </w:pPr>
      <w:r w:rsidRPr="006F7C9F">
        <w:rPr>
          <w:rStyle w:val="hps"/>
          <w:i/>
          <w:color w:val="365F91" w:themeColor="accent1" w:themeShade="BF"/>
        </w:rPr>
        <w:t xml:space="preserve">Vilka är huvudområden inom </w:t>
      </w:r>
      <w:proofErr w:type="gramStart"/>
      <w:r w:rsidR="00920466" w:rsidRPr="006F7C9F">
        <w:rPr>
          <w:rStyle w:val="hps"/>
          <w:i/>
          <w:color w:val="365F91" w:themeColor="accent1" w:themeShade="BF"/>
        </w:rPr>
        <w:t>GHP</w:t>
      </w:r>
      <w:r w:rsidR="00920466" w:rsidRPr="006F7C9F">
        <w:rPr>
          <w:i/>
          <w:color w:val="365F91" w:themeColor="accent1" w:themeShade="BF"/>
        </w:rPr>
        <w:t xml:space="preserve"> </w:t>
      </w:r>
      <w:r w:rsidR="00920466" w:rsidRPr="006F7C9F">
        <w:rPr>
          <w:rStyle w:val="hps"/>
          <w:i/>
          <w:color w:val="365F91" w:themeColor="accent1" w:themeShade="BF"/>
        </w:rPr>
        <w:t>/ GMP</w:t>
      </w:r>
      <w:proofErr w:type="gramEnd"/>
      <w:r w:rsidR="00920466" w:rsidRPr="006F7C9F">
        <w:rPr>
          <w:i/>
          <w:color w:val="365F91" w:themeColor="accent1" w:themeShade="BF"/>
        </w:rPr>
        <w:t>?</w:t>
      </w:r>
    </w:p>
    <w:p w:rsidR="00920466" w:rsidRPr="006F7C9F" w:rsidRDefault="00920466" w:rsidP="00462E1D">
      <w:pPr>
        <w:rPr>
          <w:rStyle w:val="hps"/>
        </w:rPr>
      </w:pPr>
      <w:r w:rsidRPr="006F7C9F">
        <w:rPr>
          <w:color w:val="365F91" w:themeColor="accent1" w:themeShade="BF"/>
        </w:rPr>
        <w:br/>
      </w:r>
      <w:r w:rsidR="00EF194B" w:rsidRPr="006F7C9F">
        <w:rPr>
          <w:rStyle w:val="hps"/>
        </w:rPr>
        <w:t>Huvudområdena inom</w:t>
      </w:r>
      <w:r w:rsidRPr="006F7C9F">
        <w:t xml:space="preserve"> </w:t>
      </w:r>
      <w:r w:rsidRPr="006F7C9F">
        <w:rPr>
          <w:rStyle w:val="hps"/>
        </w:rPr>
        <w:t>GHP</w:t>
      </w:r>
      <w:r w:rsidR="00164A9C" w:rsidRPr="006F7C9F">
        <w:rPr>
          <w:rStyle w:val="hps"/>
        </w:rPr>
        <w:t>/</w:t>
      </w:r>
      <w:r w:rsidRPr="006F7C9F">
        <w:rPr>
          <w:rStyle w:val="hps"/>
        </w:rPr>
        <w:t>GMP</w:t>
      </w:r>
      <w:r w:rsidRPr="006F7C9F">
        <w:t xml:space="preserve"> </w:t>
      </w:r>
      <w:r w:rsidR="00EF194B" w:rsidRPr="006F7C9F">
        <w:rPr>
          <w:rStyle w:val="hps"/>
        </w:rPr>
        <w:t>är:</w:t>
      </w:r>
    </w:p>
    <w:p w:rsidR="00920466" w:rsidRPr="006F7C9F" w:rsidRDefault="00181C83" w:rsidP="00462E1D">
      <w:pPr>
        <w:numPr>
          <w:ilvl w:val="0"/>
          <w:numId w:val="77"/>
        </w:numPr>
        <w:ind w:left="567" w:hanging="567"/>
      </w:pPr>
      <w:r w:rsidRPr="006F7C9F">
        <w:rPr>
          <w:rStyle w:val="hpsatn"/>
        </w:rPr>
        <w:t>anläggningens och omgivningens sanitära och hygieniska tillstånd</w:t>
      </w:r>
      <w:r w:rsidR="00920466" w:rsidRPr="006F7C9F">
        <w:t>;</w:t>
      </w:r>
    </w:p>
    <w:p w:rsidR="00920466" w:rsidRPr="006F7C9F" w:rsidRDefault="00181C83" w:rsidP="00462E1D">
      <w:pPr>
        <w:numPr>
          <w:ilvl w:val="0"/>
          <w:numId w:val="77"/>
        </w:numPr>
        <w:ind w:left="567" w:hanging="567"/>
        <w:rPr>
          <w:rStyle w:val="hps"/>
        </w:rPr>
      </w:pPr>
      <w:r w:rsidRPr="006F7C9F">
        <w:rPr>
          <w:rStyle w:val="hps"/>
        </w:rPr>
        <w:t>lokalernas användbarhet och läge</w:t>
      </w:r>
      <w:r w:rsidR="00920466" w:rsidRPr="006F7C9F">
        <w:rPr>
          <w:rStyle w:val="hps"/>
        </w:rPr>
        <w:t>;</w:t>
      </w:r>
    </w:p>
    <w:p w:rsidR="00920466" w:rsidRPr="006F7C9F" w:rsidRDefault="00181C83" w:rsidP="00462E1D">
      <w:pPr>
        <w:numPr>
          <w:ilvl w:val="0"/>
          <w:numId w:val="77"/>
        </w:numPr>
        <w:ind w:left="567" w:hanging="567"/>
        <w:rPr>
          <w:rStyle w:val="hps"/>
        </w:rPr>
      </w:pPr>
      <w:r w:rsidRPr="006F7C9F">
        <w:rPr>
          <w:rStyle w:val="hps"/>
        </w:rPr>
        <w:t>maskiner och utrustning och dess funktionalitet</w:t>
      </w:r>
      <w:r w:rsidR="00920466" w:rsidRPr="006F7C9F">
        <w:rPr>
          <w:rStyle w:val="hps"/>
        </w:rPr>
        <w:t>;</w:t>
      </w:r>
    </w:p>
    <w:p w:rsidR="00920466" w:rsidRPr="006F7C9F" w:rsidRDefault="00181C83" w:rsidP="00462E1D">
      <w:pPr>
        <w:numPr>
          <w:ilvl w:val="0"/>
          <w:numId w:val="77"/>
        </w:numPr>
        <w:ind w:left="567" w:hanging="567"/>
      </w:pPr>
      <w:r w:rsidRPr="006F7C9F">
        <w:rPr>
          <w:rStyle w:val="hps"/>
        </w:rPr>
        <w:t>kontroll- och mätningsutrustning</w:t>
      </w:r>
      <w:r w:rsidR="00920466" w:rsidRPr="006F7C9F">
        <w:t>;</w:t>
      </w:r>
    </w:p>
    <w:p w:rsidR="00920466" w:rsidRPr="006F7C9F" w:rsidRDefault="00181C83" w:rsidP="00462E1D">
      <w:pPr>
        <w:numPr>
          <w:ilvl w:val="0"/>
          <w:numId w:val="77"/>
        </w:numPr>
        <w:ind w:left="567" w:hanging="567"/>
        <w:rPr>
          <w:rStyle w:val="hps"/>
        </w:rPr>
      </w:pPr>
      <w:r w:rsidRPr="006F7C9F">
        <w:rPr>
          <w:rStyle w:val="hps"/>
        </w:rPr>
        <w:t>rengörings- och desinficeringsrutiner</w:t>
      </w:r>
      <w:r w:rsidR="00920466" w:rsidRPr="006F7C9F">
        <w:rPr>
          <w:rStyle w:val="hps"/>
        </w:rPr>
        <w:t>;</w:t>
      </w:r>
    </w:p>
    <w:p w:rsidR="00920466" w:rsidRPr="006F7C9F" w:rsidRDefault="00861FA9" w:rsidP="00462E1D">
      <w:pPr>
        <w:numPr>
          <w:ilvl w:val="0"/>
          <w:numId w:val="77"/>
        </w:numPr>
        <w:ind w:left="567" w:hanging="567"/>
        <w:rPr>
          <w:rStyle w:val="hps"/>
        </w:rPr>
      </w:pPr>
      <w:r w:rsidRPr="006F7C9F">
        <w:rPr>
          <w:rStyle w:val="hps"/>
        </w:rPr>
        <w:t>hygien-</w:t>
      </w:r>
      <w:r w:rsidR="00920466" w:rsidRPr="006F7C9F">
        <w:rPr>
          <w:rStyle w:val="hps"/>
        </w:rPr>
        <w:t xml:space="preserve"> </w:t>
      </w:r>
      <w:r w:rsidR="006F6C9F" w:rsidRPr="006F7C9F">
        <w:rPr>
          <w:rStyle w:val="hps"/>
        </w:rPr>
        <w:t>och</w:t>
      </w:r>
      <w:r w:rsidR="00920466" w:rsidRPr="006F7C9F">
        <w:t xml:space="preserve"> </w:t>
      </w:r>
      <w:r w:rsidR="006F6C9F" w:rsidRPr="006F7C9F">
        <w:t>de anställdas hälsa</w:t>
      </w:r>
      <w:r w:rsidR="00920466" w:rsidRPr="006F7C9F">
        <w:rPr>
          <w:rStyle w:val="hps"/>
        </w:rPr>
        <w:t>;</w:t>
      </w:r>
    </w:p>
    <w:p w:rsidR="00920466" w:rsidRPr="006F7C9F" w:rsidRDefault="00861FA9" w:rsidP="00462E1D">
      <w:pPr>
        <w:numPr>
          <w:ilvl w:val="0"/>
          <w:numId w:val="77"/>
        </w:numPr>
        <w:ind w:left="567" w:hanging="567"/>
        <w:rPr>
          <w:rStyle w:val="hps"/>
        </w:rPr>
      </w:pPr>
      <w:r w:rsidRPr="006F7C9F">
        <w:rPr>
          <w:rStyle w:val="hps"/>
        </w:rPr>
        <w:t>personalkompetens</w:t>
      </w:r>
      <w:r w:rsidR="00920466" w:rsidRPr="006F7C9F">
        <w:rPr>
          <w:rStyle w:val="hps"/>
        </w:rPr>
        <w:t>;</w:t>
      </w:r>
    </w:p>
    <w:p w:rsidR="00920466" w:rsidRPr="006F7C9F" w:rsidRDefault="00861FA9" w:rsidP="00462E1D">
      <w:pPr>
        <w:numPr>
          <w:ilvl w:val="0"/>
          <w:numId w:val="77"/>
        </w:numPr>
        <w:ind w:left="567" w:hanging="567"/>
        <w:rPr>
          <w:rStyle w:val="hps"/>
        </w:rPr>
      </w:pPr>
      <w:r w:rsidRPr="006F7C9F">
        <w:rPr>
          <w:rStyle w:val="hps"/>
        </w:rPr>
        <w:t>skydd mot ohyra</w:t>
      </w:r>
      <w:r w:rsidR="00920466" w:rsidRPr="006F7C9F">
        <w:rPr>
          <w:rStyle w:val="hps"/>
        </w:rPr>
        <w:t>;</w:t>
      </w:r>
    </w:p>
    <w:p w:rsidR="00920466" w:rsidRPr="006F7C9F" w:rsidRDefault="00861FA9" w:rsidP="00462E1D">
      <w:pPr>
        <w:numPr>
          <w:ilvl w:val="0"/>
          <w:numId w:val="77"/>
        </w:numPr>
        <w:ind w:left="567" w:hanging="567"/>
        <w:rPr>
          <w:rStyle w:val="hps"/>
        </w:rPr>
      </w:pPr>
      <w:r w:rsidRPr="006F7C9F">
        <w:rPr>
          <w:rStyle w:val="hps"/>
        </w:rPr>
        <w:t>vatt</w:t>
      </w:r>
      <w:r w:rsidR="005F541A" w:rsidRPr="006F7C9F">
        <w:rPr>
          <w:rStyle w:val="hps"/>
        </w:rPr>
        <w:t xml:space="preserve">nets </w:t>
      </w:r>
      <w:r w:rsidR="00653A02" w:rsidRPr="006F7C9F">
        <w:rPr>
          <w:rStyle w:val="hps"/>
        </w:rPr>
        <w:t>kvalité</w:t>
      </w:r>
      <w:r w:rsidR="00920466" w:rsidRPr="006F7C9F">
        <w:rPr>
          <w:rStyle w:val="hps"/>
        </w:rPr>
        <w:t>;</w:t>
      </w:r>
    </w:p>
    <w:p w:rsidR="00920466" w:rsidRPr="006F7C9F" w:rsidRDefault="00861FA9" w:rsidP="00462E1D">
      <w:pPr>
        <w:numPr>
          <w:ilvl w:val="0"/>
          <w:numId w:val="77"/>
        </w:numPr>
        <w:ind w:left="567" w:hanging="567"/>
        <w:rPr>
          <w:rStyle w:val="hps"/>
        </w:rPr>
      </w:pPr>
      <w:r w:rsidRPr="006F7C9F">
        <w:rPr>
          <w:rStyle w:val="hps"/>
        </w:rPr>
        <w:t>borttagning av avfall och spillvatten</w:t>
      </w:r>
      <w:r w:rsidR="00920466" w:rsidRPr="006F7C9F">
        <w:rPr>
          <w:rStyle w:val="hps"/>
        </w:rPr>
        <w:t>;</w:t>
      </w:r>
    </w:p>
    <w:p w:rsidR="00920466" w:rsidRPr="006F7C9F" w:rsidRDefault="00861FA9" w:rsidP="00462E1D">
      <w:pPr>
        <w:numPr>
          <w:ilvl w:val="0"/>
          <w:numId w:val="77"/>
        </w:numPr>
        <w:ind w:left="567" w:hanging="567"/>
      </w:pPr>
      <w:r w:rsidRPr="006F7C9F">
        <w:rPr>
          <w:rStyle w:val="hps"/>
        </w:rPr>
        <w:t>kvalitén av råvaror och andra material</w:t>
      </w:r>
      <w:r w:rsidR="00920466" w:rsidRPr="006F7C9F">
        <w:t>;</w:t>
      </w:r>
    </w:p>
    <w:p w:rsidR="00920466" w:rsidRPr="006F7C9F" w:rsidRDefault="00861FA9" w:rsidP="00462E1D">
      <w:pPr>
        <w:numPr>
          <w:ilvl w:val="0"/>
          <w:numId w:val="77"/>
        </w:numPr>
        <w:ind w:left="567" w:hanging="567"/>
      </w:pPr>
      <w:r w:rsidRPr="006F7C9F">
        <w:rPr>
          <w:rStyle w:val="hps"/>
        </w:rPr>
        <w:t>livsmedel</w:t>
      </w:r>
      <w:r w:rsidR="00EC70AA" w:rsidRPr="006F7C9F">
        <w:rPr>
          <w:rStyle w:val="hps"/>
        </w:rPr>
        <w:t>s</w:t>
      </w:r>
      <w:r w:rsidRPr="006F7C9F">
        <w:rPr>
          <w:rStyle w:val="hps"/>
        </w:rPr>
        <w:t>förvaring</w:t>
      </w:r>
      <w:r w:rsidR="00920466" w:rsidRPr="006F7C9F">
        <w:rPr>
          <w:rStyle w:val="hpsatn"/>
        </w:rPr>
        <w:t xml:space="preserve"> (</w:t>
      </w:r>
      <w:r w:rsidR="005F541A" w:rsidRPr="006F7C9F">
        <w:rPr>
          <w:rStyle w:val="hpsatn"/>
        </w:rPr>
        <w:t>bå</w:t>
      </w:r>
      <w:r w:rsidRPr="006F7C9F">
        <w:rPr>
          <w:rStyle w:val="hpsatn"/>
        </w:rPr>
        <w:t>d</w:t>
      </w:r>
      <w:r w:rsidR="00164A9C" w:rsidRPr="006F7C9F">
        <w:rPr>
          <w:rStyle w:val="hpsatn"/>
        </w:rPr>
        <w:t>e</w:t>
      </w:r>
      <w:r w:rsidRPr="006F7C9F">
        <w:rPr>
          <w:rStyle w:val="hpsatn"/>
        </w:rPr>
        <w:t xml:space="preserve"> råvaror och slutprodukter)</w:t>
      </w:r>
      <w:r w:rsidR="00920466" w:rsidRPr="006F7C9F">
        <w:t>;</w:t>
      </w:r>
    </w:p>
    <w:p w:rsidR="00920466" w:rsidRPr="006F7C9F" w:rsidRDefault="00861FA9" w:rsidP="00462E1D">
      <w:pPr>
        <w:numPr>
          <w:ilvl w:val="0"/>
          <w:numId w:val="77"/>
        </w:numPr>
        <w:ind w:left="567" w:hanging="567"/>
        <w:rPr>
          <w:rStyle w:val="hps"/>
        </w:rPr>
      </w:pPr>
      <w:r w:rsidRPr="006F7C9F">
        <w:rPr>
          <w:rStyle w:val="hps"/>
        </w:rPr>
        <w:t>drift av tekniska processer och bevakning med hänsyn till matsäkerheten, processparametrar</w:t>
      </w:r>
      <w:r w:rsidR="00920466" w:rsidRPr="006F7C9F">
        <w:rPr>
          <w:rStyle w:val="hps"/>
        </w:rPr>
        <w:t>;</w:t>
      </w:r>
    </w:p>
    <w:p w:rsidR="00920466" w:rsidRPr="006F7C9F" w:rsidRDefault="00861FA9" w:rsidP="00462E1D">
      <w:pPr>
        <w:numPr>
          <w:ilvl w:val="0"/>
          <w:numId w:val="77"/>
        </w:numPr>
        <w:ind w:left="567" w:hanging="567"/>
      </w:pPr>
      <w:r w:rsidRPr="006F7C9F">
        <w:rPr>
          <w:rStyle w:val="hps"/>
        </w:rPr>
        <w:t>märkning av slutprodukterna</w:t>
      </w:r>
      <w:r w:rsidR="00920466" w:rsidRPr="006F7C9F">
        <w:t>;</w:t>
      </w:r>
    </w:p>
    <w:p w:rsidR="00920466" w:rsidRPr="006F7C9F" w:rsidRDefault="00C03F29" w:rsidP="00462E1D">
      <w:pPr>
        <w:numPr>
          <w:ilvl w:val="0"/>
          <w:numId w:val="77"/>
        </w:numPr>
        <w:ind w:left="567" w:hanging="567"/>
        <w:rPr>
          <w:rStyle w:val="hps"/>
        </w:rPr>
      </w:pPr>
      <w:r w:rsidRPr="006F7C9F">
        <w:rPr>
          <w:rStyle w:val="hps"/>
        </w:rPr>
        <w:t>förhållanden kring mattransporter</w:t>
      </w:r>
      <w:r w:rsidR="00920466" w:rsidRPr="006F7C9F">
        <w:rPr>
          <w:rStyle w:val="hps"/>
        </w:rPr>
        <w:t>;</w:t>
      </w:r>
    </w:p>
    <w:p w:rsidR="00920466" w:rsidRPr="006F7C9F" w:rsidRDefault="00C03F29" w:rsidP="00462E1D">
      <w:pPr>
        <w:numPr>
          <w:ilvl w:val="0"/>
          <w:numId w:val="77"/>
        </w:numPr>
        <w:ind w:left="567" w:hanging="567"/>
      </w:pPr>
      <w:r w:rsidRPr="006F7C9F">
        <w:rPr>
          <w:rStyle w:val="hps"/>
        </w:rPr>
        <w:t>arbets</w:t>
      </w:r>
      <w:r w:rsidR="00920466" w:rsidRPr="006F7C9F">
        <w:rPr>
          <w:rStyle w:val="hps"/>
        </w:rPr>
        <w:t>organi</w:t>
      </w:r>
      <w:r w:rsidRPr="006F7C9F">
        <w:rPr>
          <w:rStyle w:val="hps"/>
        </w:rPr>
        <w:t>s</w:t>
      </w:r>
      <w:r w:rsidR="00920466" w:rsidRPr="006F7C9F">
        <w:rPr>
          <w:rStyle w:val="hps"/>
        </w:rPr>
        <w:t>ation</w:t>
      </w:r>
      <w:r w:rsidR="00920466" w:rsidRPr="006F7C9F">
        <w:t>;</w:t>
      </w:r>
    </w:p>
    <w:p w:rsidR="00920466" w:rsidRPr="006F7C9F" w:rsidRDefault="00EC70AA" w:rsidP="00462E1D">
      <w:pPr>
        <w:numPr>
          <w:ilvl w:val="0"/>
          <w:numId w:val="77"/>
        </w:numPr>
        <w:ind w:left="567" w:hanging="567"/>
      </w:pPr>
      <w:r w:rsidRPr="006F7C9F">
        <w:rPr>
          <w:rStyle w:val="hps"/>
        </w:rPr>
        <w:t>dokumentering</w:t>
      </w:r>
      <w:r w:rsidR="00920466" w:rsidRPr="006F7C9F">
        <w:t>.</w:t>
      </w:r>
    </w:p>
    <w:p w:rsidR="00920466" w:rsidRPr="006F7C9F" w:rsidRDefault="00920466" w:rsidP="00462E1D"/>
    <w:p w:rsidR="004E73BA" w:rsidRPr="006F7C9F" w:rsidRDefault="004E73BA" w:rsidP="00462E1D">
      <w:pPr>
        <w:rPr>
          <w:rStyle w:val="hps"/>
          <w:i/>
          <w:color w:val="365F91" w:themeColor="accent1" w:themeShade="BF"/>
        </w:rPr>
      </w:pPr>
      <w:r w:rsidRPr="006F7C9F">
        <w:rPr>
          <w:rStyle w:val="hps"/>
          <w:i/>
          <w:color w:val="365F91" w:themeColor="accent1" w:themeShade="BF"/>
        </w:rPr>
        <w:t xml:space="preserve">Vilka </w:t>
      </w:r>
      <w:r w:rsidR="003818D1" w:rsidRPr="006F7C9F">
        <w:rPr>
          <w:rStyle w:val="hps"/>
          <w:i/>
          <w:color w:val="365F91" w:themeColor="accent1" w:themeShade="BF"/>
        </w:rPr>
        <w:t>offentliga kontroller</w:t>
      </w:r>
      <w:r w:rsidRPr="006F7C9F">
        <w:rPr>
          <w:rStyle w:val="hps"/>
          <w:i/>
          <w:color w:val="365F91" w:themeColor="accent1" w:themeShade="BF"/>
        </w:rPr>
        <w:t xml:space="preserve"> finns beträffande GHP/</w:t>
      </w:r>
      <w:proofErr w:type="spellStart"/>
      <w:r w:rsidRPr="006F7C9F">
        <w:rPr>
          <w:rStyle w:val="hps"/>
          <w:i/>
          <w:color w:val="365F91" w:themeColor="accent1" w:themeShade="BF"/>
        </w:rPr>
        <w:t>GMPs</w:t>
      </w:r>
      <w:proofErr w:type="spellEnd"/>
      <w:r w:rsidRPr="006F7C9F">
        <w:rPr>
          <w:rStyle w:val="hps"/>
          <w:i/>
          <w:color w:val="365F91" w:themeColor="accent1" w:themeShade="BF"/>
        </w:rPr>
        <w:t xml:space="preserve"> principer? </w:t>
      </w:r>
    </w:p>
    <w:p w:rsidR="004E73BA" w:rsidRPr="006F7C9F" w:rsidRDefault="00920466" w:rsidP="00462E1D">
      <w:pPr>
        <w:rPr>
          <w:rStyle w:val="hps"/>
        </w:rPr>
      </w:pPr>
      <w:r w:rsidRPr="006F7C9F">
        <w:br/>
      </w:r>
      <w:r w:rsidR="004E73BA" w:rsidRPr="006F7C9F">
        <w:rPr>
          <w:rStyle w:val="hps"/>
        </w:rPr>
        <w:t>Kontroll av</w:t>
      </w:r>
      <w:r w:rsidRPr="006F7C9F">
        <w:t xml:space="preserve"> </w:t>
      </w:r>
      <w:r w:rsidRPr="006F7C9F">
        <w:rPr>
          <w:rStyle w:val="hps"/>
        </w:rPr>
        <w:t>GHP</w:t>
      </w:r>
      <w:r w:rsidR="00164A9C" w:rsidRPr="006F7C9F">
        <w:rPr>
          <w:rStyle w:val="hps"/>
        </w:rPr>
        <w:t>/</w:t>
      </w:r>
      <w:proofErr w:type="spellStart"/>
      <w:r w:rsidRPr="006F7C9F">
        <w:rPr>
          <w:rStyle w:val="hps"/>
        </w:rPr>
        <w:t>GMP</w:t>
      </w:r>
      <w:r w:rsidR="004E73BA" w:rsidRPr="006F7C9F">
        <w:rPr>
          <w:rStyle w:val="hps"/>
        </w:rPr>
        <w:t>s</w:t>
      </w:r>
      <w:proofErr w:type="spellEnd"/>
      <w:r w:rsidR="004E73BA" w:rsidRPr="006F7C9F">
        <w:rPr>
          <w:rStyle w:val="hps"/>
        </w:rPr>
        <w:t xml:space="preserve"> principer för tillverkning och marknadsföring av matprodukter omfattar en implementeringsutvärdering vad gäller alla områden inom mathygien. Syftet med </w:t>
      </w:r>
      <w:r w:rsidR="003818D1" w:rsidRPr="006F7C9F">
        <w:rPr>
          <w:rStyle w:val="hps"/>
        </w:rPr>
        <w:t>kontrollen</w:t>
      </w:r>
      <w:r w:rsidR="004E73BA" w:rsidRPr="006F7C9F">
        <w:rPr>
          <w:rStyle w:val="hps"/>
        </w:rPr>
        <w:t xml:space="preserve"> är att </w:t>
      </w:r>
      <w:r w:rsidR="003818D1" w:rsidRPr="006F7C9F">
        <w:rPr>
          <w:rStyle w:val="hps"/>
        </w:rPr>
        <w:t>undersöka</w:t>
      </w:r>
      <w:r w:rsidR="004E73BA" w:rsidRPr="006F7C9F">
        <w:rPr>
          <w:rStyle w:val="hps"/>
        </w:rPr>
        <w:t xml:space="preserve"> om producenten vidtar alla nödvändiga åtgärder beträffande mathygien, om de utförs på korrekt sätt och om de </w:t>
      </w:r>
      <w:r w:rsidR="00132F49" w:rsidRPr="006F7C9F">
        <w:rPr>
          <w:rStyle w:val="hps"/>
        </w:rPr>
        <w:t>effektiva</w:t>
      </w:r>
      <w:r w:rsidR="004E73BA" w:rsidRPr="006F7C9F">
        <w:rPr>
          <w:rStyle w:val="hps"/>
        </w:rPr>
        <w:t xml:space="preserve">. </w:t>
      </w:r>
    </w:p>
    <w:p w:rsidR="00920466" w:rsidRPr="006F7C9F" w:rsidRDefault="00920466" w:rsidP="00462E1D">
      <w:pPr>
        <w:rPr>
          <w:rStyle w:val="hps"/>
          <w:color w:val="365F91" w:themeColor="accent1" w:themeShade="BF"/>
        </w:rPr>
      </w:pPr>
    </w:p>
    <w:p w:rsidR="00B01306" w:rsidRPr="006F7C9F" w:rsidRDefault="00B01306" w:rsidP="00462E1D">
      <w:pPr>
        <w:rPr>
          <w:rStyle w:val="hps"/>
          <w:color w:val="365F91" w:themeColor="accent1" w:themeShade="BF"/>
        </w:rPr>
      </w:pPr>
    </w:p>
    <w:p w:rsidR="00DB7A4F" w:rsidRPr="006F7C9F" w:rsidRDefault="00132F49" w:rsidP="00462E1D">
      <w:pPr>
        <w:rPr>
          <w:i/>
          <w:color w:val="365F91" w:themeColor="accent1" w:themeShade="BF"/>
        </w:rPr>
      </w:pPr>
      <w:r w:rsidRPr="006F7C9F">
        <w:rPr>
          <w:rStyle w:val="hps"/>
          <w:i/>
          <w:color w:val="365F91" w:themeColor="accent1" w:themeShade="BF"/>
        </w:rPr>
        <w:t xml:space="preserve">Vilka </w:t>
      </w:r>
      <w:r w:rsidR="003818D1" w:rsidRPr="006F7C9F">
        <w:rPr>
          <w:rStyle w:val="hps"/>
          <w:i/>
          <w:color w:val="365F91" w:themeColor="accent1" w:themeShade="BF"/>
        </w:rPr>
        <w:t>offentliga kontroller</w:t>
      </w:r>
      <w:r w:rsidRPr="006F7C9F">
        <w:rPr>
          <w:rStyle w:val="hps"/>
          <w:i/>
          <w:color w:val="365F91" w:themeColor="accent1" w:themeShade="BF"/>
        </w:rPr>
        <w:t xml:space="preserve"> finns beträffande</w:t>
      </w:r>
      <w:r w:rsidR="00920466" w:rsidRPr="006F7C9F">
        <w:rPr>
          <w:rStyle w:val="hps"/>
          <w:i/>
          <w:color w:val="365F91" w:themeColor="accent1" w:themeShade="BF"/>
        </w:rPr>
        <w:t xml:space="preserve"> HACCP system</w:t>
      </w:r>
      <w:r w:rsidRPr="006F7C9F">
        <w:rPr>
          <w:rStyle w:val="hps"/>
          <w:i/>
          <w:color w:val="365F91" w:themeColor="accent1" w:themeShade="BF"/>
        </w:rPr>
        <w:t>et</w:t>
      </w:r>
      <w:r w:rsidR="00920466" w:rsidRPr="006F7C9F">
        <w:rPr>
          <w:i/>
          <w:color w:val="365F91" w:themeColor="accent1" w:themeShade="BF"/>
        </w:rPr>
        <w:t>?</w:t>
      </w:r>
    </w:p>
    <w:p w:rsidR="00920466" w:rsidRPr="006F7C9F" w:rsidRDefault="007D3F8A" w:rsidP="00462E1D">
      <w:pPr>
        <w:rPr>
          <w:rStyle w:val="hps"/>
        </w:rPr>
      </w:pPr>
      <w:r w:rsidRPr="006F7C9F">
        <w:rPr>
          <w:rStyle w:val="hps"/>
        </w:rPr>
        <w:t xml:space="preserve">I </w:t>
      </w:r>
      <w:r w:rsidR="003818D1" w:rsidRPr="006F7C9F">
        <w:rPr>
          <w:rStyle w:val="hps"/>
        </w:rPr>
        <w:t>praktiken är en företagskontroll</w:t>
      </w:r>
      <w:r w:rsidRPr="006F7C9F">
        <w:rPr>
          <w:rStyle w:val="hps"/>
        </w:rPr>
        <w:t xml:space="preserve"> vad gäller HACCP begränsad till en kontroll av hur långt företaget har kommit med HACCP</w:t>
      </w:r>
      <w:r w:rsidR="005F541A" w:rsidRPr="006F7C9F">
        <w:rPr>
          <w:rStyle w:val="hps"/>
        </w:rPr>
        <w:t xml:space="preserve"> anpassning</w:t>
      </w:r>
      <w:r w:rsidRPr="006F7C9F">
        <w:rPr>
          <w:rStyle w:val="hps"/>
        </w:rPr>
        <w:t xml:space="preserve"> och en utvärdering av dokumentationen.</w:t>
      </w:r>
    </w:p>
    <w:p w:rsidR="005F541A" w:rsidRPr="006F7C9F" w:rsidRDefault="005F541A">
      <w:pPr>
        <w:spacing w:after="200" w:line="276" w:lineRule="auto"/>
      </w:pPr>
      <w:r w:rsidRPr="006F7C9F">
        <w:br w:type="page"/>
      </w:r>
    </w:p>
    <w:p w:rsidR="007D3F8A" w:rsidRPr="006F7C9F" w:rsidRDefault="007D3F8A" w:rsidP="007D3F8A">
      <w:pPr>
        <w:rPr>
          <w:i/>
          <w:color w:val="365F91" w:themeColor="accent1" w:themeShade="BF"/>
        </w:rPr>
      </w:pPr>
      <w:r w:rsidRPr="006F7C9F">
        <w:rPr>
          <w:i/>
          <w:color w:val="365F91" w:themeColor="accent1" w:themeShade="BF"/>
        </w:rPr>
        <w:lastRenderedPageBreak/>
        <w:t>Finns det specifika lagar och föreskrifter kring detta ämne i ert land?</w:t>
      </w:r>
    </w:p>
    <w:p w:rsidR="00920466" w:rsidRPr="006F7C9F" w:rsidRDefault="00920466" w:rsidP="00462E1D">
      <w:pPr>
        <w:rPr>
          <w:rStyle w:val="hps"/>
          <w:i/>
          <w:color w:val="0000FF"/>
        </w:rPr>
      </w:pPr>
    </w:p>
    <w:p w:rsidR="00920466" w:rsidRPr="006F7C9F" w:rsidRDefault="00920466" w:rsidP="00462E1D">
      <w:pPr>
        <w:rPr>
          <w:noProof/>
        </w:rPr>
      </w:pPr>
      <w:r w:rsidRPr="006F7C9F">
        <w:rPr>
          <w:noProof/>
        </w:rPr>
        <w:drawing>
          <wp:inline distT="0" distB="0" distL="0" distR="0" wp14:anchorId="1CBAB708" wp14:editId="420C67C0">
            <wp:extent cx="542925" cy="342900"/>
            <wp:effectExtent l="19050" t="0" r="9525" b="0"/>
            <wp:docPr id="24"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920466" w:rsidRPr="006F7C9F" w:rsidRDefault="00920466" w:rsidP="00462E1D">
      <w:pPr>
        <w:rPr>
          <w:noProof/>
        </w:rPr>
      </w:pPr>
    </w:p>
    <w:p w:rsidR="00920466" w:rsidRPr="006F7C9F" w:rsidRDefault="00B13768" w:rsidP="00462E1D">
      <w:pPr>
        <w:rPr>
          <w:rStyle w:val="hps"/>
        </w:rPr>
      </w:pPr>
      <w:r w:rsidRPr="006F7C9F">
        <w:rPr>
          <w:rStyle w:val="hps"/>
        </w:rPr>
        <w:t>Lagen om matsäkerhet och näring från</w:t>
      </w:r>
      <w:r w:rsidR="00920466" w:rsidRPr="006F7C9F">
        <w:t xml:space="preserve"> </w:t>
      </w:r>
      <w:r w:rsidR="00920466" w:rsidRPr="006F7C9F">
        <w:rPr>
          <w:rStyle w:val="hps"/>
        </w:rPr>
        <w:t xml:space="preserve">25 </w:t>
      </w:r>
      <w:r w:rsidRPr="006F7C9F">
        <w:rPr>
          <w:rStyle w:val="hps"/>
        </w:rPr>
        <w:t>a</w:t>
      </w:r>
      <w:r w:rsidR="00920466" w:rsidRPr="006F7C9F">
        <w:rPr>
          <w:rStyle w:val="hps"/>
        </w:rPr>
        <w:t>ugust</w:t>
      </w:r>
      <w:r w:rsidRPr="006F7C9F">
        <w:rPr>
          <w:rStyle w:val="hps"/>
        </w:rPr>
        <w:t>i</w:t>
      </w:r>
      <w:r w:rsidR="00920466" w:rsidRPr="006F7C9F">
        <w:t xml:space="preserve"> </w:t>
      </w:r>
      <w:r w:rsidR="00920466" w:rsidRPr="006F7C9F">
        <w:rPr>
          <w:rStyle w:val="hps"/>
        </w:rPr>
        <w:t>2006</w:t>
      </w:r>
      <w:r w:rsidRPr="006F7C9F">
        <w:rPr>
          <w:rStyle w:val="hps"/>
        </w:rPr>
        <w:t>.</w:t>
      </w:r>
    </w:p>
    <w:p w:rsidR="00B13768" w:rsidRPr="006F7C9F" w:rsidRDefault="00B13768" w:rsidP="00462E1D">
      <w:r w:rsidRPr="006F7C9F">
        <w:rPr>
          <w:rStyle w:val="hps"/>
        </w:rPr>
        <w:t>I Artikel</w:t>
      </w:r>
      <w:r w:rsidR="00920466" w:rsidRPr="006F7C9F">
        <w:t xml:space="preserve"> </w:t>
      </w:r>
      <w:r w:rsidR="00920466" w:rsidRPr="006F7C9F">
        <w:rPr>
          <w:rStyle w:val="hps"/>
        </w:rPr>
        <w:t>100: paragra</w:t>
      </w:r>
      <w:r w:rsidRPr="006F7C9F">
        <w:rPr>
          <w:rStyle w:val="hps"/>
        </w:rPr>
        <w:t>f</w:t>
      </w:r>
      <w:r w:rsidR="00920466" w:rsidRPr="006F7C9F">
        <w:t xml:space="preserve">. </w:t>
      </w:r>
      <w:r w:rsidR="00920466" w:rsidRPr="006F7C9F">
        <w:rPr>
          <w:rStyle w:val="hps"/>
        </w:rPr>
        <w:t>1 p</w:t>
      </w:r>
      <w:r w:rsidRPr="006F7C9F">
        <w:rPr>
          <w:rStyle w:val="hps"/>
        </w:rPr>
        <w:t>unkt</w:t>
      </w:r>
      <w:r w:rsidR="00920466" w:rsidRPr="006F7C9F">
        <w:rPr>
          <w:rStyle w:val="hps"/>
        </w:rPr>
        <w:t xml:space="preserve"> 8</w:t>
      </w:r>
      <w:r w:rsidR="009707A5" w:rsidRPr="006F7C9F">
        <w:t xml:space="preserve">, </w:t>
      </w:r>
      <w:r w:rsidR="005F541A" w:rsidRPr="006F7C9F">
        <w:t xml:space="preserve">kan </w:t>
      </w:r>
      <w:r w:rsidR="009707A5" w:rsidRPr="006F7C9F">
        <w:t>bötfäll</w:t>
      </w:r>
      <w:r w:rsidR="005F541A" w:rsidRPr="006F7C9F">
        <w:t>a</w:t>
      </w:r>
      <w:r w:rsidR="009707A5" w:rsidRPr="006F7C9F">
        <w:t xml:space="preserve"> en producent som inte anpassar verksamheten till </w:t>
      </w:r>
      <w:proofErr w:type="spellStart"/>
      <w:r w:rsidR="005F541A" w:rsidRPr="006F7C9F">
        <w:t>HACCPs</w:t>
      </w:r>
      <w:proofErr w:type="spellEnd"/>
      <w:r w:rsidR="005F541A" w:rsidRPr="006F7C9F">
        <w:t xml:space="preserve"> rutiner</w:t>
      </w:r>
      <w:r w:rsidR="00294C92" w:rsidRPr="006F7C9F">
        <w:t xml:space="preserve"> i motsats till </w:t>
      </w:r>
      <w:r w:rsidR="005F541A" w:rsidRPr="006F7C9F">
        <w:t>kravet som nämns i artikel 5 i f</w:t>
      </w:r>
      <w:r w:rsidR="00294C92" w:rsidRPr="006F7C9F">
        <w:t>örordning nr 852/2004, eller inte följer hygienkraven i motsats till kravet som nämns i artikeln. Paragraf 59.1 kräver att matproducenter följer hygiendirektiven på anläggningar</w:t>
      </w:r>
      <w:r w:rsidR="0070252D" w:rsidRPr="006F7C9F">
        <w:t>na som nämns i f</w:t>
      </w:r>
      <w:r w:rsidR="00294C92" w:rsidRPr="006F7C9F">
        <w:t>örordning nr 852/2004.</w:t>
      </w:r>
    </w:p>
    <w:p w:rsidR="00920466" w:rsidRPr="006F7C9F" w:rsidRDefault="00920466" w:rsidP="00462E1D"/>
    <w:p w:rsidR="00920466" w:rsidRPr="006F7C9F" w:rsidRDefault="00920466" w:rsidP="00462E1D">
      <w:pPr>
        <w:rPr>
          <w:noProof/>
          <w:color w:val="0070C0"/>
        </w:rPr>
      </w:pPr>
      <w:r w:rsidRPr="006F7C9F">
        <w:rPr>
          <w:noProof/>
          <w:color w:val="0070C0"/>
        </w:rPr>
        <w:drawing>
          <wp:inline distT="0" distB="0" distL="0" distR="0" wp14:anchorId="70F51347" wp14:editId="04F18588">
            <wp:extent cx="552450" cy="400050"/>
            <wp:effectExtent l="19050" t="0" r="0" b="0"/>
            <wp:docPr id="25"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920466" w:rsidRPr="006F7C9F" w:rsidRDefault="00920466" w:rsidP="00462E1D">
      <w:pPr>
        <w:rPr>
          <w:noProof/>
          <w:color w:val="0070C0"/>
        </w:rPr>
      </w:pPr>
    </w:p>
    <w:p w:rsidR="00294C92" w:rsidRPr="006F7C9F" w:rsidRDefault="00294C92" w:rsidP="00462E1D">
      <w:r w:rsidRPr="006F7C9F">
        <w:rPr>
          <w:lang w:eastAsia="de-DE"/>
        </w:rPr>
        <w:t xml:space="preserve">Många yrkesorganisationer har riktlinjer beträffande den praktiska tillämpningen av god hygiensed. Målet är att hjälpa företag </w:t>
      </w:r>
      <w:r w:rsidR="009654C8" w:rsidRPr="006F7C9F">
        <w:rPr>
          <w:lang w:eastAsia="de-DE"/>
        </w:rPr>
        <w:t>uppfylla</w:t>
      </w:r>
      <w:r w:rsidRPr="006F7C9F">
        <w:rPr>
          <w:lang w:eastAsia="de-DE"/>
        </w:rPr>
        <w:t xml:space="preserve"> livsmedellagens krav. </w:t>
      </w:r>
      <w:r w:rsidR="009654C8" w:rsidRPr="006F7C9F">
        <w:rPr>
          <w:lang w:eastAsia="de-DE"/>
        </w:rPr>
        <w:t xml:space="preserve">Riktlinjerna täcker alla relevanta aspekter för att </w:t>
      </w:r>
      <w:r w:rsidR="0070252D" w:rsidRPr="006F7C9F">
        <w:rPr>
          <w:lang w:eastAsia="de-DE"/>
        </w:rPr>
        <w:t xml:space="preserve">kunna </w:t>
      </w:r>
      <w:r w:rsidR="009654C8" w:rsidRPr="006F7C9F">
        <w:rPr>
          <w:lang w:eastAsia="de-DE"/>
        </w:rPr>
        <w:t>utföra en anläggningsspecifik självkontroll enligt HACCP principer</w:t>
      </w:r>
      <w:r w:rsidR="0070252D" w:rsidRPr="006F7C9F">
        <w:rPr>
          <w:lang w:eastAsia="de-DE"/>
        </w:rPr>
        <w:t xml:space="preserve"> samt</w:t>
      </w:r>
      <w:r w:rsidR="009654C8" w:rsidRPr="006F7C9F">
        <w:rPr>
          <w:lang w:eastAsia="de-DE"/>
        </w:rPr>
        <w:t xml:space="preserve"> tydligt beskriver hygienkraven. De är nationella riktlinjer för god sed</w:t>
      </w:r>
      <w:r w:rsidR="0070252D" w:rsidRPr="006F7C9F">
        <w:rPr>
          <w:lang w:eastAsia="de-DE"/>
        </w:rPr>
        <w:t>,</w:t>
      </w:r>
      <w:r w:rsidR="009654C8" w:rsidRPr="006F7C9F">
        <w:rPr>
          <w:lang w:eastAsia="de-DE"/>
        </w:rPr>
        <w:t xml:space="preserve"> enligt kap III, artikel 7 och 8 i </w:t>
      </w:r>
      <w:r w:rsidR="0070252D" w:rsidRPr="006F7C9F">
        <w:t>f</w:t>
      </w:r>
      <w:r w:rsidR="009654C8" w:rsidRPr="006F7C9F">
        <w:t xml:space="preserve">örordning (EU) Nr 852/2004 om mathygien, erkända och </w:t>
      </w:r>
      <w:r w:rsidR="0070252D" w:rsidRPr="006F7C9F">
        <w:t>anmälda</w:t>
      </w:r>
      <w:r w:rsidR="009654C8" w:rsidRPr="006F7C9F">
        <w:t xml:space="preserve"> till EU kommissionen.</w:t>
      </w:r>
    </w:p>
    <w:p w:rsidR="009654C8" w:rsidRPr="006F7C9F" w:rsidRDefault="009654C8" w:rsidP="00462E1D">
      <w:pPr>
        <w:rPr>
          <w:lang w:eastAsia="de-DE"/>
        </w:rPr>
      </w:pPr>
    </w:p>
    <w:p w:rsidR="009654C8" w:rsidRPr="006F7C9F" w:rsidRDefault="009654C8" w:rsidP="00462E1D">
      <w:pPr>
        <w:rPr>
          <w:lang w:eastAsia="de-DE"/>
        </w:rPr>
      </w:pPr>
      <w:r w:rsidRPr="006F7C9F">
        <w:rPr>
          <w:lang w:eastAsia="de-DE"/>
        </w:rPr>
        <w:t>Antagna riktlinjer skapar inget nytt juridiskt ramverk. De har samma status som en expertutsag</w:t>
      </w:r>
      <w:r w:rsidR="006A5D56" w:rsidRPr="006F7C9F">
        <w:rPr>
          <w:lang w:eastAsia="de-DE"/>
        </w:rPr>
        <w:t>a</w:t>
      </w:r>
      <w:r w:rsidRPr="006F7C9F">
        <w:rPr>
          <w:lang w:eastAsia="de-DE"/>
        </w:rPr>
        <w:t xml:space="preserve"> även i en domstolsförhandling.</w:t>
      </w:r>
    </w:p>
    <w:p w:rsidR="00920466" w:rsidRPr="006F7C9F" w:rsidRDefault="00920466" w:rsidP="00462E1D">
      <w:pPr>
        <w:rPr>
          <w:noProof/>
          <w:color w:val="0070C0"/>
        </w:rPr>
      </w:pPr>
    </w:p>
    <w:p w:rsidR="00920466" w:rsidRPr="006F7C9F" w:rsidRDefault="00920466" w:rsidP="00462E1D">
      <w:pPr>
        <w:rPr>
          <w:noProof/>
          <w:color w:val="0070C0"/>
        </w:rPr>
      </w:pPr>
      <w:r w:rsidRPr="006F7C9F">
        <w:rPr>
          <w:noProof/>
          <w:color w:val="0070C0"/>
        </w:rPr>
        <w:drawing>
          <wp:inline distT="0" distB="0" distL="0" distR="0" wp14:anchorId="409C53E6" wp14:editId="484B7FD0">
            <wp:extent cx="552450" cy="428625"/>
            <wp:effectExtent l="19050" t="0" r="0" b="0"/>
            <wp:docPr id="26"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920466" w:rsidRPr="006F7C9F" w:rsidRDefault="00920466" w:rsidP="00462E1D">
      <w:pPr>
        <w:rPr>
          <w:noProof/>
          <w:color w:val="0070C0"/>
        </w:rPr>
      </w:pPr>
    </w:p>
    <w:p w:rsidR="00D77BA9" w:rsidRPr="006F7C9F" w:rsidRDefault="005129EB" w:rsidP="00462E1D">
      <w:pPr>
        <w:rPr>
          <w:noProof/>
        </w:rPr>
      </w:pPr>
      <w:r w:rsidRPr="006F7C9F">
        <w:rPr>
          <w:noProof/>
        </w:rPr>
        <w:t>Det finns riktlinjer i vissa sektorer, t ex bageri, fiskeri och fiskaffärer.</w:t>
      </w:r>
    </w:p>
    <w:p w:rsidR="005129EB" w:rsidRPr="006F7C9F" w:rsidRDefault="005129EB">
      <w:pPr>
        <w:spacing w:after="200" w:line="276" w:lineRule="auto"/>
      </w:pPr>
      <w:r w:rsidRPr="006F7C9F">
        <w:br w:type="page"/>
      </w:r>
    </w:p>
    <w:p w:rsidR="003864AA" w:rsidRPr="006F7C9F" w:rsidRDefault="005129EB" w:rsidP="00462E1D">
      <w:pPr>
        <w:pStyle w:val="Liststycke"/>
        <w:numPr>
          <w:ilvl w:val="0"/>
          <w:numId w:val="14"/>
        </w:numPr>
        <w:ind w:left="567" w:hanging="567"/>
        <w:rPr>
          <w:rStyle w:val="hps"/>
          <w:b/>
          <w:color w:val="365F91" w:themeColor="accent1" w:themeShade="BF"/>
          <w:sz w:val="28"/>
          <w:szCs w:val="28"/>
        </w:rPr>
      </w:pPr>
      <w:r w:rsidRPr="006F7C9F">
        <w:rPr>
          <w:rStyle w:val="hps"/>
          <w:b/>
          <w:color w:val="365F91" w:themeColor="accent1" w:themeShade="BF"/>
          <w:sz w:val="28"/>
          <w:szCs w:val="28"/>
        </w:rPr>
        <w:lastRenderedPageBreak/>
        <w:t>Matkonservering</w:t>
      </w:r>
    </w:p>
    <w:p w:rsidR="003864AA" w:rsidRPr="006F7C9F" w:rsidRDefault="003864AA" w:rsidP="00462E1D">
      <w:pPr>
        <w:rPr>
          <w:rStyle w:val="hps"/>
          <w:b/>
          <w:i/>
          <w:color w:val="365F91" w:themeColor="accent1" w:themeShade="BF"/>
          <w:sz w:val="28"/>
          <w:szCs w:val="28"/>
        </w:rPr>
      </w:pPr>
    </w:p>
    <w:p w:rsidR="003864AA" w:rsidRPr="006F7C9F" w:rsidRDefault="005129EB" w:rsidP="00462E1D">
      <w:pPr>
        <w:rPr>
          <w:i/>
          <w:color w:val="365F91" w:themeColor="accent1" w:themeShade="BF"/>
        </w:rPr>
      </w:pPr>
      <w:r w:rsidRPr="006F7C9F">
        <w:rPr>
          <w:rStyle w:val="hps"/>
          <w:i/>
          <w:color w:val="365F91" w:themeColor="accent1" w:themeShade="BF"/>
        </w:rPr>
        <w:t>Vad är matkonservering</w:t>
      </w:r>
      <w:r w:rsidR="003864AA" w:rsidRPr="006F7C9F">
        <w:rPr>
          <w:i/>
          <w:color w:val="365F91" w:themeColor="accent1" w:themeShade="BF"/>
        </w:rPr>
        <w:t>?</w:t>
      </w:r>
    </w:p>
    <w:p w:rsidR="003864AA" w:rsidRPr="006F7C9F" w:rsidRDefault="003864AA" w:rsidP="00462E1D">
      <w:pPr>
        <w:rPr>
          <w:rStyle w:val="hps"/>
        </w:rPr>
      </w:pPr>
      <w:r w:rsidRPr="006F7C9F">
        <w:br/>
      </w:r>
      <w:r w:rsidR="005129EB" w:rsidRPr="006F7C9F">
        <w:rPr>
          <w:rStyle w:val="hps"/>
        </w:rPr>
        <w:t xml:space="preserve">Matkonservering består av olika sätt att behandla och bevara mat med syftet att </w:t>
      </w:r>
      <w:r w:rsidR="0045788D" w:rsidRPr="006F7C9F">
        <w:rPr>
          <w:rStyle w:val="hps"/>
        </w:rPr>
        <w:t xml:space="preserve">förlänga matens hållbarhet. </w:t>
      </w:r>
    </w:p>
    <w:p w:rsidR="003864AA" w:rsidRPr="006F7C9F" w:rsidRDefault="003864AA" w:rsidP="00462E1D">
      <w:pPr>
        <w:rPr>
          <w:rStyle w:val="hps"/>
        </w:rPr>
      </w:pPr>
    </w:p>
    <w:p w:rsidR="003864AA" w:rsidRPr="006F7C9F" w:rsidRDefault="0045788D" w:rsidP="00462E1D">
      <w:pPr>
        <w:rPr>
          <w:rStyle w:val="hps"/>
          <w:i/>
          <w:color w:val="365F91" w:themeColor="accent1" w:themeShade="BF"/>
        </w:rPr>
      </w:pPr>
      <w:r w:rsidRPr="006F7C9F">
        <w:rPr>
          <w:rStyle w:val="hps"/>
          <w:i/>
          <w:color w:val="365F91" w:themeColor="accent1" w:themeShade="BF"/>
        </w:rPr>
        <w:t>Vad är syftet med matkonservering</w:t>
      </w:r>
      <w:r w:rsidR="003864AA" w:rsidRPr="006F7C9F">
        <w:rPr>
          <w:rStyle w:val="hps"/>
          <w:i/>
          <w:color w:val="365F91" w:themeColor="accent1" w:themeShade="BF"/>
        </w:rPr>
        <w:t>?</w:t>
      </w:r>
    </w:p>
    <w:p w:rsidR="003864AA" w:rsidRPr="006F7C9F" w:rsidRDefault="003864AA" w:rsidP="00462E1D">
      <w:pPr>
        <w:rPr>
          <w:rStyle w:val="hps"/>
          <w:i/>
          <w:color w:val="17365D"/>
        </w:rPr>
      </w:pPr>
    </w:p>
    <w:p w:rsidR="003864AA" w:rsidRPr="006F7C9F" w:rsidRDefault="0045788D" w:rsidP="00462E1D">
      <w:pPr>
        <w:numPr>
          <w:ilvl w:val="0"/>
          <w:numId w:val="20"/>
        </w:numPr>
        <w:tabs>
          <w:tab w:val="left" w:pos="567"/>
        </w:tabs>
        <w:ind w:left="567" w:hanging="567"/>
      </w:pPr>
      <w:r w:rsidRPr="006F7C9F">
        <w:t>Att döda eller häm</w:t>
      </w:r>
      <w:r w:rsidR="00EC70AA" w:rsidRPr="006F7C9F">
        <w:t>m</w:t>
      </w:r>
      <w:r w:rsidRPr="006F7C9F">
        <w:t xml:space="preserve">a </w:t>
      </w:r>
      <w:r w:rsidR="00816936" w:rsidRPr="006F7C9F">
        <w:t>till</w:t>
      </w:r>
      <w:r w:rsidRPr="006F7C9F">
        <w:t xml:space="preserve">växten av mikrober </w:t>
      </w:r>
      <w:r w:rsidR="00816936" w:rsidRPr="006F7C9F">
        <w:t>i</w:t>
      </w:r>
      <w:r w:rsidRPr="006F7C9F">
        <w:t xml:space="preserve"> råvarorna eller </w:t>
      </w:r>
      <w:r w:rsidR="008D67B2" w:rsidRPr="006F7C9F">
        <w:t xml:space="preserve">de </w:t>
      </w:r>
      <w:r w:rsidRPr="006F7C9F">
        <w:t>halvfärdiga produkterna, och skydda mot återinfektion</w:t>
      </w:r>
      <w:r w:rsidR="003864AA" w:rsidRPr="006F7C9F">
        <w:t>;</w:t>
      </w:r>
    </w:p>
    <w:p w:rsidR="003864AA" w:rsidRPr="006F7C9F" w:rsidRDefault="0045788D" w:rsidP="00462E1D">
      <w:pPr>
        <w:numPr>
          <w:ilvl w:val="0"/>
          <w:numId w:val="20"/>
        </w:numPr>
        <w:tabs>
          <w:tab w:val="left" w:pos="567"/>
        </w:tabs>
        <w:ind w:left="567" w:hanging="567"/>
      </w:pPr>
      <w:r w:rsidRPr="006F7C9F">
        <w:rPr>
          <w:rStyle w:val="hps"/>
        </w:rPr>
        <w:t>Att skydda mot mekanisk kontaminering</w:t>
      </w:r>
      <w:r w:rsidR="003864AA" w:rsidRPr="006F7C9F">
        <w:t>;</w:t>
      </w:r>
    </w:p>
    <w:p w:rsidR="003864AA" w:rsidRPr="006F7C9F" w:rsidRDefault="0045788D" w:rsidP="00462E1D">
      <w:pPr>
        <w:numPr>
          <w:ilvl w:val="0"/>
          <w:numId w:val="20"/>
        </w:numPr>
        <w:tabs>
          <w:tab w:val="left" w:pos="567"/>
        </w:tabs>
        <w:ind w:left="567" w:hanging="567"/>
      </w:pPr>
      <w:r w:rsidRPr="006F7C9F">
        <w:rPr>
          <w:rStyle w:val="hps"/>
        </w:rPr>
        <w:t xml:space="preserve">Att hämna kemiska förändringar, såsom </w:t>
      </w:r>
      <w:proofErr w:type="spellStart"/>
      <w:r w:rsidRPr="006F7C9F">
        <w:rPr>
          <w:rStyle w:val="hps"/>
        </w:rPr>
        <w:t>auto</w:t>
      </w:r>
      <w:r w:rsidR="00F8067B" w:rsidRPr="006F7C9F">
        <w:rPr>
          <w:rStyle w:val="hps"/>
        </w:rPr>
        <w:t>xidering</w:t>
      </w:r>
      <w:proofErr w:type="spellEnd"/>
      <w:r w:rsidR="00F8067B" w:rsidRPr="006F7C9F">
        <w:rPr>
          <w:rStyle w:val="hps"/>
        </w:rPr>
        <w:t xml:space="preserve"> i fett, oxidering av vitaminer, icke-enzymatisk </w:t>
      </w:r>
      <w:r w:rsidR="00FD15AA" w:rsidRPr="006F7C9F">
        <w:rPr>
          <w:rStyle w:val="hps"/>
        </w:rPr>
        <w:t>brunfärgning</w:t>
      </w:r>
      <w:r w:rsidR="003864AA" w:rsidRPr="006F7C9F">
        <w:t>;</w:t>
      </w:r>
    </w:p>
    <w:p w:rsidR="00F8067B" w:rsidRPr="006F7C9F" w:rsidRDefault="00F8067B" w:rsidP="00462E1D">
      <w:pPr>
        <w:numPr>
          <w:ilvl w:val="0"/>
          <w:numId w:val="20"/>
        </w:numPr>
        <w:tabs>
          <w:tab w:val="left" w:pos="567"/>
        </w:tabs>
        <w:ind w:left="567" w:hanging="567"/>
        <w:rPr>
          <w:rStyle w:val="hps"/>
        </w:rPr>
      </w:pPr>
      <w:r w:rsidRPr="006F7C9F">
        <w:rPr>
          <w:rStyle w:val="hps"/>
        </w:rPr>
        <w:t xml:space="preserve">Att stoppa fysiska förändringar som agglomeration, gelbildning, </w:t>
      </w:r>
      <w:r w:rsidR="00F87C86" w:rsidRPr="006F7C9F">
        <w:rPr>
          <w:rStyle w:val="hps"/>
        </w:rPr>
        <w:t>delaminering</w:t>
      </w:r>
      <w:r w:rsidRPr="006F7C9F">
        <w:rPr>
          <w:rStyle w:val="hps"/>
        </w:rPr>
        <w:t xml:space="preserve">, </w:t>
      </w:r>
      <w:r w:rsidR="001B5A83" w:rsidRPr="006F7C9F">
        <w:rPr>
          <w:rStyle w:val="hps"/>
        </w:rPr>
        <w:t>oönskad lagerbildning och andra struktur- och konsistensändringar</w:t>
      </w:r>
    </w:p>
    <w:p w:rsidR="003864AA" w:rsidRPr="006F7C9F" w:rsidRDefault="003864AA" w:rsidP="00462E1D">
      <w:pPr>
        <w:rPr>
          <w:rStyle w:val="hps"/>
        </w:rPr>
      </w:pPr>
    </w:p>
    <w:p w:rsidR="003864AA" w:rsidRPr="006F7C9F" w:rsidRDefault="001B5A83" w:rsidP="00462E1D">
      <w:pPr>
        <w:rPr>
          <w:rStyle w:val="shorttext"/>
          <w:i/>
          <w:color w:val="365F91" w:themeColor="accent1" w:themeShade="BF"/>
        </w:rPr>
      </w:pPr>
      <w:r w:rsidRPr="006F7C9F">
        <w:rPr>
          <w:rStyle w:val="hps"/>
          <w:i/>
          <w:color w:val="365F91" w:themeColor="accent1" w:themeShade="BF"/>
        </w:rPr>
        <w:t>Vilka metoder används för matkonservering</w:t>
      </w:r>
      <w:r w:rsidR="003864AA" w:rsidRPr="006F7C9F">
        <w:rPr>
          <w:rStyle w:val="shorttext"/>
          <w:i/>
          <w:color w:val="365F91" w:themeColor="accent1" w:themeShade="BF"/>
        </w:rPr>
        <w:t>?</w:t>
      </w:r>
    </w:p>
    <w:p w:rsidR="003864AA" w:rsidRPr="006F7C9F" w:rsidRDefault="003864AA" w:rsidP="00462E1D">
      <w:pPr>
        <w:rPr>
          <w:rStyle w:val="shorttext"/>
          <w:i/>
          <w:color w:val="0000FF"/>
        </w:rPr>
      </w:pPr>
    </w:p>
    <w:p w:rsidR="003864AA" w:rsidRPr="006F7C9F" w:rsidRDefault="001B5A83" w:rsidP="00462E1D">
      <w:pPr>
        <w:rPr>
          <w:rStyle w:val="hps"/>
          <w:b/>
        </w:rPr>
      </w:pPr>
      <w:r w:rsidRPr="006F7C9F">
        <w:rPr>
          <w:rStyle w:val="hps"/>
          <w:b/>
        </w:rPr>
        <w:t>Fysiska metoder</w:t>
      </w:r>
    </w:p>
    <w:p w:rsidR="003864AA" w:rsidRPr="006F7C9F" w:rsidRDefault="001B5A83" w:rsidP="00462E1D">
      <w:r w:rsidRPr="006F7C9F">
        <w:t xml:space="preserve">Dessa metoder </w:t>
      </w:r>
      <w:r w:rsidR="00164A9C" w:rsidRPr="006F7C9F">
        <w:t>a</w:t>
      </w:r>
      <w:r w:rsidRPr="006F7C9F">
        <w:t>nvänder fysiska fenomen</w:t>
      </w:r>
      <w:r w:rsidR="008D67B2" w:rsidRPr="006F7C9F">
        <w:t xml:space="preserve"> eller </w:t>
      </w:r>
      <w:r w:rsidRPr="006F7C9F">
        <w:t xml:space="preserve">substanser, </w:t>
      </w:r>
      <w:r w:rsidR="008D67B2" w:rsidRPr="006F7C9F">
        <w:t>som</w:t>
      </w:r>
      <w:r w:rsidRPr="006F7C9F">
        <w:t xml:space="preserve"> ofta</w:t>
      </w:r>
      <w:r w:rsidR="00F87C86" w:rsidRPr="006F7C9F">
        <w:t>st</w:t>
      </w:r>
      <w:r w:rsidRPr="006F7C9F">
        <w:t xml:space="preserve"> </w:t>
      </w:r>
      <w:r w:rsidR="00F87C86" w:rsidRPr="006F7C9F">
        <w:t xml:space="preserve">är </w:t>
      </w:r>
      <w:r w:rsidRPr="006F7C9F">
        <w:t>tillsatser i maten (salt, socker), som ökar det osmotiska trycket</w:t>
      </w:r>
      <w:r w:rsidR="003864AA" w:rsidRPr="006F7C9F">
        <w:t xml:space="preserve">. </w:t>
      </w:r>
      <w:r w:rsidRPr="006F7C9F">
        <w:t xml:space="preserve">Matkonservering genom fysiska metoder </w:t>
      </w:r>
      <w:r w:rsidR="006461AF" w:rsidRPr="006F7C9F">
        <w:t xml:space="preserve">betyder att man använder höga och låga temperaturer, torkning, salt och socker. </w:t>
      </w:r>
    </w:p>
    <w:p w:rsidR="006461AF" w:rsidRPr="006F7C9F" w:rsidRDefault="006461AF" w:rsidP="00462E1D"/>
    <w:p w:rsidR="003864AA" w:rsidRPr="006F7C9F" w:rsidRDefault="006461AF" w:rsidP="00462E1D">
      <w:pPr>
        <w:tabs>
          <w:tab w:val="left" w:pos="567"/>
        </w:tabs>
      </w:pPr>
      <w:r w:rsidRPr="006F7C9F">
        <w:t>KONSERVERING GENOM LÅGA TEMPERATURER</w:t>
      </w:r>
      <w:r w:rsidR="003864AA" w:rsidRPr="006F7C9F">
        <w:t>:</w:t>
      </w:r>
      <w:r w:rsidR="003864AA" w:rsidRPr="006F7C9F">
        <w:br/>
        <w:t>-</w:t>
      </w:r>
      <w:r w:rsidR="003864AA" w:rsidRPr="006F7C9F">
        <w:tab/>
      </w:r>
      <w:r w:rsidRPr="006F7C9F">
        <w:t>ne</w:t>
      </w:r>
      <w:r w:rsidR="008D67B2" w:rsidRPr="006F7C9F">
        <w:t>d</w:t>
      </w:r>
      <w:r w:rsidRPr="006F7C9F">
        <w:t>kylning</w:t>
      </w:r>
      <w:r w:rsidR="003864AA" w:rsidRPr="006F7C9F">
        <w:t xml:space="preserve"> </w:t>
      </w:r>
      <w:r w:rsidRPr="006F7C9F">
        <w:t>–</w:t>
      </w:r>
      <w:r w:rsidR="003864AA" w:rsidRPr="006F7C9F">
        <w:t xml:space="preserve"> </w:t>
      </w:r>
      <w:r w:rsidRPr="006F7C9F">
        <w:t>temperaturomfång 0°C -</w:t>
      </w:r>
      <w:r w:rsidR="003864AA" w:rsidRPr="006F7C9F">
        <w:t>10°C;</w:t>
      </w:r>
    </w:p>
    <w:p w:rsidR="003864AA" w:rsidRPr="006F7C9F" w:rsidRDefault="006461AF" w:rsidP="00462E1D">
      <w:pPr>
        <w:numPr>
          <w:ilvl w:val="0"/>
          <w:numId w:val="20"/>
        </w:numPr>
        <w:tabs>
          <w:tab w:val="left" w:pos="567"/>
        </w:tabs>
        <w:ind w:left="567" w:hanging="567"/>
      </w:pPr>
      <w:r w:rsidRPr="006F7C9F">
        <w:t>frysning</w:t>
      </w:r>
      <w:r w:rsidR="003864AA" w:rsidRPr="006F7C9F">
        <w:t xml:space="preserve"> </w:t>
      </w:r>
      <w:r w:rsidRPr="006F7C9F">
        <w:t>–</w:t>
      </w:r>
      <w:r w:rsidR="003864AA" w:rsidRPr="006F7C9F">
        <w:t xml:space="preserve"> </w:t>
      </w:r>
      <w:r w:rsidRPr="006F7C9F">
        <w:t>snabb ne</w:t>
      </w:r>
      <w:r w:rsidR="008D67B2" w:rsidRPr="006F7C9F">
        <w:t>d</w:t>
      </w:r>
      <w:r w:rsidRPr="006F7C9F">
        <w:t xml:space="preserve">kylning av produkten till ca </w:t>
      </w:r>
      <w:r w:rsidR="003864AA" w:rsidRPr="006F7C9F">
        <w:t>-20°C t</w:t>
      </w:r>
      <w:r w:rsidRPr="006F7C9F">
        <w:t>ill</w:t>
      </w:r>
      <w:r w:rsidR="003864AA" w:rsidRPr="006F7C9F">
        <w:t xml:space="preserve"> -40°C </w:t>
      </w:r>
      <w:r w:rsidRPr="006F7C9F">
        <w:t xml:space="preserve">och behålla </w:t>
      </w:r>
      <w:r w:rsidR="008D67B2" w:rsidRPr="006F7C9F">
        <w:t xml:space="preserve">sedan </w:t>
      </w:r>
      <w:r w:rsidRPr="006F7C9F">
        <w:t xml:space="preserve">produkten under </w:t>
      </w:r>
      <w:r w:rsidR="003864AA" w:rsidRPr="006F7C9F">
        <w:t xml:space="preserve">18°C </w:t>
      </w:r>
      <w:r w:rsidRPr="006F7C9F">
        <w:t>under hela förvaringstiden</w:t>
      </w:r>
      <w:r w:rsidR="003864AA" w:rsidRPr="006F7C9F">
        <w:t>;</w:t>
      </w:r>
    </w:p>
    <w:p w:rsidR="003864AA" w:rsidRPr="006F7C9F" w:rsidRDefault="003864AA" w:rsidP="00462E1D"/>
    <w:p w:rsidR="003864AA" w:rsidRPr="006F7C9F" w:rsidRDefault="006461AF" w:rsidP="00462E1D">
      <w:r w:rsidRPr="006F7C9F">
        <w:t>KONSERVERING GENOM HÖGA TEMPERATURER:</w:t>
      </w:r>
    </w:p>
    <w:p w:rsidR="003864AA" w:rsidRPr="006F7C9F" w:rsidRDefault="006461AF" w:rsidP="00462E1D">
      <w:pPr>
        <w:numPr>
          <w:ilvl w:val="0"/>
          <w:numId w:val="20"/>
        </w:numPr>
        <w:ind w:left="567" w:hanging="567"/>
        <w:rPr>
          <w:rStyle w:val="hps"/>
        </w:rPr>
      </w:pPr>
      <w:r w:rsidRPr="006F7C9F">
        <w:rPr>
          <w:rStyle w:val="hps"/>
        </w:rPr>
        <w:t>pastörisering</w:t>
      </w:r>
      <w:r w:rsidR="003864AA" w:rsidRPr="006F7C9F">
        <w:t xml:space="preserve"> </w:t>
      </w:r>
      <w:r w:rsidRPr="006F7C9F">
        <w:rPr>
          <w:rStyle w:val="hps"/>
        </w:rPr>
        <w:t>–</w:t>
      </w:r>
      <w:r w:rsidR="003864AA" w:rsidRPr="006F7C9F">
        <w:t xml:space="preserve"> </w:t>
      </w:r>
      <w:r w:rsidRPr="006F7C9F">
        <w:t>att värma till en temperatur som</w:t>
      </w:r>
      <w:r w:rsidR="00683393" w:rsidRPr="006F7C9F">
        <w:t xml:space="preserve"> </w:t>
      </w:r>
      <w:r w:rsidRPr="006F7C9F">
        <w:t>int</w:t>
      </w:r>
      <w:r w:rsidR="00683393" w:rsidRPr="006F7C9F">
        <w:t>e</w:t>
      </w:r>
      <w:r w:rsidRPr="006F7C9F">
        <w:t xml:space="preserve"> överstiger</w:t>
      </w:r>
      <w:r w:rsidR="003864AA" w:rsidRPr="006F7C9F">
        <w:rPr>
          <w:rStyle w:val="hps"/>
        </w:rPr>
        <w:t xml:space="preserve"> 100</w:t>
      </w:r>
      <w:r w:rsidR="003864AA" w:rsidRPr="006F7C9F">
        <w:rPr>
          <w:rStyle w:val="hpsatn"/>
        </w:rPr>
        <w:t>°C (</w:t>
      </w:r>
      <w:r w:rsidR="00683393" w:rsidRPr="006F7C9F">
        <w:t>vanligtv</w:t>
      </w:r>
      <w:r w:rsidRPr="006F7C9F">
        <w:t>i</w:t>
      </w:r>
      <w:r w:rsidR="00683393" w:rsidRPr="006F7C9F">
        <w:t>s</w:t>
      </w:r>
      <w:r w:rsidR="003864AA" w:rsidRPr="006F7C9F">
        <w:t xml:space="preserve"> </w:t>
      </w:r>
      <w:r w:rsidR="003864AA" w:rsidRPr="006F7C9F">
        <w:rPr>
          <w:rStyle w:val="hps"/>
        </w:rPr>
        <w:t>65-85°C);</w:t>
      </w:r>
    </w:p>
    <w:p w:rsidR="003864AA" w:rsidRPr="006F7C9F" w:rsidRDefault="00164A9C" w:rsidP="00462E1D">
      <w:pPr>
        <w:numPr>
          <w:ilvl w:val="0"/>
          <w:numId w:val="20"/>
        </w:numPr>
        <w:ind w:left="567" w:hanging="567"/>
      </w:pPr>
      <w:r w:rsidRPr="006F7C9F">
        <w:rPr>
          <w:rStyle w:val="hps"/>
        </w:rPr>
        <w:t>sterilis</w:t>
      </w:r>
      <w:r w:rsidR="00683393" w:rsidRPr="006F7C9F">
        <w:rPr>
          <w:rStyle w:val="hps"/>
        </w:rPr>
        <w:t>ering</w:t>
      </w:r>
      <w:r w:rsidR="003864AA" w:rsidRPr="006F7C9F">
        <w:rPr>
          <w:rStyle w:val="hps"/>
        </w:rPr>
        <w:t xml:space="preserve"> –</w:t>
      </w:r>
      <w:r w:rsidR="003864AA" w:rsidRPr="006F7C9F">
        <w:t xml:space="preserve"> </w:t>
      </w:r>
      <w:r w:rsidR="00683393" w:rsidRPr="006F7C9F">
        <w:t>att värma produkten oftast till 21-100</w:t>
      </w:r>
      <w:r w:rsidR="003864AA" w:rsidRPr="006F7C9F">
        <w:rPr>
          <w:rStyle w:val="hps"/>
        </w:rPr>
        <w:t>°C</w:t>
      </w:r>
      <w:r w:rsidR="003864AA" w:rsidRPr="006F7C9F">
        <w:t>;</w:t>
      </w:r>
    </w:p>
    <w:p w:rsidR="003864AA" w:rsidRPr="006F7C9F" w:rsidRDefault="00F87C86" w:rsidP="00462E1D">
      <w:pPr>
        <w:numPr>
          <w:ilvl w:val="0"/>
          <w:numId w:val="20"/>
        </w:numPr>
        <w:ind w:left="567" w:hanging="567"/>
      </w:pPr>
      <w:proofErr w:type="spellStart"/>
      <w:r w:rsidRPr="006F7C9F">
        <w:rPr>
          <w:rStyle w:val="hps"/>
        </w:rPr>
        <w:t>t</w:t>
      </w:r>
      <w:r w:rsidR="003864AA" w:rsidRPr="006F7C9F">
        <w:rPr>
          <w:rStyle w:val="hps"/>
        </w:rPr>
        <w:t>ermis</w:t>
      </w:r>
      <w:r w:rsidRPr="006F7C9F">
        <w:rPr>
          <w:rStyle w:val="hps"/>
        </w:rPr>
        <w:t>ering</w:t>
      </w:r>
      <w:proofErr w:type="spellEnd"/>
      <w:r w:rsidR="00683393" w:rsidRPr="006F7C9F">
        <w:t xml:space="preserve"> - inte så varm som </w:t>
      </w:r>
      <w:r w:rsidR="00F618B3" w:rsidRPr="006F7C9F">
        <w:t>vid</w:t>
      </w:r>
      <w:r w:rsidR="00683393" w:rsidRPr="006F7C9F">
        <w:t xml:space="preserve"> pastöri</w:t>
      </w:r>
      <w:r w:rsidR="00164A9C" w:rsidRPr="006F7C9F">
        <w:t>s</w:t>
      </w:r>
      <w:r w:rsidR="00683393" w:rsidRPr="006F7C9F">
        <w:t>ering</w:t>
      </w:r>
      <w:r w:rsidR="00F618B3" w:rsidRPr="006F7C9F">
        <w:t>. F</w:t>
      </w:r>
      <w:r w:rsidR="00683393" w:rsidRPr="006F7C9F">
        <w:t xml:space="preserve">lytande mat </w:t>
      </w:r>
      <w:r w:rsidR="00F618B3" w:rsidRPr="006F7C9F">
        <w:t xml:space="preserve">uppvärms </w:t>
      </w:r>
      <w:r w:rsidR="00683393" w:rsidRPr="006F7C9F">
        <w:rPr>
          <w:rStyle w:val="hps"/>
        </w:rPr>
        <w:t xml:space="preserve">till </w:t>
      </w:r>
      <w:r w:rsidR="003864AA" w:rsidRPr="006F7C9F">
        <w:rPr>
          <w:rStyle w:val="hps"/>
        </w:rPr>
        <w:t xml:space="preserve">55-65°C </w:t>
      </w:r>
      <w:r w:rsidR="00683393" w:rsidRPr="006F7C9F">
        <w:rPr>
          <w:rStyle w:val="hps"/>
        </w:rPr>
        <w:t>i ca</w:t>
      </w:r>
      <w:r w:rsidR="003864AA" w:rsidRPr="006F7C9F">
        <w:t xml:space="preserve"> </w:t>
      </w:r>
      <w:r w:rsidR="003864AA" w:rsidRPr="006F7C9F">
        <w:rPr>
          <w:rStyle w:val="hps"/>
        </w:rPr>
        <w:t>15 se</w:t>
      </w:r>
      <w:r w:rsidR="00683393" w:rsidRPr="006F7C9F">
        <w:rPr>
          <w:rStyle w:val="hps"/>
        </w:rPr>
        <w:t>kunder</w:t>
      </w:r>
      <w:r w:rsidR="003864AA" w:rsidRPr="006F7C9F">
        <w:t>.</w:t>
      </w:r>
    </w:p>
    <w:p w:rsidR="003864AA" w:rsidRPr="006F7C9F" w:rsidRDefault="003864AA" w:rsidP="00462E1D"/>
    <w:p w:rsidR="003864AA" w:rsidRPr="006F7C9F" w:rsidRDefault="00683393" w:rsidP="00746AA0">
      <w:pPr>
        <w:tabs>
          <w:tab w:val="left" w:pos="567"/>
        </w:tabs>
      </w:pPr>
      <w:r w:rsidRPr="006F7C9F">
        <w:t>KONSERVERING GENOM TORKNING</w:t>
      </w:r>
      <w:r w:rsidR="003864AA" w:rsidRPr="006F7C9F">
        <w:br/>
      </w:r>
      <w:r w:rsidR="00746AA0" w:rsidRPr="006F7C9F">
        <w:rPr>
          <w:rStyle w:val="hps"/>
        </w:rPr>
        <w:t>Att torka ut produkterna och minska vattenmängden till</w:t>
      </w:r>
      <w:r w:rsidR="003864AA" w:rsidRPr="006F7C9F">
        <w:rPr>
          <w:rStyle w:val="hps"/>
        </w:rPr>
        <w:t xml:space="preserve"> </w:t>
      </w:r>
      <w:proofErr w:type="gramStart"/>
      <w:r w:rsidR="003864AA" w:rsidRPr="006F7C9F">
        <w:rPr>
          <w:rStyle w:val="hps"/>
        </w:rPr>
        <w:t>15%</w:t>
      </w:r>
      <w:proofErr w:type="gramEnd"/>
      <w:r w:rsidR="003864AA" w:rsidRPr="006F7C9F">
        <w:t xml:space="preserve"> </w:t>
      </w:r>
      <w:r w:rsidR="00746AA0" w:rsidRPr="006F7C9F">
        <w:t xml:space="preserve">eller mindre </w:t>
      </w:r>
      <w:r w:rsidR="003864AA" w:rsidRPr="006F7C9F">
        <w:rPr>
          <w:rStyle w:val="hps"/>
        </w:rPr>
        <w:t>(1-3</w:t>
      </w:r>
      <w:r w:rsidR="003864AA" w:rsidRPr="006F7C9F">
        <w:t xml:space="preserve">%). </w:t>
      </w:r>
      <w:r w:rsidR="00746AA0" w:rsidRPr="006F7C9F">
        <w:rPr>
          <w:rStyle w:val="hps"/>
        </w:rPr>
        <w:t>Torkning av råvaran kan göras på olika sätt</w:t>
      </w:r>
      <w:r w:rsidR="00B46E61" w:rsidRPr="006F7C9F">
        <w:rPr>
          <w:rStyle w:val="hps"/>
        </w:rPr>
        <w:t>,</w:t>
      </w:r>
      <w:r w:rsidR="00746AA0" w:rsidRPr="006F7C9F">
        <w:rPr>
          <w:rStyle w:val="hps"/>
        </w:rPr>
        <w:t xml:space="preserve"> t ex</w:t>
      </w:r>
      <w:r w:rsidR="003864AA" w:rsidRPr="006F7C9F">
        <w:t>:</w:t>
      </w:r>
      <w:r w:rsidR="003864AA" w:rsidRPr="006F7C9F">
        <w:br/>
      </w:r>
      <w:r w:rsidR="003864AA" w:rsidRPr="006F7C9F">
        <w:rPr>
          <w:rStyle w:val="hps"/>
        </w:rPr>
        <w:t>-</w:t>
      </w:r>
      <w:r w:rsidR="003864AA" w:rsidRPr="006F7C9F">
        <w:rPr>
          <w:rStyle w:val="hps"/>
        </w:rPr>
        <w:tab/>
      </w:r>
      <w:r w:rsidR="00746AA0" w:rsidRPr="006F7C9F">
        <w:rPr>
          <w:rStyle w:val="hps"/>
        </w:rPr>
        <w:t>kompaktering</w:t>
      </w:r>
      <w:r w:rsidR="003864AA" w:rsidRPr="006F7C9F">
        <w:rPr>
          <w:rStyle w:val="hps"/>
        </w:rPr>
        <w:t xml:space="preserve"> </w:t>
      </w:r>
      <w:r w:rsidR="00746AA0" w:rsidRPr="006F7C9F">
        <w:rPr>
          <w:rStyle w:val="hps"/>
        </w:rPr>
        <w:t>–</w:t>
      </w:r>
      <w:r w:rsidR="003864AA" w:rsidRPr="006F7C9F">
        <w:t xml:space="preserve"> </w:t>
      </w:r>
      <w:r w:rsidR="00746AA0" w:rsidRPr="006F7C9F">
        <w:rPr>
          <w:rStyle w:val="hps"/>
        </w:rPr>
        <w:t>koncentrering -</w:t>
      </w:r>
      <w:r w:rsidR="00746AA0" w:rsidRPr="006F7C9F">
        <w:t xml:space="preserve"> att avlägsna vattnet delvis från kropparna tills nivån är</w:t>
      </w:r>
      <w:r w:rsidR="003864AA" w:rsidRPr="006F7C9F">
        <w:t xml:space="preserve"> </w:t>
      </w:r>
      <w:proofErr w:type="gramStart"/>
      <w:r w:rsidR="003864AA" w:rsidRPr="006F7C9F">
        <w:rPr>
          <w:rStyle w:val="hps"/>
        </w:rPr>
        <w:t>30%</w:t>
      </w:r>
      <w:proofErr w:type="gramEnd"/>
      <w:r w:rsidR="003864AA" w:rsidRPr="006F7C9F">
        <w:rPr>
          <w:rStyle w:val="hps"/>
        </w:rPr>
        <w:t>;</w:t>
      </w:r>
    </w:p>
    <w:p w:rsidR="003864AA" w:rsidRPr="006F7C9F" w:rsidRDefault="00746AA0" w:rsidP="00462E1D">
      <w:pPr>
        <w:numPr>
          <w:ilvl w:val="0"/>
          <w:numId w:val="20"/>
        </w:numPr>
        <w:tabs>
          <w:tab w:val="left" w:pos="567"/>
        </w:tabs>
        <w:ind w:left="567" w:hanging="567"/>
        <w:rPr>
          <w:rStyle w:val="hps"/>
        </w:rPr>
      </w:pPr>
      <w:r w:rsidRPr="006F7C9F">
        <w:rPr>
          <w:rStyle w:val="hps"/>
        </w:rPr>
        <w:t xml:space="preserve">frystorkning </w:t>
      </w:r>
      <w:r w:rsidR="00222558" w:rsidRPr="006F7C9F">
        <w:rPr>
          <w:rStyle w:val="hps"/>
        </w:rPr>
        <w:t xml:space="preserve">innebär att produkten torkas genom sublimering av is, </w:t>
      </w:r>
      <w:r w:rsidR="008063C0" w:rsidRPr="006F7C9F">
        <w:rPr>
          <w:rStyle w:val="hps"/>
        </w:rPr>
        <w:t>d.v.s.</w:t>
      </w:r>
      <w:r w:rsidR="00222558" w:rsidRPr="006F7C9F">
        <w:rPr>
          <w:rStyle w:val="hps"/>
        </w:rPr>
        <w:t xml:space="preserve"> vattnet övergår direkt från fast tillstånd till gas</w:t>
      </w:r>
      <w:r w:rsidR="00B46E61" w:rsidRPr="006F7C9F">
        <w:rPr>
          <w:rStyle w:val="hps"/>
        </w:rPr>
        <w:t>,</w:t>
      </w:r>
      <w:r w:rsidR="00222558" w:rsidRPr="006F7C9F">
        <w:rPr>
          <w:rStyle w:val="hps"/>
        </w:rPr>
        <w:t xml:space="preserve"> utan det flytande mellanstadiet under förminskat tryck. </w:t>
      </w:r>
    </w:p>
    <w:p w:rsidR="00222558" w:rsidRPr="006F7C9F" w:rsidRDefault="00222558" w:rsidP="00222558">
      <w:pPr>
        <w:tabs>
          <w:tab w:val="left" w:pos="567"/>
        </w:tabs>
        <w:ind w:left="567"/>
      </w:pPr>
    </w:p>
    <w:p w:rsidR="00222558" w:rsidRPr="006F7C9F" w:rsidRDefault="003864AA" w:rsidP="00462E1D">
      <w:r w:rsidRPr="006F7C9F">
        <w:rPr>
          <w:rStyle w:val="hps"/>
        </w:rPr>
        <w:t>OSMOACTIVE</w:t>
      </w:r>
      <w:r w:rsidRPr="006F7C9F">
        <w:t xml:space="preserve"> </w:t>
      </w:r>
      <w:r w:rsidRPr="006F7C9F">
        <w:rPr>
          <w:rStyle w:val="hps"/>
        </w:rPr>
        <w:t>METHODS</w:t>
      </w:r>
      <w:r w:rsidRPr="006F7C9F">
        <w:t xml:space="preserve"> </w:t>
      </w:r>
    </w:p>
    <w:p w:rsidR="00222558" w:rsidRPr="006F7C9F" w:rsidRDefault="00222558">
      <w:pPr>
        <w:spacing w:after="200" w:line="276" w:lineRule="auto"/>
      </w:pPr>
      <w:r w:rsidRPr="006F7C9F">
        <w:br w:type="page"/>
      </w:r>
    </w:p>
    <w:p w:rsidR="003864AA" w:rsidRPr="006F7C9F" w:rsidRDefault="007451FE" w:rsidP="00462E1D">
      <w:r w:rsidRPr="006F7C9F">
        <w:rPr>
          <w:rStyle w:val="hps"/>
        </w:rPr>
        <w:lastRenderedPageBreak/>
        <w:t>Sådana metoder innebär tillsättning av matsubstanser som ökar det osmotiska trycket. Dessa substanser är: socker (sackaros) och salt (natriumklorid).</w:t>
      </w:r>
    </w:p>
    <w:p w:rsidR="003864AA" w:rsidRPr="006F7C9F" w:rsidRDefault="00510557" w:rsidP="00462E1D">
      <w:pPr>
        <w:numPr>
          <w:ilvl w:val="0"/>
          <w:numId w:val="20"/>
        </w:numPr>
        <w:ind w:left="567" w:hanging="567"/>
      </w:pPr>
      <w:r w:rsidRPr="006F7C9F">
        <w:rPr>
          <w:rStyle w:val="hps"/>
        </w:rPr>
        <w:t>Konservering med salt – konservering genom att använda stora mängd</w:t>
      </w:r>
      <w:r w:rsidR="008A054B" w:rsidRPr="006F7C9F">
        <w:rPr>
          <w:rStyle w:val="hps"/>
        </w:rPr>
        <w:t>er</w:t>
      </w:r>
      <w:r w:rsidRPr="006F7C9F">
        <w:rPr>
          <w:rStyle w:val="hps"/>
        </w:rPr>
        <w:t xml:space="preserve"> salt </w:t>
      </w:r>
      <w:r w:rsidR="003864AA" w:rsidRPr="006F7C9F">
        <w:rPr>
          <w:rStyle w:val="hpsatn"/>
        </w:rPr>
        <w:t>(</w:t>
      </w:r>
      <w:r w:rsidR="003864AA" w:rsidRPr="006F7C9F">
        <w:t>12-16%)</w:t>
      </w:r>
      <w:r w:rsidRPr="006F7C9F">
        <w:t xml:space="preserve"> </w:t>
      </w:r>
      <w:r w:rsidR="00B46E61" w:rsidRPr="006F7C9F">
        <w:t>innebär uttorkning</w:t>
      </w:r>
      <w:r w:rsidR="009D1B31" w:rsidRPr="006F7C9F">
        <w:t xml:space="preserve"> av omgivningen och mikrobiska celler</w:t>
      </w:r>
      <w:r w:rsidR="00B46E61" w:rsidRPr="006F7C9F">
        <w:t>,</w:t>
      </w:r>
      <w:r w:rsidR="009D1B31" w:rsidRPr="006F7C9F">
        <w:t xml:space="preserve"> vilket förhindrar mikroflorans spridning genom en utökning</w:t>
      </w:r>
      <w:r w:rsidRPr="006F7C9F">
        <w:t xml:space="preserve"> </w:t>
      </w:r>
      <w:r w:rsidR="009D1B31" w:rsidRPr="006F7C9F">
        <w:t xml:space="preserve">av det osmotiska trycket;                       </w:t>
      </w:r>
    </w:p>
    <w:p w:rsidR="003864AA" w:rsidRPr="006F7C9F" w:rsidRDefault="009D1B31" w:rsidP="00462E1D">
      <w:pPr>
        <w:numPr>
          <w:ilvl w:val="0"/>
          <w:numId w:val="20"/>
        </w:numPr>
        <w:ind w:left="567" w:hanging="567"/>
      </w:pPr>
      <w:r w:rsidRPr="006F7C9F">
        <w:rPr>
          <w:rStyle w:val="hps"/>
        </w:rPr>
        <w:t>Konservering genom att utöka s</w:t>
      </w:r>
      <w:r w:rsidR="008A054B" w:rsidRPr="006F7C9F">
        <w:rPr>
          <w:rStyle w:val="hps"/>
        </w:rPr>
        <w:t>ockerhalten – en koncentration ö</w:t>
      </w:r>
      <w:r w:rsidRPr="006F7C9F">
        <w:rPr>
          <w:rStyle w:val="hps"/>
        </w:rPr>
        <w:t xml:space="preserve">ver </w:t>
      </w:r>
      <w:proofErr w:type="gramStart"/>
      <w:r w:rsidRPr="006F7C9F">
        <w:rPr>
          <w:rStyle w:val="hps"/>
        </w:rPr>
        <w:t>60%</w:t>
      </w:r>
      <w:proofErr w:type="gramEnd"/>
      <w:r w:rsidRPr="006F7C9F">
        <w:rPr>
          <w:rStyle w:val="hps"/>
        </w:rPr>
        <w:t xml:space="preserve">  </w:t>
      </w:r>
      <w:r w:rsidR="00196A92" w:rsidRPr="006F7C9F">
        <w:rPr>
          <w:rStyle w:val="hps"/>
        </w:rPr>
        <w:t>orsak</w:t>
      </w:r>
      <w:r w:rsidR="008A054B" w:rsidRPr="006F7C9F">
        <w:rPr>
          <w:rStyle w:val="hps"/>
        </w:rPr>
        <w:t>a</w:t>
      </w:r>
      <w:r w:rsidR="00196A92" w:rsidRPr="006F7C9F">
        <w:rPr>
          <w:rStyle w:val="hps"/>
        </w:rPr>
        <w:t>r en stor ökning i det osmotiska trycket</w:t>
      </w:r>
      <w:r w:rsidRPr="006F7C9F">
        <w:rPr>
          <w:rStyle w:val="hps"/>
        </w:rPr>
        <w:t xml:space="preserve"> </w:t>
      </w:r>
      <w:r w:rsidR="00196A92" w:rsidRPr="006F7C9F">
        <w:rPr>
          <w:rStyle w:val="hps"/>
        </w:rPr>
        <w:t xml:space="preserve">vilket torkar ut de mikrobiska cellerna på samma sätt som salt. </w:t>
      </w:r>
    </w:p>
    <w:p w:rsidR="003864AA" w:rsidRPr="006F7C9F" w:rsidRDefault="003864AA" w:rsidP="00462E1D"/>
    <w:p w:rsidR="003864AA" w:rsidRPr="006F7C9F" w:rsidRDefault="00196A92" w:rsidP="00462E1D">
      <w:pPr>
        <w:rPr>
          <w:rStyle w:val="hps"/>
          <w:b/>
        </w:rPr>
      </w:pPr>
      <w:r w:rsidRPr="006F7C9F">
        <w:rPr>
          <w:rStyle w:val="hps"/>
          <w:b/>
        </w:rPr>
        <w:t>Kemiska metoder</w:t>
      </w:r>
    </w:p>
    <w:p w:rsidR="00196A92" w:rsidRPr="006F7C9F" w:rsidRDefault="00196A92" w:rsidP="00462E1D">
      <w:r w:rsidRPr="006F7C9F">
        <w:t>Dessa metoder innebär att små mängder kemiska tillsatser tillförs den färdiga maten. Tillsatserna</w:t>
      </w:r>
      <w:r w:rsidR="00B46E61" w:rsidRPr="006F7C9F">
        <w:t xml:space="preserve"> dödar eller</w:t>
      </w:r>
      <w:r w:rsidRPr="006F7C9F">
        <w:t xml:space="preserve"> hämnar tillväxten av </w:t>
      </w:r>
      <w:r w:rsidR="00B46E61" w:rsidRPr="006F7C9F">
        <w:t>mikroorganismer men</w:t>
      </w:r>
      <w:r w:rsidRPr="006F7C9F">
        <w:t xml:space="preserve"> påverkar inte slutproduktens smak eller lukt och är ofarliga för människor.</w:t>
      </w:r>
    </w:p>
    <w:p w:rsidR="003864AA" w:rsidRPr="006F7C9F" w:rsidRDefault="003864AA" w:rsidP="00462E1D">
      <w:pPr>
        <w:rPr>
          <w:rStyle w:val="hps"/>
          <w:b/>
        </w:rPr>
      </w:pPr>
    </w:p>
    <w:p w:rsidR="003864AA" w:rsidRPr="006F7C9F" w:rsidRDefault="0078235F" w:rsidP="00462E1D">
      <w:pPr>
        <w:numPr>
          <w:ilvl w:val="0"/>
          <w:numId w:val="19"/>
        </w:numPr>
        <w:tabs>
          <w:tab w:val="clear" w:pos="825"/>
          <w:tab w:val="num" w:pos="567"/>
        </w:tabs>
        <w:ind w:left="567" w:hanging="567"/>
        <w:rPr>
          <w:rStyle w:val="hps"/>
        </w:rPr>
      </w:pPr>
      <w:r w:rsidRPr="006F7C9F">
        <w:rPr>
          <w:rStyle w:val="hps"/>
        </w:rPr>
        <w:t>konservering som använder kemiska konserveringsmedel i små mängder</w:t>
      </w:r>
      <w:r w:rsidR="003864AA" w:rsidRPr="006F7C9F">
        <w:rPr>
          <w:rStyle w:val="hps"/>
        </w:rPr>
        <w:t>;</w:t>
      </w:r>
    </w:p>
    <w:p w:rsidR="003864AA" w:rsidRPr="006F7C9F" w:rsidRDefault="0078235F" w:rsidP="00462E1D">
      <w:pPr>
        <w:numPr>
          <w:ilvl w:val="0"/>
          <w:numId w:val="19"/>
        </w:numPr>
        <w:tabs>
          <w:tab w:val="clear" w:pos="825"/>
          <w:tab w:val="num" w:pos="567"/>
        </w:tabs>
        <w:ind w:left="567" w:hanging="567"/>
      </w:pPr>
      <w:r w:rsidRPr="006F7C9F">
        <w:rPr>
          <w:rStyle w:val="hps"/>
        </w:rPr>
        <w:t xml:space="preserve">konservering som använder organiska syror – konserveringsmedlet i inlagda frukter och grönsaker är </w:t>
      </w:r>
      <w:r w:rsidR="00C3387E" w:rsidRPr="006F7C9F">
        <w:rPr>
          <w:rStyle w:val="hps"/>
        </w:rPr>
        <w:t>ättiksyran</w:t>
      </w:r>
      <w:r w:rsidR="008A48AC" w:rsidRPr="006F7C9F">
        <w:rPr>
          <w:rStyle w:val="hps"/>
        </w:rPr>
        <w:t xml:space="preserve"> som tillsätts behandlad mat, oftast med en liten mängd mjölksyra.</w:t>
      </w:r>
      <w:r w:rsidRPr="006F7C9F">
        <w:rPr>
          <w:rStyle w:val="hps"/>
        </w:rPr>
        <w:t xml:space="preserve"> </w:t>
      </w:r>
      <w:r w:rsidR="008A054B" w:rsidRPr="006F7C9F">
        <w:rPr>
          <w:rStyle w:val="hps"/>
        </w:rPr>
        <w:t>Su</w:t>
      </w:r>
      <w:r w:rsidR="008A48AC" w:rsidRPr="006F7C9F">
        <w:rPr>
          <w:rStyle w:val="hps"/>
        </w:rPr>
        <w:t xml:space="preserve">rheten i milda marinader ligger på </w:t>
      </w:r>
      <w:r w:rsidR="003864AA" w:rsidRPr="006F7C9F">
        <w:rPr>
          <w:rStyle w:val="hps"/>
        </w:rPr>
        <w:t>0,45</w:t>
      </w:r>
      <w:r w:rsidR="00B46E61" w:rsidRPr="006F7C9F">
        <w:rPr>
          <w:rStyle w:val="hps"/>
        </w:rPr>
        <w:t xml:space="preserve"> </w:t>
      </w:r>
      <w:r w:rsidR="003864AA" w:rsidRPr="006F7C9F">
        <w:rPr>
          <w:rStyle w:val="hps"/>
        </w:rPr>
        <w:t>-</w:t>
      </w:r>
      <w:r w:rsidR="00B46E61" w:rsidRPr="006F7C9F">
        <w:rPr>
          <w:rStyle w:val="hps"/>
        </w:rPr>
        <w:t xml:space="preserve"> </w:t>
      </w:r>
      <w:r w:rsidR="003864AA" w:rsidRPr="006F7C9F">
        <w:rPr>
          <w:rStyle w:val="hps"/>
        </w:rPr>
        <w:t>0,</w:t>
      </w:r>
      <w:proofErr w:type="gramStart"/>
      <w:r w:rsidR="003864AA" w:rsidRPr="006F7C9F">
        <w:rPr>
          <w:rStyle w:val="hps"/>
        </w:rPr>
        <w:t>80</w:t>
      </w:r>
      <w:r w:rsidR="003864AA" w:rsidRPr="006F7C9F">
        <w:t>%</w:t>
      </w:r>
      <w:proofErr w:type="gramEnd"/>
      <w:r w:rsidR="003864AA" w:rsidRPr="006F7C9F">
        <w:t xml:space="preserve">, </w:t>
      </w:r>
      <w:r w:rsidR="008A48AC" w:rsidRPr="006F7C9F">
        <w:rPr>
          <w:rStyle w:val="hps"/>
        </w:rPr>
        <w:t>mellan</w:t>
      </w:r>
      <w:r w:rsidR="00074187" w:rsidRPr="006F7C9F">
        <w:rPr>
          <w:rStyle w:val="hps"/>
        </w:rPr>
        <w:t>starka</w:t>
      </w:r>
      <w:r w:rsidR="003864AA" w:rsidRPr="006F7C9F">
        <w:t xml:space="preserve"> </w:t>
      </w:r>
      <w:r w:rsidR="003864AA" w:rsidRPr="006F7C9F">
        <w:rPr>
          <w:rStyle w:val="hps"/>
        </w:rPr>
        <w:t>1</w:t>
      </w:r>
      <w:r w:rsidR="00B46E61" w:rsidRPr="006F7C9F">
        <w:rPr>
          <w:rStyle w:val="hps"/>
        </w:rPr>
        <w:t xml:space="preserve"> – 1,</w:t>
      </w:r>
      <w:r w:rsidR="003864AA" w:rsidRPr="006F7C9F">
        <w:rPr>
          <w:rStyle w:val="hps"/>
        </w:rPr>
        <w:t>5</w:t>
      </w:r>
      <w:r w:rsidR="003864AA" w:rsidRPr="006F7C9F">
        <w:t>%</w:t>
      </w:r>
      <w:r w:rsidR="008A48AC" w:rsidRPr="006F7C9F">
        <w:t xml:space="preserve"> och</w:t>
      </w:r>
      <w:r w:rsidR="003864AA" w:rsidRPr="006F7C9F">
        <w:t xml:space="preserve"> </w:t>
      </w:r>
      <w:r w:rsidR="008A48AC" w:rsidRPr="006F7C9F">
        <w:t xml:space="preserve">stark </w:t>
      </w:r>
      <w:r w:rsidR="003864AA" w:rsidRPr="006F7C9F">
        <w:rPr>
          <w:rStyle w:val="hps"/>
        </w:rPr>
        <w:t>3</w:t>
      </w:r>
      <w:r w:rsidR="003864AA" w:rsidRPr="006F7C9F">
        <w:t>%;</w:t>
      </w:r>
    </w:p>
    <w:p w:rsidR="003864AA" w:rsidRPr="006F7C9F" w:rsidRDefault="00074187" w:rsidP="00462E1D">
      <w:pPr>
        <w:numPr>
          <w:ilvl w:val="0"/>
          <w:numId w:val="19"/>
        </w:numPr>
        <w:tabs>
          <w:tab w:val="clear" w:pos="825"/>
          <w:tab w:val="num" w:pos="567"/>
        </w:tabs>
        <w:ind w:left="567" w:hanging="567"/>
        <w:rPr>
          <w:rStyle w:val="hps"/>
        </w:rPr>
      </w:pPr>
      <w:r w:rsidRPr="006F7C9F">
        <w:rPr>
          <w:rStyle w:val="hps"/>
        </w:rPr>
        <w:t xml:space="preserve">konservering som använder </w:t>
      </w:r>
      <w:r w:rsidR="00AA71CC" w:rsidRPr="006F7C9F">
        <w:rPr>
          <w:rStyle w:val="hps"/>
        </w:rPr>
        <w:t>o</w:t>
      </w:r>
      <w:r w:rsidRPr="006F7C9F">
        <w:rPr>
          <w:rStyle w:val="hps"/>
        </w:rPr>
        <w:t xml:space="preserve">organiska syror </w:t>
      </w:r>
      <w:r w:rsidR="007661AD" w:rsidRPr="006F7C9F">
        <w:rPr>
          <w:rStyle w:val="hps"/>
        </w:rPr>
        <w:t>–</w:t>
      </w:r>
      <w:r w:rsidR="003864AA" w:rsidRPr="006F7C9F">
        <w:rPr>
          <w:rStyle w:val="hps"/>
        </w:rPr>
        <w:t xml:space="preserve"> </w:t>
      </w:r>
      <w:r w:rsidR="007661AD" w:rsidRPr="006F7C9F">
        <w:rPr>
          <w:rStyle w:val="hps"/>
        </w:rPr>
        <w:t>användningen av oorganiska syror är begränsad. I praktiken är det bara försurningen, och därmed konserveringen, av olika drycker och läskdrycker genom att tillsätta o-fosforsyra eller koldioxid</w:t>
      </w:r>
      <w:r w:rsidR="003864AA" w:rsidRPr="006F7C9F">
        <w:rPr>
          <w:rStyle w:val="hps"/>
        </w:rPr>
        <w:t>;</w:t>
      </w:r>
    </w:p>
    <w:p w:rsidR="003864AA" w:rsidRPr="006F7C9F" w:rsidRDefault="007661AD" w:rsidP="00462E1D">
      <w:pPr>
        <w:numPr>
          <w:ilvl w:val="0"/>
          <w:numId w:val="19"/>
        </w:numPr>
        <w:tabs>
          <w:tab w:val="clear" w:pos="825"/>
          <w:tab w:val="num" w:pos="567"/>
        </w:tabs>
        <w:ind w:left="567" w:hanging="567"/>
        <w:rPr>
          <w:rStyle w:val="hps"/>
        </w:rPr>
      </w:pPr>
      <w:r w:rsidRPr="006F7C9F">
        <w:rPr>
          <w:rStyle w:val="hps"/>
        </w:rPr>
        <w:t>rökning</w:t>
      </w:r>
      <w:r w:rsidR="003864AA" w:rsidRPr="006F7C9F">
        <w:t xml:space="preserve"> </w:t>
      </w:r>
      <w:r w:rsidR="00C3387E" w:rsidRPr="006F7C9F">
        <w:rPr>
          <w:rStyle w:val="hps"/>
        </w:rPr>
        <w:t>–</w:t>
      </w:r>
      <w:r w:rsidR="003864AA" w:rsidRPr="006F7C9F">
        <w:rPr>
          <w:rStyle w:val="hps"/>
        </w:rPr>
        <w:t xml:space="preserve"> </w:t>
      </w:r>
      <w:r w:rsidR="00C3387E" w:rsidRPr="006F7C9F">
        <w:rPr>
          <w:rStyle w:val="hps"/>
        </w:rPr>
        <w:t xml:space="preserve">detta är en specifik typ av köttkonservering, där produkten utsätts för värme och rökkemikalier </w:t>
      </w:r>
      <w:r w:rsidR="00B46E61" w:rsidRPr="006F7C9F">
        <w:rPr>
          <w:rStyle w:val="hps"/>
        </w:rPr>
        <w:t>genom</w:t>
      </w:r>
      <w:r w:rsidR="00C3387E" w:rsidRPr="006F7C9F">
        <w:rPr>
          <w:rStyle w:val="hps"/>
        </w:rPr>
        <w:t xml:space="preserve"> förbränning av trä. Fenol och aldehyd som finns i röken saktar ner autolysprocesserna i produkten och fungerar som baktericid mot mikrofloran. Under rökningen torkas ut ytan och rökens beståndsdelar vilar på produkten och skapar ett lager</w:t>
      </w:r>
      <w:r w:rsidR="00B46E61" w:rsidRPr="006F7C9F">
        <w:rPr>
          <w:rStyle w:val="hps"/>
        </w:rPr>
        <w:t>,</w:t>
      </w:r>
      <w:r w:rsidR="00C3387E" w:rsidRPr="006F7C9F">
        <w:rPr>
          <w:rStyle w:val="hps"/>
        </w:rPr>
        <w:t xml:space="preserve"> </w:t>
      </w:r>
      <w:r w:rsidR="009A38A9" w:rsidRPr="006F7C9F">
        <w:rPr>
          <w:rStyle w:val="hps"/>
        </w:rPr>
        <w:t>dränkt i stark färg, lukt och glans.</w:t>
      </w:r>
      <w:r w:rsidR="00C3387E" w:rsidRPr="006F7C9F">
        <w:rPr>
          <w:rStyle w:val="hps"/>
        </w:rPr>
        <w:t xml:space="preserve"> </w:t>
      </w:r>
      <w:r w:rsidR="009A38A9" w:rsidRPr="006F7C9F">
        <w:rPr>
          <w:rStyle w:val="hps"/>
        </w:rPr>
        <w:t xml:space="preserve">Tekniskt sett, finns en skillnad på kallrökning, 16-22° C, och varmrökning, 22-40° C samt </w:t>
      </w:r>
      <w:r w:rsidR="000F6C90" w:rsidRPr="006F7C9F">
        <w:rPr>
          <w:rStyle w:val="hps"/>
        </w:rPr>
        <w:t>varm</w:t>
      </w:r>
      <w:r w:rsidR="009A38A9" w:rsidRPr="006F7C9F">
        <w:rPr>
          <w:rStyle w:val="hps"/>
        </w:rPr>
        <w:t>rökning vid 45°</w:t>
      </w:r>
      <w:r w:rsidR="009A38A9" w:rsidRPr="006F7C9F">
        <w:t xml:space="preserve"> </w:t>
      </w:r>
      <w:r w:rsidR="009A38A9" w:rsidRPr="006F7C9F">
        <w:rPr>
          <w:rStyle w:val="hps"/>
        </w:rPr>
        <w:t>C</w:t>
      </w:r>
      <w:r w:rsidR="003864AA" w:rsidRPr="006F7C9F">
        <w:rPr>
          <w:rStyle w:val="hps"/>
        </w:rPr>
        <w:t>;</w:t>
      </w:r>
    </w:p>
    <w:p w:rsidR="003864AA" w:rsidRPr="006F7C9F" w:rsidRDefault="009A38A9" w:rsidP="00462E1D">
      <w:pPr>
        <w:numPr>
          <w:ilvl w:val="0"/>
          <w:numId w:val="19"/>
        </w:numPr>
        <w:tabs>
          <w:tab w:val="clear" w:pos="825"/>
          <w:tab w:val="num" w:pos="567"/>
        </w:tabs>
        <w:ind w:left="567" w:hanging="567"/>
      </w:pPr>
      <w:r w:rsidRPr="006F7C9F">
        <w:t>gravning</w:t>
      </w:r>
      <w:r w:rsidR="003864AA" w:rsidRPr="006F7C9F">
        <w:t xml:space="preserve"> - </w:t>
      </w:r>
      <w:r w:rsidRPr="006F7C9F">
        <w:t>köttet utsätts för en blandning som består av: salt, nitrat, nitrit, socker, askorbinsyra mm.</w:t>
      </w:r>
      <w:r w:rsidR="003864AA" w:rsidRPr="006F7C9F">
        <w:t xml:space="preserve">  </w:t>
      </w:r>
    </w:p>
    <w:p w:rsidR="003864AA" w:rsidRPr="006F7C9F" w:rsidRDefault="003864AA" w:rsidP="00462E1D"/>
    <w:p w:rsidR="003864AA" w:rsidRPr="006F7C9F" w:rsidRDefault="00C34114" w:rsidP="00462E1D">
      <w:pPr>
        <w:rPr>
          <w:rStyle w:val="hps"/>
          <w:b/>
        </w:rPr>
      </w:pPr>
      <w:r w:rsidRPr="006F7C9F">
        <w:rPr>
          <w:rStyle w:val="hps"/>
          <w:b/>
        </w:rPr>
        <w:t>Biologiska metoder</w:t>
      </w:r>
    </w:p>
    <w:p w:rsidR="003864AA" w:rsidRPr="006F7C9F" w:rsidRDefault="000F6C90" w:rsidP="00462E1D">
      <w:r w:rsidRPr="006F7C9F">
        <w:rPr>
          <w:rStyle w:val="hps"/>
        </w:rPr>
        <w:t>E</w:t>
      </w:r>
      <w:r w:rsidR="00C34114" w:rsidRPr="006F7C9F">
        <w:rPr>
          <w:rStyle w:val="hps"/>
        </w:rPr>
        <w:t>n</w:t>
      </w:r>
      <w:r w:rsidR="003864AA" w:rsidRPr="006F7C9F">
        <w:rPr>
          <w:rStyle w:val="hps"/>
        </w:rPr>
        <w:t>silage</w:t>
      </w:r>
      <w:r w:rsidR="003864AA" w:rsidRPr="006F7C9F">
        <w:t xml:space="preserve"> </w:t>
      </w:r>
      <w:r w:rsidR="003864AA" w:rsidRPr="006F7C9F">
        <w:rPr>
          <w:rStyle w:val="hps"/>
        </w:rPr>
        <w:t>–</w:t>
      </w:r>
      <w:r w:rsidR="003864AA" w:rsidRPr="006F7C9F">
        <w:t xml:space="preserve"> </w:t>
      </w:r>
      <w:r w:rsidR="00C34114" w:rsidRPr="006F7C9F">
        <w:t xml:space="preserve">konserveringsmedlet i ensilage är mjölksyra som bildas av </w:t>
      </w:r>
      <w:r w:rsidR="004274DC" w:rsidRPr="006F7C9F">
        <w:t>mjölksyr</w:t>
      </w:r>
      <w:r w:rsidR="0024518C" w:rsidRPr="006F7C9F">
        <w:t>e</w:t>
      </w:r>
      <w:r w:rsidR="00C34114" w:rsidRPr="006F7C9F">
        <w:t>bakteri</w:t>
      </w:r>
      <w:r w:rsidR="0024518C" w:rsidRPr="006F7C9F">
        <w:t>er</w:t>
      </w:r>
      <w:r w:rsidR="00C34114" w:rsidRPr="006F7C9F">
        <w:t xml:space="preserve"> i sockret som finns i produkten</w:t>
      </w:r>
      <w:r w:rsidR="00484AB6">
        <w:t xml:space="preserve">. </w:t>
      </w:r>
      <w:r w:rsidR="004274DC" w:rsidRPr="006F7C9F">
        <w:t>Förutom mjölksyr</w:t>
      </w:r>
      <w:r w:rsidR="0024518C" w:rsidRPr="006F7C9F">
        <w:t>e</w:t>
      </w:r>
      <w:r w:rsidR="004274DC" w:rsidRPr="006F7C9F">
        <w:t>bakteri</w:t>
      </w:r>
      <w:r w:rsidR="0024518C" w:rsidRPr="006F7C9F">
        <w:t>er</w:t>
      </w:r>
      <w:r w:rsidR="004274DC" w:rsidRPr="006F7C9F">
        <w:t xml:space="preserve"> i ensilage finns andra bakteri</w:t>
      </w:r>
      <w:r w:rsidR="00B60ECE" w:rsidRPr="006F7C9F">
        <w:t>er</w:t>
      </w:r>
      <w:r w:rsidR="004274DC" w:rsidRPr="006F7C9F">
        <w:t xml:space="preserve"> och </w:t>
      </w:r>
      <w:r w:rsidRPr="006F7C9F">
        <w:t>jästar</w:t>
      </w:r>
      <w:r w:rsidR="004274DC" w:rsidRPr="006F7C9F">
        <w:t xml:space="preserve"> som framställer alkohol. Hållbarhet av inlagda produkter uppnås genom ett pH-värde under 3,5 och en total surhet på </w:t>
      </w:r>
      <w:r w:rsidR="004274DC" w:rsidRPr="006F7C9F">
        <w:rPr>
          <w:rStyle w:val="hps"/>
        </w:rPr>
        <w:t>1-1,</w:t>
      </w:r>
      <w:proofErr w:type="gramStart"/>
      <w:r w:rsidR="004274DC" w:rsidRPr="006F7C9F">
        <w:rPr>
          <w:rStyle w:val="hps"/>
        </w:rPr>
        <w:t>8</w:t>
      </w:r>
      <w:r w:rsidR="004274DC" w:rsidRPr="006F7C9F">
        <w:t>%</w:t>
      </w:r>
      <w:proofErr w:type="gramEnd"/>
      <w:r w:rsidR="004274DC" w:rsidRPr="006F7C9F">
        <w:t>. Mjölksyran som bildas under jäsningen skyddar mot ruttningsprocessen, men inte mot mögel.</w:t>
      </w:r>
    </w:p>
    <w:p w:rsidR="003864AA" w:rsidRPr="006F7C9F" w:rsidRDefault="003864AA" w:rsidP="00462E1D"/>
    <w:p w:rsidR="003864AA" w:rsidRPr="006F7C9F" w:rsidRDefault="004274DC" w:rsidP="00462E1D">
      <w:pPr>
        <w:rPr>
          <w:b/>
        </w:rPr>
      </w:pPr>
      <w:r w:rsidRPr="006F7C9F">
        <w:rPr>
          <w:rStyle w:val="hps"/>
          <w:b/>
        </w:rPr>
        <w:t>Okonventionella och kombinerade metoder</w:t>
      </w:r>
    </w:p>
    <w:p w:rsidR="004274DC" w:rsidRPr="006F7C9F" w:rsidRDefault="004274DC" w:rsidP="00462E1D">
      <w:pPr>
        <w:tabs>
          <w:tab w:val="left" w:pos="567"/>
        </w:tabs>
        <w:rPr>
          <w:rStyle w:val="hps"/>
        </w:rPr>
      </w:pPr>
      <w:r w:rsidRPr="006F7C9F">
        <w:rPr>
          <w:rStyle w:val="hps"/>
        </w:rPr>
        <w:t xml:space="preserve">Okonventionella </w:t>
      </w:r>
      <w:r w:rsidR="00297F92" w:rsidRPr="006F7C9F">
        <w:rPr>
          <w:rStyle w:val="hps"/>
        </w:rPr>
        <w:t>konserverings</w:t>
      </w:r>
      <w:r w:rsidRPr="006F7C9F">
        <w:rPr>
          <w:rStyle w:val="hps"/>
        </w:rPr>
        <w:t>metoder</w:t>
      </w:r>
      <w:r w:rsidR="00297F92" w:rsidRPr="006F7C9F">
        <w:rPr>
          <w:rStyle w:val="hps"/>
        </w:rPr>
        <w:t>. De brukar vara ovanliga, oftast moderna, och använder det senaste utrustning. Till exempel:</w:t>
      </w:r>
      <w:r w:rsidRPr="006F7C9F">
        <w:rPr>
          <w:rStyle w:val="hps"/>
        </w:rPr>
        <w:t xml:space="preserve"> </w:t>
      </w:r>
    </w:p>
    <w:p w:rsidR="003864AA" w:rsidRPr="006F7C9F" w:rsidRDefault="003864AA" w:rsidP="00462E1D">
      <w:pPr>
        <w:tabs>
          <w:tab w:val="left" w:pos="567"/>
        </w:tabs>
        <w:rPr>
          <w:rStyle w:val="hps"/>
        </w:rPr>
      </w:pPr>
      <w:r w:rsidRPr="006F7C9F">
        <w:t>-</w:t>
      </w:r>
      <w:r w:rsidRPr="006F7C9F">
        <w:tab/>
      </w:r>
      <w:r w:rsidR="00297F92" w:rsidRPr="006F7C9F">
        <w:rPr>
          <w:rStyle w:val="hps"/>
        </w:rPr>
        <w:t>j</w:t>
      </w:r>
      <w:r w:rsidR="00514EFC" w:rsidRPr="006F7C9F">
        <w:rPr>
          <w:rStyle w:val="hps"/>
        </w:rPr>
        <w:t>onis</w:t>
      </w:r>
      <w:r w:rsidR="00297F92" w:rsidRPr="006F7C9F">
        <w:rPr>
          <w:rStyle w:val="hps"/>
        </w:rPr>
        <w:t>erande strålning</w:t>
      </w:r>
      <w:r w:rsidRPr="006F7C9F">
        <w:rPr>
          <w:rStyle w:val="hps"/>
        </w:rPr>
        <w:t>;</w:t>
      </w:r>
    </w:p>
    <w:p w:rsidR="003864AA" w:rsidRPr="006F7C9F" w:rsidRDefault="003864AA" w:rsidP="00462E1D">
      <w:pPr>
        <w:numPr>
          <w:ilvl w:val="0"/>
          <w:numId w:val="19"/>
        </w:numPr>
        <w:tabs>
          <w:tab w:val="clear" w:pos="825"/>
          <w:tab w:val="num" w:pos="567"/>
        </w:tabs>
        <w:ind w:left="567" w:hanging="567"/>
        <w:rPr>
          <w:rStyle w:val="hps"/>
        </w:rPr>
      </w:pPr>
      <w:r w:rsidRPr="006F7C9F">
        <w:rPr>
          <w:rStyle w:val="hps"/>
        </w:rPr>
        <w:t xml:space="preserve">ultraviolet </w:t>
      </w:r>
      <w:r w:rsidR="00297F92" w:rsidRPr="006F7C9F">
        <w:rPr>
          <w:rStyle w:val="hps"/>
        </w:rPr>
        <w:t>strålning</w:t>
      </w:r>
      <w:r w:rsidRPr="006F7C9F">
        <w:rPr>
          <w:rStyle w:val="hps"/>
        </w:rPr>
        <w:t>;</w:t>
      </w:r>
    </w:p>
    <w:p w:rsidR="003864AA" w:rsidRPr="006F7C9F" w:rsidRDefault="00297F92" w:rsidP="00462E1D">
      <w:pPr>
        <w:numPr>
          <w:ilvl w:val="0"/>
          <w:numId w:val="19"/>
        </w:numPr>
        <w:tabs>
          <w:tab w:val="clear" w:pos="825"/>
          <w:tab w:val="num" w:pos="567"/>
        </w:tabs>
        <w:ind w:left="567" w:hanging="567"/>
      </w:pPr>
      <w:r w:rsidRPr="006F7C9F">
        <w:rPr>
          <w:rStyle w:val="hps"/>
        </w:rPr>
        <w:t>ljudvibrationer och överljudsvibrationer</w:t>
      </w:r>
      <w:r w:rsidR="003864AA" w:rsidRPr="006F7C9F">
        <w:t>;</w:t>
      </w:r>
    </w:p>
    <w:p w:rsidR="00297F92" w:rsidRPr="006F7C9F" w:rsidRDefault="00297F92" w:rsidP="00462E1D">
      <w:pPr>
        <w:numPr>
          <w:ilvl w:val="0"/>
          <w:numId w:val="19"/>
        </w:numPr>
        <w:tabs>
          <w:tab w:val="clear" w:pos="825"/>
          <w:tab w:val="num" w:pos="567"/>
        </w:tabs>
        <w:ind w:left="567" w:hanging="567"/>
      </w:pPr>
      <w:r w:rsidRPr="006F7C9F">
        <w:rPr>
          <w:rStyle w:val="hps"/>
        </w:rPr>
        <w:t xml:space="preserve">hög hydrostatiskt tryck </w:t>
      </w:r>
      <w:r w:rsidR="003864AA" w:rsidRPr="006F7C9F">
        <w:rPr>
          <w:rStyle w:val="hpsatn"/>
        </w:rPr>
        <w:t>(</w:t>
      </w:r>
      <w:r w:rsidR="003864AA" w:rsidRPr="006F7C9F">
        <w:t>HHP);</w:t>
      </w:r>
    </w:p>
    <w:p w:rsidR="00297F92" w:rsidRPr="006F7C9F" w:rsidRDefault="00297F92">
      <w:pPr>
        <w:spacing w:after="200" w:line="276" w:lineRule="auto"/>
      </w:pPr>
      <w:r w:rsidRPr="006F7C9F">
        <w:br w:type="page"/>
      </w:r>
    </w:p>
    <w:p w:rsidR="003864AA" w:rsidRPr="006F7C9F" w:rsidRDefault="00297F92" w:rsidP="00462E1D">
      <w:pPr>
        <w:numPr>
          <w:ilvl w:val="0"/>
          <w:numId w:val="19"/>
        </w:numPr>
        <w:tabs>
          <w:tab w:val="clear" w:pos="825"/>
          <w:tab w:val="num" w:pos="567"/>
        </w:tabs>
        <w:ind w:left="567" w:hanging="567"/>
      </w:pPr>
      <w:r w:rsidRPr="006F7C9F">
        <w:rPr>
          <w:rStyle w:val="hps"/>
        </w:rPr>
        <w:lastRenderedPageBreak/>
        <w:t>pulserande magnetfält</w:t>
      </w:r>
      <w:r w:rsidR="003864AA" w:rsidRPr="006F7C9F">
        <w:t>;</w:t>
      </w:r>
    </w:p>
    <w:p w:rsidR="003864AA" w:rsidRPr="006F7C9F" w:rsidRDefault="003864AA" w:rsidP="00462E1D">
      <w:pPr>
        <w:numPr>
          <w:ilvl w:val="0"/>
          <w:numId w:val="19"/>
        </w:numPr>
        <w:tabs>
          <w:tab w:val="clear" w:pos="825"/>
          <w:tab w:val="num" w:pos="567"/>
        </w:tabs>
        <w:ind w:left="567" w:hanging="567"/>
        <w:rPr>
          <w:rStyle w:val="hps"/>
        </w:rPr>
      </w:pPr>
      <w:r w:rsidRPr="006F7C9F">
        <w:rPr>
          <w:rStyle w:val="hps"/>
        </w:rPr>
        <w:t>puls</w:t>
      </w:r>
      <w:r w:rsidR="00297F92" w:rsidRPr="006F7C9F">
        <w:rPr>
          <w:rStyle w:val="hps"/>
        </w:rPr>
        <w:t>erande elektriskt fält</w:t>
      </w:r>
      <w:r w:rsidRPr="006F7C9F">
        <w:rPr>
          <w:rStyle w:val="hps"/>
        </w:rPr>
        <w:t>;</w:t>
      </w:r>
    </w:p>
    <w:p w:rsidR="003864AA" w:rsidRPr="006F7C9F" w:rsidRDefault="000F6C90" w:rsidP="00462E1D">
      <w:pPr>
        <w:numPr>
          <w:ilvl w:val="0"/>
          <w:numId w:val="19"/>
        </w:numPr>
        <w:tabs>
          <w:tab w:val="clear" w:pos="825"/>
          <w:tab w:val="num" w:pos="567"/>
        </w:tabs>
        <w:ind w:left="567" w:hanging="567"/>
      </w:pPr>
      <w:proofErr w:type="gramStart"/>
      <w:r w:rsidRPr="006F7C9F">
        <w:rPr>
          <w:rStyle w:val="hps"/>
        </w:rPr>
        <w:t>pulserande ljus</w:t>
      </w:r>
      <w:r w:rsidR="003864AA" w:rsidRPr="006F7C9F">
        <w:t>.</w:t>
      </w:r>
      <w:proofErr w:type="gramEnd"/>
    </w:p>
    <w:p w:rsidR="003864AA" w:rsidRPr="006F7C9F" w:rsidRDefault="003864AA" w:rsidP="00462E1D"/>
    <w:p w:rsidR="003864AA" w:rsidRPr="006F7C9F" w:rsidRDefault="00B41493" w:rsidP="00462E1D">
      <w:r w:rsidRPr="006F7C9F">
        <w:rPr>
          <w:rStyle w:val="hps"/>
        </w:rPr>
        <w:t>Liknande eller kombinerade konserveringsmetoder – dessa är metoder (processer) där mer än en konserveringsmetod används (ne</w:t>
      </w:r>
      <w:r w:rsidR="008D67B2" w:rsidRPr="006F7C9F">
        <w:rPr>
          <w:rStyle w:val="hps"/>
        </w:rPr>
        <w:t>d</w:t>
      </w:r>
      <w:r w:rsidRPr="006F7C9F">
        <w:rPr>
          <w:rStyle w:val="hps"/>
        </w:rPr>
        <w:t xml:space="preserve">kylning, uppvärmning, torkning, försurning mm). Dessa kombinationer kan ske samtidigt eller konsekutivt och bilda en extra skydd för att motverka mikroorganismers skadliga effekter och andra destruktiva </w:t>
      </w:r>
      <w:r w:rsidR="0079680A" w:rsidRPr="006F7C9F">
        <w:rPr>
          <w:rStyle w:val="hps"/>
        </w:rPr>
        <w:t>faktorer. Kombinerad metod, även känd som</w:t>
      </w:r>
      <w:r w:rsidRPr="006F7C9F">
        <w:rPr>
          <w:rStyle w:val="hps"/>
        </w:rPr>
        <w:t xml:space="preserve"> </w:t>
      </w:r>
      <w:r w:rsidR="0079680A" w:rsidRPr="006F7C9F">
        <w:rPr>
          <w:rStyle w:val="hps"/>
        </w:rPr>
        <w:t>‘</w:t>
      </w:r>
      <w:proofErr w:type="spellStart"/>
      <w:r w:rsidR="0079680A" w:rsidRPr="006F7C9F">
        <w:rPr>
          <w:rStyle w:val="hps"/>
          <w:i/>
        </w:rPr>
        <w:t>Hurdle</w:t>
      </w:r>
      <w:proofErr w:type="spellEnd"/>
      <w:r w:rsidR="0079680A" w:rsidRPr="006F7C9F">
        <w:rPr>
          <w:rStyle w:val="hps"/>
          <w:i/>
        </w:rPr>
        <w:t xml:space="preserve"> </w:t>
      </w:r>
      <w:proofErr w:type="spellStart"/>
      <w:r w:rsidR="0079680A" w:rsidRPr="006F7C9F">
        <w:rPr>
          <w:rStyle w:val="hps"/>
          <w:i/>
        </w:rPr>
        <w:t>Technology</w:t>
      </w:r>
      <w:proofErr w:type="spellEnd"/>
      <w:r w:rsidR="0079680A" w:rsidRPr="006F7C9F">
        <w:rPr>
          <w:rStyle w:val="hps"/>
        </w:rPr>
        <w:t>’ (ung. hinderteknologi)</w:t>
      </w:r>
      <w:r w:rsidRPr="006F7C9F">
        <w:rPr>
          <w:rStyle w:val="hps"/>
        </w:rPr>
        <w:t xml:space="preserve"> </w:t>
      </w:r>
      <w:r w:rsidR="0079680A" w:rsidRPr="006F7C9F">
        <w:rPr>
          <w:rStyle w:val="hps"/>
        </w:rPr>
        <w:t>ger bra konservering</w:t>
      </w:r>
      <w:r w:rsidR="000F6C90" w:rsidRPr="006F7C9F">
        <w:rPr>
          <w:rStyle w:val="hps"/>
        </w:rPr>
        <w:t>sresultat</w:t>
      </w:r>
      <w:r w:rsidR="0079680A" w:rsidRPr="006F7C9F">
        <w:rPr>
          <w:rStyle w:val="hps"/>
        </w:rPr>
        <w:t xml:space="preserve"> </w:t>
      </w:r>
      <w:r w:rsidR="008063C0" w:rsidRPr="006F7C9F">
        <w:rPr>
          <w:rStyle w:val="hps"/>
        </w:rPr>
        <w:t>p.g.a.</w:t>
      </w:r>
      <w:r w:rsidR="0079680A" w:rsidRPr="006F7C9F">
        <w:rPr>
          <w:rStyle w:val="hps"/>
        </w:rPr>
        <w:t xml:space="preserve"> att den </w:t>
      </w:r>
      <w:r w:rsidR="004E6A2D" w:rsidRPr="006F7C9F">
        <w:rPr>
          <w:rStyle w:val="hps"/>
        </w:rPr>
        <w:t xml:space="preserve">är </w:t>
      </w:r>
      <w:r w:rsidR="000F6C90" w:rsidRPr="006F7C9F">
        <w:rPr>
          <w:rStyle w:val="hps"/>
        </w:rPr>
        <w:t xml:space="preserve">en </w:t>
      </w:r>
      <w:r w:rsidR="004E6A2D" w:rsidRPr="006F7C9F">
        <w:rPr>
          <w:rStyle w:val="hps"/>
        </w:rPr>
        <w:t>mycket effektiv</w:t>
      </w:r>
      <w:r w:rsidR="0079680A" w:rsidRPr="006F7C9F">
        <w:rPr>
          <w:rStyle w:val="hps"/>
        </w:rPr>
        <w:t xml:space="preserve"> </w:t>
      </w:r>
      <w:r w:rsidR="000F6C90" w:rsidRPr="006F7C9F">
        <w:rPr>
          <w:rStyle w:val="hps"/>
        </w:rPr>
        <w:t>k</w:t>
      </w:r>
      <w:r w:rsidR="004E6A2D" w:rsidRPr="006F7C9F">
        <w:rPr>
          <w:rStyle w:val="hps"/>
        </w:rPr>
        <w:t>ombination av olika faktorer som ensamma inte kan garantera den önskade hållbarhet</w:t>
      </w:r>
      <w:r w:rsidR="000F6C90" w:rsidRPr="006F7C9F">
        <w:rPr>
          <w:rStyle w:val="hps"/>
        </w:rPr>
        <w:t>en eller matkvalité.</w:t>
      </w:r>
    </w:p>
    <w:p w:rsidR="003864AA" w:rsidRPr="006F7C9F" w:rsidRDefault="003864AA" w:rsidP="00462E1D">
      <w:pPr>
        <w:rPr>
          <w:i/>
        </w:rPr>
      </w:pPr>
    </w:p>
    <w:p w:rsidR="003864AA" w:rsidRPr="006F7C9F" w:rsidRDefault="000520AC" w:rsidP="00462E1D">
      <w:pPr>
        <w:rPr>
          <w:rStyle w:val="hps"/>
          <w:i/>
          <w:color w:val="365F91" w:themeColor="accent1" w:themeShade="BF"/>
        </w:rPr>
      </w:pPr>
      <w:r w:rsidRPr="006F7C9F">
        <w:rPr>
          <w:rStyle w:val="hps"/>
          <w:i/>
          <w:color w:val="365F91" w:themeColor="accent1" w:themeShade="BF"/>
        </w:rPr>
        <w:t>Finns det några nationella riktlinjer om detta problem</w:t>
      </w:r>
      <w:r w:rsidR="003864AA" w:rsidRPr="006F7C9F">
        <w:rPr>
          <w:rStyle w:val="hps"/>
          <w:i/>
          <w:color w:val="365F91" w:themeColor="accent1" w:themeShade="BF"/>
        </w:rPr>
        <w:t>?</w:t>
      </w:r>
    </w:p>
    <w:p w:rsidR="003864AA" w:rsidRPr="006F7C9F" w:rsidRDefault="003864AA" w:rsidP="00462E1D"/>
    <w:p w:rsidR="003864AA" w:rsidRPr="006F7C9F" w:rsidRDefault="003864AA" w:rsidP="00462E1D">
      <w:pPr>
        <w:rPr>
          <w:noProof/>
        </w:rPr>
      </w:pPr>
      <w:r w:rsidRPr="006F7C9F">
        <w:rPr>
          <w:noProof/>
        </w:rPr>
        <w:drawing>
          <wp:inline distT="0" distB="0" distL="0" distR="0" wp14:anchorId="13731F90" wp14:editId="428E985A">
            <wp:extent cx="542925" cy="342900"/>
            <wp:effectExtent l="19050" t="0" r="9525" b="0"/>
            <wp:docPr id="30"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3864AA" w:rsidRPr="006F7C9F" w:rsidRDefault="003864AA" w:rsidP="00462E1D">
      <w:pPr>
        <w:rPr>
          <w:noProof/>
        </w:rPr>
      </w:pPr>
    </w:p>
    <w:p w:rsidR="003864AA" w:rsidRPr="006F7C9F" w:rsidRDefault="000520AC" w:rsidP="00462E1D">
      <w:pPr>
        <w:rPr>
          <w:noProof/>
        </w:rPr>
      </w:pPr>
      <w:r w:rsidRPr="006F7C9F">
        <w:rPr>
          <w:noProof/>
        </w:rPr>
        <w:t>Det finns inga nationella riktlinjer inom detta område</w:t>
      </w:r>
      <w:r w:rsidR="003864AA" w:rsidRPr="006F7C9F">
        <w:rPr>
          <w:noProof/>
        </w:rPr>
        <w:t>.</w:t>
      </w:r>
    </w:p>
    <w:p w:rsidR="003864AA" w:rsidRPr="006F7C9F" w:rsidRDefault="003864AA" w:rsidP="00462E1D">
      <w:pPr>
        <w:rPr>
          <w:rStyle w:val="hps"/>
        </w:rPr>
      </w:pPr>
    </w:p>
    <w:p w:rsidR="003864AA" w:rsidRPr="006F7C9F" w:rsidRDefault="003864AA" w:rsidP="00462E1D">
      <w:pPr>
        <w:rPr>
          <w:rStyle w:val="hps"/>
        </w:rPr>
      </w:pPr>
    </w:p>
    <w:p w:rsidR="003864AA" w:rsidRPr="006F7C9F" w:rsidRDefault="003864AA" w:rsidP="00462E1D">
      <w:pPr>
        <w:rPr>
          <w:noProof/>
          <w:color w:val="0070C0"/>
        </w:rPr>
      </w:pPr>
      <w:r w:rsidRPr="006F7C9F">
        <w:rPr>
          <w:noProof/>
          <w:color w:val="0070C0"/>
        </w:rPr>
        <w:drawing>
          <wp:inline distT="0" distB="0" distL="0" distR="0" wp14:anchorId="737781A5" wp14:editId="4AB585AF">
            <wp:extent cx="552450" cy="400050"/>
            <wp:effectExtent l="19050" t="0" r="0" b="0"/>
            <wp:docPr id="31"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3864AA" w:rsidRPr="006F7C9F" w:rsidRDefault="003864AA" w:rsidP="00462E1D">
      <w:pPr>
        <w:rPr>
          <w:noProof/>
          <w:color w:val="0070C0"/>
        </w:rPr>
      </w:pPr>
    </w:p>
    <w:p w:rsidR="003864AA" w:rsidRPr="006F7C9F" w:rsidRDefault="003864AA" w:rsidP="00462E1D">
      <w:proofErr w:type="spellStart"/>
      <w:r w:rsidRPr="006F7C9F">
        <w:rPr>
          <w:i/>
        </w:rPr>
        <w:t>Tierische</w:t>
      </w:r>
      <w:proofErr w:type="spellEnd"/>
      <w:r w:rsidRPr="006F7C9F">
        <w:rPr>
          <w:i/>
        </w:rPr>
        <w:t xml:space="preserve"> </w:t>
      </w:r>
      <w:proofErr w:type="spellStart"/>
      <w:r w:rsidRPr="006F7C9F">
        <w:rPr>
          <w:i/>
        </w:rPr>
        <w:t>Lebensmittel-Hygieneverordnung</w:t>
      </w:r>
      <w:proofErr w:type="spellEnd"/>
      <w:r w:rsidRPr="006F7C9F">
        <w:t xml:space="preserve"> (</w:t>
      </w:r>
      <w:r w:rsidR="000844CA" w:rsidRPr="006F7C9F">
        <w:t>Förordning</w:t>
      </w:r>
      <w:r w:rsidR="000520AC" w:rsidRPr="006F7C9F">
        <w:t xml:space="preserve"> om djur</w:t>
      </w:r>
      <w:r w:rsidR="00C85263" w:rsidRPr="006F7C9F">
        <w:t>foder</w:t>
      </w:r>
      <w:r w:rsidR="000520AC" w:rsidRPr="006F7C9F">
        <w:t>hygien) från 8 augusti 2007</w:t>
      </w:r>
      <w:r w:rsidRPr="006F7C9F">
        <w:t>.</w:t>
      </w:r>
    </w:p>
    <w:p w:rsidR="003864AA" w:rsidRPr="006F7C9F" w:rsidRDefault="003864AA" w:rsidP="00462E1D"/>
    <w:p w:rsidR="003864AA" w:rsidRPr="006F7C9F" w:rsidRDefault="000520AC" w:rsidP="00462E1D">
      <w:r w:rsidRPr="006F7C9F">
        <w:t xml:space="preserve">Krav angående mjölkprodukter hos återförsäljare regleras av </w:t>
      </w:r>
      <w:proofErr w:type="spellStart"/>
      <w:r w:rsidRPr="006F7C9F">
        <w:t>Tier</w:t>
      </w:r>
      <w:proofErr w:type="spellEnd"/>
      <w:r w:rsidRPr="006F7C9F">
        <w:t xml:space="preserve">-LMHV, </w:t>
      </w:r>
      <w:r w:rsidR="003864AA" w:rsidRPr="006F7C9F">
        <w:t>paragra</w:t>
      </w:r>
      <w:r w:rsidRPr="006F7C9F">
        <w:t>f § 7, första raden i kombination med bilaga 5, kap 5.</w:t>
      </w:r>
      <w:r w:rsidR="003864AA" w:rsidRPr="006F7C9F">
        <w:t xml:space="preserve"> </w:t>
      </w:r>
    </w:p>
    <w:p w:rsidR="003864AA" w:rsidRPr="006F7C9F" w:rsidRDefault="003864AA" w:rsidP="00462E1D"/>
    <w:p w:rsidR="003864AA" w:rsidRPr="006F7C9F" w:rsidRDefault="000520AC" w:rsidP="00462E1D">
      <w:r w:rsidRPr="006F7C9F">
        <w:t xml:space="preserve">Följande krav måste uppfyllas </w:t>
      </w:r>
      <w:r w:rsidR="00420839" w:rsidRPr="006F7C9F">
        <w:t>beträffande</w:t>
      </w:r>
      <w:r w:rsidRPr="006F7C9F">
        <w:t xml:space="preserve"> uppvärmning av färsk mjölk och mjölkprodukter</w:t>
      </w:r>
      <w:r w:rsidR="003864AA" w:rsidRPr="006F7C9F">
        <w:t>:</w:t>
      </w:r>
    </w:p>
    <w:p w:rsidR="003864AA" w:rsidRPr="006F7C9F" w:rsidRDefault="003864AA" w:rsidP="00462E1D">
      <w:r w:rsidRPr="006F7C9F">
        <w:t>Past</w:t>
      </w:r>
      <w:r w:rsidR="00420839" w:rsidRPr="006F7C9F">
        <w:t>ö</w:t>
      </w:r>
      <w:r w:rsidRPr="006F7C9F">
        <w:t>ris</w:t>
      </w:r>
      <w:r w:rsidR="00420839" w:rsidRPr="006F7C9F">
        <w:t>ering</w:t>
      </w:r>
      <w:r w:rsidRPr="006F7C9F">
        <w:t>:</w:t>
      </w:r>
    </w:p>
    <w:p w:rsidR="003864AA" w:rsidRPr="006F7C9F" w:rsidRDefault="00420839" w:rsidP="00462E1D">
      <w:pPr>
        <w:numPr>
          <w:ilvl w:val="0"/>
          <w:numId w:val="21"/>
        </w:numPr>
        <w:ind w:left="567" w:hanging="567"/>
      </w:pPr>
      <w:r w:rsidRPr="006F7C9F">
        <w:t xml:space="preserve">snabb uppvärmningsprocess till minst </w:t>
      </w:r>
      <w:r w:rsidR="003864AA" w:rsidRPr="006F7C9F">
        <w:t xml:space="preserve">72°C </w:t>
      </w:r>
      <w:r w:rsidRPr="006F7C9F">
        <w:t>i</w:t>
      </w:r>
      <w:r w:rsidR="003864AA" w:rsidRPr="006F7C9F">
        <w:t xml:space="preserve"> 15 se</w:t>
      </w:r>
      <w:r w:rsidRPr="006F7C9F">
        <w:t>kunder eller</w:t>
      </w:r>
    </w:p>
    <w:p w:rsidR="003864AA" w:rsidRPr="006F7C9F" w:rsidRDefault="00420839" w:rsidP="00462E1D">
      <w:pPr>
        <w:numPr>
          <w:ilvl w:val="0"/>
          <w:numId w:val="21"/>
        </w:numPr>
        <w:ind w:left="567" w:hanging="567"/>
      </w:pPr>
      <w:r w:rsidRPr="006F7C9F">
        <w:t xml:space="preserve">låg temperatur en längre tid på minst </w:t>
      </w:r>
      <w:r w:rsidR="003864AA" w:rsidRPr="006F7C9F">
        <w:t xml:space="preserve">63°C </w:t>
      </w:r>
      <w:r w:rsidRPr="006F7C9F">
        <w:t>i</w:t>
      </w:r>
      <w:r w:rsidR="003864AA" w:rsidRPr="006F7C9F">
        <w:t xml:space="preserve"> 30 minute</w:t>
      </w:r>
      <w:r w:rsidRPr="006F7C9F">
        <w:t>r eller</w:t>
      </w:r>
      <w:r w:rsidR="00D5294F" w:rsidRPr="006F7C9F">
        <w:t xml:space="preserve"> </w:t>
      </w:r>
      <w:r w:rsidRPr="006F7C9F">
        <w:t xml:space="preserve">motsvarande </w:t>
      </w:r>
      <w:r w:rsidR="003864AA" w:rsidRPr="006F7C9F">
        <w:t>process</w:t>
      </w:r>
      <w:r w:rsidR="00D5294F" w:rsidRPr="006F7C9F">
        <w:t xml:space="preserve"> för att</w:t>
      </w:r>
      <w:r w:rsidRPr="006F7C9F">
        <w:t xml:space="preserve"> visa en negativ</w:t>
      </w:r>
      <w:r w:rsidR="006172BE" w:rsidRPr="006F7C9F">
        <w:t xml:space="preserve"> reak</w:t>
      </w:r>
      <w:r w:rsidRPr="006F7C9F">
        <w:t>tion på de</w:t>
      </w:r>
      <w:r w:rsidR="00D5294F" w:rsidRPr="006F7C9F">
        <w:t>t</w:t>
      </w:r>
      <w:r w:rsidRPr="006F7C9F">
        <w:t xml:space="preserve"> efterföljande alkaliskt fosfatastest</w:t>
      </w:r>
      <w:r w:rsidR="006172BE" w:rsidRPr="006F7C9F">
        <w:t>et</w:t>
      </w:r>
      <w:r w:rsidRPr="006F7C9F">
        <w:t>.</w:t>
      </w:r>
    </w:p>
    <w:p w:rsidR="003864AA" w:rsidRPr="006F7C9F" w:rsidRDefault="003864AA" w:rsidP="00462E1D">
      <w:r w:rsidRPr="006F7C9F">
        <w:t>Ultra</w:t>
      </w:r>
      <w:r w:rsidR="00420839" w:rsidRPr="006F7C9F">
        <w:t>hög temperaturbehandling</w:t>
      </w:r>
    </w:p>
    <w:p w:rsidR="003864AA" w:rsidRPr="006F7C9F" w:rsidRDefault="00420839" w:rsidP="00462E1D">
      <w:pPr>
        <w:numPr>
          <w:ilvl w:val="0"/>
          <w:numId w:val="22"/>
        </w:numPr>
        <w:ind w:left="567" w:hanging="567"/>
      </w:pPr>
      <w:r w:rsidRPr="006F7C9F">
        <w:t xml:space="preserve">ständigt värmeflöde </w:t>
      </w:r>
      <w:r w:rsidR="003864AA" w:rsidRPr="006F7C9F">
        <w:rPr>
          <w:u w:val="single"/>
        </w:rPr>
        <w:t>&lt;</w:t>
      </w:r>
      <w:r w:rsidR="003864AA" w:rsidRPr="006F7C9F">
        <w:t xml:space="preserve"> 135°C </w:t>
      </w:r>
      <w:r w:rsidRPr="006F7C9F">
        <w:t xml:space="preserve">under </w:t>
      </w:r>
      <w:r w:rsidR="006172BE" w:rsidRPr="006F7C9F">
        <w:t>an</w:t>
      </w:r>
      <w:r w:rsidRPr="006F7C9F">
        <w:t>passad uppvärmningstid</w:t>
      </w:r>
      <w:r w:rsidR="003864AA" w:rsidRPr="006F7C9F">
        <w:t>;</w:t>
      </w:r>
    </w:p>
    <w:p w:rsidR="003864AA" w:rsidRPr="006F7C9F" w:rsidRDefault="00420839" w:rsidP="00462E1D">
      <w:pPr>
        <w:numPr>
          <w:ilvl w:val="0"/>
          <w:numId w:val="22"/>
        </w:numPr>
        <w:ind w:left="567" w:hanging="567"/>
      </w:pPr>
      <w:r w:rsidRPr="006F7C9F">
        <w:t xml:space="preserve">produkter måste vara mikrobiologiskt stabila </w:t>
      </w:r>
      <w:r w:rsidR="00B46069" w:rsidRPr="006F7C9F">
        <w:t>i förslutna förpackningar under 15 dagar i</w:t>
      </w:r>
      <w:r w:rsidR="003864AA" w:rsidRPr="006F7C9F">
        <w:t xml:space="preserve"> 30°C</w:t>
      </w:r>
      <w:r w:rsidR="00D5294F" w:rsidRPr="006F7C9F">
        <w:t>,</w:t>
      </w:r>
      <w:r w:rsidR="00B46069" w:rsidRPr="006F7C9F">
        <w:t xml:space="preserve"> eller </w:t>
      </w:r>
      <w:r w:rsidR="003864AA" w:rsidRPr="006F7C9F">
        <w:t>7 da</w:t>
      </w:r>
      <w:r w:rsidR="00B46069" w:rsidRPr="006F7C9F">
        <w:t xml:space="preserve">gar i </w:t>
      </w:r>
      <w:r w:rsidR="003864AA" w:rsidRPr="006F7C9F">
        <w:t xml:space="preserve">55°C </w:t>
      </w:r>
      <w:r w:rsidR="00B46069" w:rsidRPr="006F7C9F">
        <w:t>efter inkub</w:t>
      </w:r>
      <w:r w:rsidR="00D5294F" w:rsidRPr="006F7C9F">
        <w:t>ation</w:t>
      </w:r>
      <w:r w:rsidR="00B46069" w:rsidRPr="006F7C9F">
        <w:t>.</w:t>
      </w:r>
    </w:p>
    <w:p w:rsidR="003864AA" w:rsidRPr="006F7C9F" w:rsidRDefault="003864AA" w:rsidP="00462E1D">
      <w:pPr>
        <w:rPr>
          <w:noProof/>
          <w:color w:val="0070C0"/>
        </w:rPr>
      </w:pPr>
    </w:p>
    <w:p w:rsidR="003864AA" w:rsidRPr="006F7C9F" w:rsidRDefault="003864AA" w:rsidP="00462E1D">
      <w:pPr>
        <w:rPr>
          <w:color w:val="0000FF"/>
        </w:rPr>
      </w:pPr>
      <w:r w:rsidRPr="006F7C9F">
        <w:rPr>
          <w:noProof/>
          <w:color w:val="0070C0"/>
        </w:rPr>
        <w:drawing>
          <wp:inline distT="0" distB="0" distL="0" distR="0" wp14:anchorId="30D67666" wp14:editId="2E88E925">
            <wp:extent cx="552450" cy="428625"/>
            <wp:effectExtent l="19050" t="0" r="0" b="0"/>
            <wp:docPr id="32"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3864AA" w:rsidRPr="006F7C9F" w:rsidRDefault="003864AA" w:rsidP="00462E1D">
      <w:pPr>
        <w:rPr>
          <w:color w:val="0000FF"/>
        </w:rPr>
      </w:pPr>
    </w:p>
    <w:p w:rsidR="003864AA" w:rsidRPr="006F7C9F" w:rsidRDefault="00B46069" w:rsidP="00462E1D">
      <w:r w:rsidRPr="006F7C9F">
        <w:t>Inga nationella riktlinjer</w:t>
      </w:r>
      <w:r w:rsidR="00720D20" w:rsidRPr="006F7C9F">
        <w:t>.</w:t>
      </w:r>
    </w:p>
    <w:p w:rsidR="00B46069" w:rsidRPr="006F7C9F" w:rsidRDefault="00B46069">
      <w:pPr>
        <w:spacing w:after="200" w:line="276" w:lineRule="auto"/>
      </w:pPr>
      <w:r w:rsidRPr="006F7C9F">
        <w:br w:type="page"/>
      </w:r>
    </w:p>
    <w:p w:rsidR="00C32EE2" w:rsidRPr="006F7C9F" w:rsidRDefault="00A435A4" w:rsidP="00462E1D">
      <w:pPr>
        <w:pStyle w:val="Liststycke"/>
        <w:numPr>
          <w:ilvl w:val="0"/>
          <w:numId w:val="14"/>
        </w:numPr>
        <w:ind w:left="567" w:hanging="567"/>
        <w:rPr>
          <w:b/>
          <w:color w:val="365F91" w:themeColor="accent1" w:themeShade="BF"/>
          <w:sz w:val="28"/>
          <w:szCs w:val="28"/>
        </w:rPr>
      </w:pPr>
      <w:r w:rsidRPr="006F7C9F">
        <w:rPr>
          <w:b/>
          <w:color w:val="365F91" w:themeColor="accent1" w:themeShade="BF"/>
          <w:sz w:val="28"/>
          <w:szCs w:val="28"/>
        </w:rPr>
        <w:lastRenderedPageBreak/>
        <w:t>Livsmedels</w:t>
      </w:r>
      <w:r w:rsidR="00B46069" w:rsidRPr="006F7C9F">
        <w:rPr>
          <w:b/>
          <w:color w:val="365F91" w:themeColor="accent1" w:themeShade="BF"/>
          <w:sz w:val="28"/>
          <w:szCs w:val="28"/>
        </w:rPr>
        <w:t>kontaminering och riskanalys</w:t>
      </w:r>
    </w:p>
    <w:p w:rsidR="008D6A4B" w:rsidRPr="006F7C9F" w:rsidRDefault="008D6A4B" w:rsidP="00462E1D">
      <w:pPr>
        <w:rPr>
          <w:i/>
          <w:color w:val="17365D" w:themeColor="text2" w:themeShade="BF"/>
        </w:rPr>
      </w:pPr>
    </w:p>
    <w:p w:rsidR="008D6A4B" w:rsidRPr="006F7C9F" w:rsidRDefault="00B46069" w:rsidP="00462E1D">
      <w:pPr>
        <w:rPr>
          <w:i/>
          <w:color w:val="365F91" w:themeColor="accent1" w:themeShade="BF"/>
          <w:lang w:eastAsia="pl-PL"/>
        </w:rPr>
      </w:pPr>
      <w:proofErr w:type="gramStart"/>
      <w:r w:rsidRPr="006F7C9F">
        <w:rPr>
          <w:i/>
          <w:color w:val="17365D" w:themeColor="text2" w:themeShade="BF"/>
        </w:rPr>
        <w:t>Vad betyder ‘smittämne’</w:t>
      </w:r>
      <w:proofErr w:type="gramEnd"/>
      <w:r w:rsidRPr="006F7C9F">
        <w:rPr>
          <w:i/>
          <w:color w:val="17365D" w:themeColor="text2" w:themeShade="BF"/>
        </w:rPr>
        <w:t>?</w:t>
      </w:r>
      <w:r w:rsidR="008D6A4B" w:rsidRPr="006F7C9F">
        <w:rPr>
          <w:i/>
          <w:color w:val="365F91" w:themeColor="accent1" w:themeShade="BF"/>
          <w:lang w:eastAsia="pl-PL"/>
        </w:rPr>
        <w:t xml:space="preserve"> </w:t>
      </w:r>
    </w:p>
    <w:p w:rsidR="008D6A4B" w:rsidRPr="006F7C9F" w:rsidRDefault="008D6A4B" w:rsidP="00462E1D">
      <w:pPr>
        <w:pStyle w:val="Liststycke"/>
        <w:widowControl w:val="0"/>
        <w:tabs>
          <w:tab w:val="left" w:pos="567"/>
        </w:tabs>
        <w:ind w:left="0" w:firstLine="567"/>
      </w:pPr>
    </w:p>
    <w:p w:rsidR="008D6A4B" w:rsidRPr="006F7C9F" w:rsidRDefault="00385B4B" w:rsidP="00462E1D">
      <w:pPr>
        <w:pStyle w:val="Liststycke"/>
        <w:widowControl w:val="0"/>
        <w:tabs>
          <w:tab w:val="left" w:pos="567"/>
        </w:tabs>
        <w:ind w:left="0"/>
      </w:pPr>
      <w:r w:rsidRPr="006F7C9F">
        <w:rPr>
          <w:rStyle w:val="hps"/>
        </w:rPr>
        <w:t xml:space="preserve">Enligt </w:t>
      </w:r>
      <w:r w:rsidR="00A435A4" w:rsidRPr="006F7C9F">
        <w:rPr>
          <w:rStyle w:val="hps"/>
        </w:rPr>
        <w:t>f</w:t>
      </w:r>
      <w:r w:rsidR="00253620" w:rsidRPr="006F7C9F">
        <w:rPr>
          <w:rStyle w:val="hps"/>
        </w:rPr>
        <w:t>örordning</w:t>
      </w:r>
      <w:r w:rsidR="00E747B3" w:rsidRPr="006F7C9F">
        <w:rPr>
          <w:bCs/>
        </w:rPr>
        <w:t xml:space="preserve"> (EE</w:t>
      </w:r>
      <w:r w:rsidR="00B1258B" w:rsidRPr="006F7C9F">
        <w:rPr>
          <w:bCs/>
        </w:rPr>
        <w:t>G</w:t>
      </w:r>
      <w:r w:rsidR="00E747B3" w:rsidRPr="006F7C9F">
        <w:rPr>
          <w:bCs/>
        </w:rPr>
        <w:t>) n</w:t>
      </w:r>
      <w:r w:rsidR="00253620" w:rsidRPr="006F7C9F">
        <w:rPr>
          <w:bCs/>
        </w:rPr>
        <w:t>r</w:t>
      </w:r>
      <w:r w:rsidR="008D6A4B" w:rsidRPr="006F7C9F">
        <w:rPr>
          <w:bCs/>
        </w:rPr>
        <w:t xml:space="preserve"> 315/93</w:t>
      </w:r>
      <w:r w:rsidR="00253620" w:rsidRPr="006F7C9F">
        <w:rPr>
          <w:bCs/>
        </w:rPr>
        <w:t xml:space="preserve"> från</w:t>
      </w:r>
      <w:r w:rsidR="008D6A4B" w:rsidRPr="006F7C9F">
        <w:rPr>
          <w:bCs/>
        </w:rPr>
        <w:t xml:space="preserve"> 8 </w:t>
      </w:r>
      <w:r w:rsidR="00253620" w:rsidRPr="006F7C9F">
        <w:rPr>
          <w:bCs/>
        </w:rPr>
        <w:t>februari</w:t>
      </w:r>
      <w:r w:rsidR="008D6A4B" w:rsidRPr="006F7C9F">
        <w:rPr>
          <w:bCs/>
        </w:rPr>
        <w:t xml:space="preserve"> 1993 </w:t>
      </w:r>
      <w:r w:rsidR="00E747B3" w:rsidRPr="006F7C9F">
        <w:rPr>
          <w:bCs/>
        </w:rPr>
        <w:t xml:space="preserve">som beskriver Gemenskapens rutiner beträffande smittämnen i </w:t>
      </w:r>
      <w:r w:rsidR="00A435A4" w:rsidRPr="006F7C9F">
        <w:rPr>
          <w:bCs/>
        </w:rPr>
        <w:t>livsmedel</w:t>
      </w:r>
      <w:proofErr w:type="gramStart"/>
      <w:r w:rsidR="00E747B3" w:rsidRPr="006F7C9F">
        <w:rPr>
          <w:bCs/>
        </w:rPr>
        <w:t xml:space="preserve"> </w:t>
      </w:r>
      <w:r w:rsidR="008D6A4B" w:rsidRPr="006F7C9F">
        <w:t>(</w:t>
      </w:r>
      <w:proofErr w:type="spellStart"/>
      <w:r w:rsidR="008D6A4B" w:rsidRPr="006F7C9F">
        <w:t>Dz.U</w:t>
      </w:r>
      <w:proofErr w:type="spellEnd"/>
      <w:r w:rsidR="008D6A4B" w:rsidRPr="006F7C9F">
        <w:t>.</w:t>
      </w:r>
      <w:proofErr w:type="gramEnd"/>
      <w:r w:rsidR="008D6A4B" w:rsidRPr="006F7C9F">
        <w:t xml:space="preserve"> L 37 z 13.2.1993, str. 1) </w:t>
      </w:r>
      <w:r w:rsidR="00E747B3" w:rsidRPr="006F7C9F">
        <w:t>och</w:t>
      </w:r>
      <w:r w:rsidR="008D6A4B" w:rsidRPr="006F7C9F">
        <w:t xml:space="preserve"> </w:t>
      </w:r>
      <w:proofErr w:type="spellStart"/>
      <w:r w:rsidR="008D6A4B" w:rsidRPr="006F7C9F">
        <w:t>Codex</w:t>
      </w:r>
      <w:proofErr w:type="spellEnd"/>
      <w:r w:rsidR="008D6A4B" w:rsidRPr="006F7C9F">
        <w:t xml:space="preserve"> </w:t>
      </w:r>
      <w:proofErr w:type="spellStart"/>
      <w:r w:rsidR="008D6A4B" w:rsidRPr="006F7C9F">
        <w:t>Alimentarius</w:t>
      </w:r>
      <w:proofErr w:type="spellEnd"/>
      <w:r w:rsidR="008D6A4B" w:rsidRPr="006F7C9F">
        <w:t>:</w:t>
      </w:r>
    </w:p>
    <w:p w:rsidR="00E747B3" w:rsidRPr="006F7C9F" w:rsidRDefault="00A435A4" w:rsidP="00462E1D">
      <w:pPr>
        <w:pStyle w:val="Liststycke"/>
        <w:widowControl w:val="0"/>
        <w:tabs>
          <w:tab w:val="left" w:pos="567"/>
        </w:tabs>
        <w:ind w:left="0"/>
      </w:pPr>
      <w:r w:rsidRPr="006F7C9F">
        <w:t>”</w:t>
      </w:r>
      <w:r w:rsidR="00E747B3" w:rsidRPr="006F7C9F">
        <w:t>Smittämne</w:t>
      </w:r>
      <w:r w:rsidR="008D6A4B" w:rsidRPr="006F7C9F">
        <w:t xml:space="preserve">” </w:t>
      </w:r>
      <w:r w:rsidR="00E747B3" w:rsidRPr="006F7C9F">
        <w:t>–</w:t>
      </w:r>
      <w:r w:rsidR="008D6A4B" w:rsidRPr="006F7C9F">
        <w:t xml:space="preserve"> </w:t>
      </w:r>
      <w:r w:rsidR="00E747B3" w:rsidRPr="006F7C9F">
        <w:t xml:space="preserve">ett ämne som </w:t>
      </w:r>
      <w:r w:rsidR="006172BE" w:rsidRPr="006F7C9F">
        <w:t>oavsiktligt</w:t>
      </w:r>
      <w:r w:rsidR="000E774E" w:rsidRPr="006F7C9F">
        <w:t xml:space="preserve"> har hamnat i maten och kommit dit under produktion</w:t>
      </w:r>
      <w:r w:rsidR="006172BE" w:rsidRPr="006F7C9F">
        <w:t>sprocessen</w:t>
      </w:r>
      <w:r w:rsidR="000E774E" w:rsidRPr="006F7C9F">
        <w:t xml:space="preserve"> (</w:t>
      </w:r>
      <w:r w:rsidR="007B3602" w:rsidRPr="006F7C9F">
        <w:t>inklusive verksamheter inom lant</w:t>
      </w:r>
      <w:r w:rsidR="000E774E" w:rsidRPr="006F7C9F">
        <w:t>bruket</w:t>
      </w:r>
      <w:r w:rsidR="007B3602" w:rsidRPr="006F7C9F">
        <w:t xml:space="preserve"> och veterinär medicinen), tillverkning, bearbetning, förberedelse, behandling, paketering, transport eller förvaring, eller som ett resultat av miljökontaminering. Främmande föremål så som insektdelar, djurhår mm </w:t>
      </w:r>
      <w:r w:rsidR="006172BE" w:rsidRPr="006F7C9F">
        <w:t>omfattas</w:t>
      </w:r>
      <w:r w:rsidR="007B3602" w:rsidRPr="006F7C9F">
        <w:t xml:space="preserve"> inte av denna definition.</w:t>
      </w:r>
    </w:p>
    <w:p w:rsidR="008D6A4B" w:rsidRPr="006F7C9F" w:rsidRDefault="008D6A4B" w:rsidP="00462E1D">
      <w:pPr>
        <w:pStyle w:val="Liststycke"/>
        <w:widowControl w:val="0"/>
        <w:tabs>
          <w:tab w:val="left" w:pos="567"/>
        </w:tabs>
        <w:ind w:left="0"/>
      </w:pPr>
    </w:p>
    <w:p w:rsidR="008D6A4B" w:rsidRPr="006F7C9F" w:rsidRDefault="007B3602" w:rsidP="00462E1D">
      <w:pPr>
        <w:widowControl w:val="0"/>
        <w:tabs>
          <w:tab w:val="left" w:pos="0"/>
        </w:tabs>
        <w:rPr>
          <w:rStyle w:val="shorttext"/>
          <w:i/>
          <w:color w:val="365F91" w:themeColor="accent1" w:themeShade="BF"/>
        </w:rPr>
      </w:pPr>
      <w:r w:rsidRPr="006F7C9F">
        <w:rPr>
          <w:rStyle w:val="hps"/>
          <w:i/>
          <w:color w:val="365F91" w:themeColor="accent1" w:themeShade="BF"/>
        </w:rPr>
        <w:t>Vilka typer av smittämne finns i maten</w:t>
      </w:r>
      <w:r w:rsidR="008D6A4B" w:rsidRPr="006F7C9F">
        <w:rPr>
          <w:rStyle w:val="shorttext"/>
          <w:i/>
          <w:color w:val="365F91" w:themeColor="accent1" w:themeShade="BF"/>
        </w:rPr>
        <w:t>?</w:t>
      </w:r>
    </w:p>
    <w:p w:rsidR="008D6A4B" w:rsidRPr="006F7C9F" w:rsidRDefault="008D6A4B" w:rsidP="00462E1D">
      <w:pPr>
        <w:widowControl w:val="0"/>
        <w:tabs>
          <w:tab w:val="left" w:pos="0"/>
        </w:tabs>
        <w:rPr>
          <w:i/>
          <w:color w:val="365F91" w:themeColor="accent1" w:themeShade="BF"/>
        </w:rPr>
      </w:pPr>
    </w:p>
    <w:p w:rsidR="008D6A4B" w:rsidRPr="006F7C9F" w:rsidRDefault="007B3602" w:rsidP="00462E1D">
      <w:r w:rsidRPr="006F7C9F">
        <w:rPr>
          <w:rStyle w:val="hps"/>
        </w:rPr>
        <w:t xml:space="preserve">Om man </w:t>
      </w:r>
      <w:r w:rsidR="001837A4" w:rsidRPr="006F7C9F">
        <w:rPr>
          <w:rStyle w:val="hps"/>
        </w:rPr>
        <w:t>tar hänsyn till</w:t>
      </w:r>
      <w:r w:rsidRPr="006F7C9F">
        <w:rPr>
          <w:rStyle w:val="hps"/>
        </w:rPr>
        <w:t xml:space="preserve"> varifrån smittämnen kommer ifrån, kan de delas enligt följande:</w:t>
      </w:r>
      <w:r w:rsidR="001837A4" w:rsidRPr="006F7C9F">
        <w:rPr>
          <w:rStyle w:val="hps"/>
        </w:rPr>
        <w:t xml:space="preserve"> </w:t>
      </w:r>
    </w:p>
    <w:p w:rsidR="008D6A4B" w:rsidRPr="006F7C9F" w:rsidRDefault="001837A4" w:rsidP="00462E1D">
      <w:pPr>
        <w:pStyle w:val="Liststycke"/>
        <w:numPr>
          <w:ilvl w:val="1"/>
          <w:numId w:val="12"/>
        </w:numPr>
        <w:tabs>
          <w:tab w:val="clear" w:pos="1440"/>
          <w:tab w:val="num" w:pos="567"/>
        </w:tabs>
        <w:ind w:left="567" w:hanging="567"/>
      </w:pPr>
      <w:r w:rsidRPr="006F7C9F">
        <w:rPr>
          <w:rStyle w:val="hps"/>
        </w:rPr>
        <w:t xml:space="preserve">miljöfaktorer </w:t>
      </w:r>
      <w:r w:rsidR="008D6A4B" w:rsidRPr="006F7C9F">
        <w:rPr>
          <w:rStyle w:val="hps"/>
        </w:rPr>
        <w:t>(</w:t>
      </w:r>
      <w:r w:rsidRPr="006F7C9F">
        <w:t>t ex tunga metaller, radioaktiva ämnen, bekämpningsmedel)</w:t>
      </w:r>
      <w:r w:rsidR="008D6A4B" w:rsidRPr="006F7C9F">
        <w:t>;</w:t>
      </w:r>
    </w:p>
    <w:p w:rsidR="008D6A4B" w:rsidRPr="006F7C9F" w:rsidRDefault="001837A4" w:rsidP="00462E1D">
      <w:pPr>
        <w:pStyle w:val="Liststycke"/>
        <w:numPr>
          <w:ilvl w:val="1"/>
          <w:numId w:val="12"/>
        </w:numPr>
        <w:tabs>
          <w:tab w:val="clear" w:pos="1440"/>
          <w:tab w:val="num" w:pos="567"/>
        </w:tabs>
        <w:ind w:left="567" w:hanging="567"/>
      </w:pPr>
      <w:r w:rsidRPr="006F7C9F">
        <w:rPr>
          <w:rStyle w:val="hps"/>
        </w:rPr>
        <w:t>från industri</w:t>
      </w:r>
      <w:r w:rsidR="008D6A4B" w:rsidRPr="006F7C9F">
        <w:rPr>
          <w:rStyle w:val="hps"/>
        </w:rPr>
        <w:t xml:space="preserve"> (</w:t>
      </w:r>
      <w:r w:rsidRPr="006F7C9F">
        <w:rPr>
          <w:rStyle w:val="hps"/>
        </w:rPr>
        <w:t>t ex tunga metaller</w:t>
      </w:r>
      <w:r w:rsidR="008D6A4B" w:rsidRPr="006F7C9F">
        <w:rPr>
          <w:rStyle w:val="hps"/>
        </w:rPr>
        <w:t>,</w:t>
      </w:r>
      <w:r w:rsidR="008D6A4B" w:rsidRPr="006F7C9F">
        <w:t xml:space="preserve"> </w:t>
      </w:r>
      <w:proofErr w:type="spellStart"/>
      <w:r w:rsidR="008D6A4B" w:rsidRPr="006F7C9F">
        <w:rPr>
          <w:rStyle w:val="hps"/>
        </w:rPr>
        <w:t>PAHs</w:t>
      </w:r>
      <w:proofErr w:type="spellEnd"/>
      <w:r w:rsidR="008D6A4B" w:rsidRPr="006F7C9F">
        <w:t xml:space="preserve"> </w:t>
      </w:r>
      <w:r w:rsidR="008D6A4B" w:rsidRPr="006F7C9F">
        <w:rPr>
          <w:rStyle w:val="hps"/>
        </w:rPr>
        <w:t>-</w:t>
      </w:r>
      <w:r w:rsidR="008D6A4B" w:rsidRPr="006F7C9F">
        <w:t xml:space="preserve"> </w:t>
      </w:r>
      <w:r w:rsidRPr="006F7C9F">
        <w:rPr>
          <w:color w:val="000000"/>
          <w:shd w:val="clear" w:color="auto" w:fill="FFFFFF"/>
        </w:rPr>
        <w:t>Polycykliska aromatiska kolväten</w:t>
      </w:r>
      <w:r w:rsidR="008D6A4B" w:rsidRPr="006F7C9F">
        <w:t xml:space="preserve">, PCBs </w:t>
      </w:r>
      <w:r w:rsidR="008D6A4B" w:rsidRPr="006F7C9F">
        <w:rPr>
          <w:rStyle w:val="hps"/>
        </w:rPr>
        <w:t xml:space="preserve">- </w:t>
      </w:r>
      <w:proofErr w:type="spellStart"/>
      <w:r w:rsidR="004953BF">
        <w:rPr>
          <w:shd w:val="clear" w:color="auto" w:fill="FFFFFF"/>
        </w:rPr>
        <w:t>p</w:t>
      </w:r>
      <w:r w:rsidRPr="006F7C9F">
        <w:rPr>
          <w:shd w:val="clear" w:color="auto" w:fill="FFFFFF"/>
        </w:rPr>
        <w:t>olyklorerade</w:t>
      </w:r>
      <w:proofErr w:type="spellEnd"/>
      <w:r w:rsidRPr="006F7C9F">
        <w:rPr>
          <w:shd w:val="clear" w:color="auto" w:fill="FFFFFF"/>
        </w:rPr>
        <w:t xml:space="preserve"> bifenyler</w:t>
      </w:r>
      <w:r w:rsidR="008D6A4B" w:rsidRPr="006F7C9F">
        <w:t>, dioxin</w:t>
      </w:r>
      <w:r w:rsidRPr="006F7C9F">
        <w:t>er</w:t>
      </w:r>
      <w:r w:rsidR="008D6A4B" w:rsidRPr="006F7C9F">
        <w:t>);</w:t>
      </w:r>
    </w:p>
    <w:p w:rsidR="008D6A4B" w:rsidRPr="006F7C9F" w:rsidRDefault="001837A4" w:rsidP="00462E1D">
      <w:pPr>
        <w:pStyle w:val="Liststycke"/>
        <w:numPr>
          <w:ilvl w:val="1"/>
          <w:numId w:val="12"/>
        </w:numPr>
        <w:tabs>
          <w:tab w:val="clear" w:pos="1440"/>
          <w:tab w:val="num" w:pos="567"/>
        </w:tabs>
        <w:ind w:left="567" w:hanging="567"/>
      </w:pPr>
      <w:r w:rsidRPr="006F7C9F">
        <w:rPr>
          <w:rStyle w:val="hps"/>
        </w:rPr>
        <w:t xml:space="preserve">från </w:t>
      </w:r>
      <w:proofErr w:type="spellStart"/>
      <w:r w:rsidRPr="006F7C9F">
        <w:rPr>
          <w:rStyle w:val="hps"/>
        </w:rPr>
        <w:t>tecknologi</w:t>
      </w:r>
      <w:proofErr w:type="spellEnd"/>
      <w:r w:rsidR="008D6A4B" w:rsidRPr="006F7C9F">
        <w:t xml:space="preserve"> </w:t>
      </w:r>
      <w:r w:rsidR="008D6A4B" w:rsidRPr="006F7C9F">
        <w:rPr>
          <w:rStyle w:val="hps"/>
        </w:rPr>
        <w:t>(</w:t>
      </w:r>
      <w:r w:rsidRPr="006F7C9F">
        <w:rPr>
          <w:rStyle w:val="hps"/>
        </w:rPr>
        <w:t xml:space="preserve">t ex </w:t>
      </w:r>
      <w:proofErr w:type="spellStart"/>
      <w:r w:rsidRPr="006F7C9F">
        <w:rPr>
          <w:rStyle w:val="hps"/>
        </w:rPr>
        <w:t>PAHs</w:t>
      </w:r>
      <w:proofErr w:type="spellEnd"/>
      <w:r w:rsidRPr="006F7C9F">
        <w:t xml:space="preserve"> </w:t>
      </w:r>
      <w:r w:rsidRPr="006F7C9F">
        <w:rPr>
          <w:rStyle w:val="hps"/>
        </w:rPr>
        <w:t>-</w:t>
      </w:r>
      <w:r w:rsidRPr="006F7C9F">
        <w:t xml:space="preserve"> </w:t>
      </w:r>
      <w:r w:rsidRPr="006F7C9F">
        <w:rPr>
          <w:color w:val="000000"/>
          <w:shd w:val="clear" w:color="auto" w:fill="FFFFFF"/>
        </w:rPr>
        <w:t>Polycykliska aromatiska kolväten</w:t>
      </w:r>
      <w:r w:rsidR="008D6A4B" w:rsidRPr="006F7C9F">
        <w:rPr>
          <w:rStyle w:val="hps"/>
        </w:rPr>
        <w:t>,</w:t>
      </w:r>
      <w:r w:rsidR="008D6A4B" w:rsidRPr="006F7C9F">
        <w:t xml:space="preserve"> </w:t>
      </w:r>
      <w:r w:rsidRPr="006F7C9F">
        <w:rPr>
          <w:rStyle w:val="hps"/>
        </w:rPr>
        <w:t>ak</w:t>
      </w:r>
      <w:r w:rsidR="008D6A4B" w:rsidRPr="006F7C9F">
        <w:rPr>
          <w:rStyle w:val="hps"/>
        </w:rPr>
        <w:t>rylamid,</w:t>
      </w:r>
      <w:r w:rsidR="008D6A4B" w:rsidRPr="006F7C9F">
        <w:t xml:space="preserve"> </w:t>
      </w:r>
      <w:r w:rsidR="008D6A4B" w:rsidRPr="006F7C9F">
        <w:rPr>
          <w:rStyle w:val="hps"/>
        </w:rPr>
        <w:t>furan</w:t>
      </w:r>
      <w:r w:rsidR="008D6A4B" w:rsidRPr="006F7C9F">
        <w:t xml:space="preserve">, </w:t>
      </w:r>
      <w:r w:rsidRPr="006F7C9F">
        <w:t>transfettsyror</w:t>
      </w:r>
      <w:r w:rsidR="008D6A4B" w:rsidRPr="006F7C9F">
        <w:rPr>
          <w:rStyle w:val="hps"/>
        </w:rPr>
        <w:t>)</w:t>
      </w:r>
      <w:r w:rsidR="008D6A4B" w:rsidRPr="006F7C9F">
        <w:t>.</w:t>
      </w:r>
    </w:p>
    <w:p w:rsidR="008D6A4B" w:rsidRPr="006F7C9F" w:rsidRDefault="008D6A4B" w:rsidP="00462E1D">
      <w:pPr>
        <w:rPr>
          <w:lang w:eastAsia="pl-PL"/>
        </w:rPr>
      </w:pPr>
    </w:p>
    <w:p w:rsidR="008D6A4B" w:rsidRPr="006F7C9F" w:rsidRDefault="001837A4" w:rsidP="00462E1D">
      <w:pPr>
        <w:rPr>
          <w:i/>
          <w:color w:val="365F91" w:themeColor="accent1" w:themeShade="BF"/>
          <w:lang w:eastAsia="pl-PL"/>
        </w:rPr>
      </w:pPr>
      <w:r w:rsidRPr="006F7C9F">
        <w:rPr>
          <w:i/>
          <w:color w:val="365F91" w:themeColor="accent1" w:themeShade="BF"/>
          <w:lang w:eastAsia="pl-PL"/>
        </w:rPr>
        <w:t>Vilka EU förordningar styr matkontaminering</w:t>
      </w:r>
      <w:r w:rsidR="00D17108" w:rsidRPr="006F7C9F">
        <w:rPr>
          <w:i/>
          <w:color w:val="365F91" w:themeColor="accent1" w:themeShade="BF"/>
          <w:lang w:eastAsia="pl-PL"/>
        </w:rPr>
        <w:t>?</w:t>
      </w:r>
    </w:p>
    <w:p w:rsidR="008D6A4B" w:rsidRPr="006F7C9F" w:rsidRDefault="008D6A4B" w:rsidP="00462E1D">
      <w:pPr>
        <w:rPr>
          <w:i/>
          <w:color w:val="365F91" w:themeColor="accent1" w:themeShade="BF"/>
          <w:lang w:eastAsia="pl-PL"/>
        </w:rPr>
      </w:pPr>
    </w:p>
    <w:p w:rsidR="008D6A4B" w:rsidRPr="006F7C9F" w:rsidRDefault="00A435A4" w:rsidP="00462E1D">
      <w:pPr>
        <w:numPr>
          <w:ilvl w:val="0"/>
          <w:numId w:val="81"/>
        </w:numPr>
        <w:tabs>
          <w:tab w:val="clear" w:pos="720"/>
          <w:tab w:val="num" w:pos="567"/>
        </w:tabs>
        <w:ind w:left="567" w:hanging="567"/>
      </w:pPr>
      <w:r w:rsidRPr="006F7C9F">
        <w:rPr>
          <w:bCs/>
        </w:rPr>
        <w:t>EG f</w:t>
      </w:r>
      <w:r w:rsidR="001837A4" w:rsidRPr="006F7C9F">
        <w:rPr>
          <w:bCs/>
        </w:rPr>
        <w:t>örordningen nr</w:t>
      </w:r>
      <w:r w:rsidR="008D6A4B" w:rsidRPr="006F7C9F">
        <w:rPr>
          <w:bCs/>
        </w:rPr>
        <w:t xml:space="preserve"> 315/93</w:t>
      </w:r>
      <w:r w:rsidR="001837A4" w:rsidRPr="006F7C9F">
        <w:rPr>
          <w:bCs/>
        </w:rPr>
        <w:t xml:space="preserve"> från</w:t>
      </w:r>
      <w:r w:rsidR="008D6A4B" w:rsidRPr="006F7C9F">
        <w:rPr>
          <w:bCs/>
        </w:rPr>
        <w:t xml:space="preserve"> 8 </w:t>
      </w:r>
      <w:r w:rsidR="001837A4" w:rsidRPr="006F7C9F">
        <w:rPr>
          <w:bCs/>
        </w:rPr>
        <w:t>f</w:t>
      </w:r>
      <w:r w:rsidR="008D6A4B" w:rsidRPr="006F7C9F">
        <w:rPr>
          <w:bCs/>
        </w:rPr>
        <w:t>ebruar</w:t>
      </w:r>
      <w:r w:rsidR="001837A4" w:rsidRPr="006F7C9F">
        <w:rPr>
          <w:bCs/>
        </w:rPr>
        <w:t>i</w:t>
      </w:r>
      <w:r w:rsidR="008D6A4B" w:rsidRPr="006F7C9F">
        <w:rPr>
          <w:bCs/>
        </w:rPr>
        <w:t xml:space="preserve"> 1993 </w:t>
      </w:r>
      <w:r w:rsidR="00883CE0" w:rsidRPr="006F7C9F">
        <w:rPr>
          <w:bCs/>
        </w:rPr>
        <w:t xml:space="preserve">om Gemenskapens rutiner gällande </w:t>
      </w:r>
      <w:r w:rsidR="00C5725A" w:rsidRPr="006F7C9F">
        <w:rPr>
          <w:bCs/>
        </w:rPr>
        <w:t>livsmedel</w:t>
      </w:r>
      <w:r w:rsidR="00883CE0" w:rsidRPr="006F7C9F">
        <w:rPr>
          <w:bCs/>
        </w:rPr>
        <w:t xml:space="preserve">, </w:t>
      </w:r>
      <w:r w:rsidR="00DF099B" w:rsidRPr="006F7C9F">
        <w:t>med tillägg</w:t>
      </w:r>
      <w:r w:rsidR="008D6A4B" w:rsidRPr="006F7C9F">
        <w:rPr>
          <w:bCs/>
        </w:rPr>
        <w:t>;</w:t>
      </w:r>
    </w:p>
    <w:p w:rsidR="008D6A4B" w:rsidRPr="006F7C9F" w:rsidRDefault="00517652" w:rsidP="00462E1D">
      <w:pPr>
        <w:numPr>
          <w:ilvl w:val="0"/>
          <w:numId w:val="81"/>
        </w:numPr>
        <w:tabs>
          <w:tab w:val="clear" w:pos="720"/>
          <w:tab w:val="num" w:pos="567"/>
        </w:tabs>
        <w:ind w:left="567" w:hanging="567"/>
      </w:pPr>
      <w:r w:rsidRPr="006F7C9F">
        <w:rPr>
          <w:bCs/>
        </w:rPr>
        <w:t>E</w:t>
      </w:r>
      <w:r w:rsidR="00070199" w:rsidRPr="006F7C9F">
        <w:rPr>
          <w:bCs/>
        </w:rPr>
        <w:t>U</w:t>
      </w:r>
      <w:r w:rsidR="00A435A4" w:rsidRPr="006F7C9F">
        <w:rPr>
          <w:bCs/>
        </w:rPr>
        <w:t xml:space="preserve"> f</w:t>
      </w:r>
      <w:r w:rsidRPr="006F7C9F">
        <w:rPr>
          <w:bCs/>
        </w:rPr>
        <w:t xml:space="preserve">örordningen nr 207/2005 från </w:t>
      </w:r>
      <w:r w:rsidR="00C5725A" w:rsidRPr="006F7C9F">
        <w:rPr>
          <w:bCs/>
        </w:rPr>
        <w:t>15 november 2005</w:t>
      </w:r>
      <w:r w:rsidRPr="006F7C9F">
        <w:rPr>
          <w:bCs/>
        </w:rPr>
        <w:t xml:space="preserve"> om </w:t>
      </w:r>
      <w:r w:rsidR="00C5725A" w:rsidRPr="006F7C9F">
        <w:rPr>
          <w:bCs/>
        </w:rPr>
        <w:t xml:space="preserve">mikrobiologiska </w:t>
      </w:r>
      <w:r w:rsidR="00070199" w:rsidRPr="006F7C9F">
        <w:rPr>
          <w:bCs/>
        </w:rPr>
        <w:t>kriterier</w:t>
      </w:r>
      <w:r w:rsidR="00C5725A" w:rsidRPr="006F7C9F">
        <w:rPr>
          <w:bCs/>
        </w:rPr>
        <w:t xml:space="preserve"> gällande livsmedel, </w:t>
      </w:r>
      <w:r w:rsidR="00DF099B" w:rsidRPr="006F7C9F">
        <w:t>med tillägg</w:t>
      </w:r>
      <w:r w:rsidR="008D6A4B" w:rsidRPr="006F7C9F">
        <w:t>;</w:t>
      </w:r>
    </w:p>
    <w:p w:rsidR="008D6A4B" w:rsidRPr="006F7C9F" w:rsidRDefault="00C5725A" w:rsidP="00462E1D">
      <w:pPr>
        <w:numPr>
          <w:ilvl w:val="0"/>
          <w:numId w:val="81"/>
        </w:numPr>
        <w:tabs>
          <w:tab w:val="clear" w:pos="720"/>
          <w:tab w:val="num" w:pos="567"/>
        </w:tabs>
        <w:ind w:left="567" w:hanging="567"/>
      </w:pPr>
      <w:r w:rsidRPr="006F7C9F">
        <w:rPr>
          <w:bCs/>
        </w:rPr>
        <w:t>E</w:t>
      </w:r>
      <w:r w:rsidR="00070199" w:rsidRPr="006F7C9F">
        <w:rPr>
          <w:bCs/>
        </w:rPr>
        <w:t>U</w:t>
      </w:r>
      <w:r w:rsidR="00A435A4" w:rsidRPr="006F7C9F">
        <w:rPr>
          <w:bCs/>
        </w:rPr>
        <w:t xml:space="preserve"> f</w:t>
      </w:r>
      <w:r w:rsidRPr="006F7C9F">
        <w:rPr>
          <w:bCs/>
        </w:rPr>
        <w:t>örordningen nr 1881/2006 från 19 december 2006 som styr maxnivåerna för vi</w:t>
      </w:r>
      <w:r w:rsidR="006172BE" w:rsidRPr="006F7C9F">
        <w:rPr>
          <w:bCs/>
        </w:rPr>
        <w:t>s</w:t>
      </w:r>
      <w:r w:rsidRPr="006F7C9F">
        <w:rPr>
          <w:bCs/>
        </w:rPr>
        <w:t xml:space="preserve">sa smittämnen i livsmedel, </w:t>
      </w:r>
      <w:r w:rsidR="00DF099B" w:rsidRPr="006F7C9F">
        <w:t>med tillägg</w:t>
      </w:r>
      <w:r w:rsidR="008D6A4B" w:rsidRPr="006F7C9F">
        <w:t>; </w:t>
      </w:r>
    </w:p>
    <w:p w:rsidR="008D6A4B" w:rsidRPr="006F7C9F" w:rsidRDefault="00C5725A" w:rsidP="00A435A4">
      <w:pPr>
        <w:numPr>
          <w:ilvl w:val="0"/>
          <w:numId w:val="81"/>
        </w:numPr>
        <w:tabs>
          <w:tab w:val="clear" w:pos="720"/>
          <w:tab w:val="num" w:pos="567"/>
        </w:tabs>
        <w:ind w:left="567" w:hanging="567"/>
      </w:pPr>
      <w:r w:rsidRPr="006F7C9F">
        <w:rPr>
          <w:bCs/>
        </w:rPr>
        <w:t>E</w:t>
      </w:r>
      <w:r w:rsidR="00070199" w:rsidRPr="006F7C9F">
        <w:rPr>
          <w:bCs/>
        </w:rPr>
        <w:t>U</w:t>
      </w:r>
      <w:r w:rsidRPr="006F7C9F">
        <w:rPr>
          <w:bCs/>
        </w:rPr>
        <w:t xml:space="preserve"> </w:t>
      </w:r>
      <w:r w:rsidR="00A435A4" w:rsidRPr="006F7C9F">
        <w:rPr>
          <w:bCs/>
        </w:rPr>
        <w:t>f</w:t>
      </w:r>
      <w:r w:rsidRPr="006F7C9F">
        <w:rPr>
          <w:bCs/>
        </w:rPr>
        <w:t>örordningen nr 396/2005</w:t>
      </w:r>
      <w:r w:rsidRPr="006F7C9F">
        <w:t xml:space="preserve"> fattad av Europaparlamentet och </w:t>
      </w:r>
      <w:r w:rsidR="009D3B78" w:rsidRPr="006F7C9F">
        <w:t>Europeiska Rådet,</w:t>
      </w:r>
      <w:r w:rsidRPr="006F7C9F">
        <w:t xml:space="preserve"> 23 februari 2005 om restnivåerna </w:t>
      </w:r>
      <w:r w:rsidR="00A435A4" w:rsidRPr="006F7C9F">
        <w:t>på</w:t>
      </w:r>
      <w:r w:rsidRPr="006F7C9F">
        <w:t xml:space="preserve"> bekämpningsmedel i eller på livsmede</w:t>
      </w:r>
      <w:r w:rsidR="00433C9F" w:rsidRPr="006F7C9F">
        <w:t xml:space="preserve">l och </w:t>
      </w:r>
      <w:r w:rsidR="00C85263" w:rsidRPr="006F7C9F">
        <w:t>foder</w:t>
      </w:r>
      <w:r w:rsidR="00433C9F" w:rsidRPr="006F7C9F">
        <w:t xml:space="preserve"> från växt och djurpr</w:t>
      </w:r>
      <w:r w:rsidRPr="006F7C9F">
        <w:t xml:space="preserve">odukter, som </w:t>
      </w:r>
      <w:r w:rsidR="00624768" w:rsidRPr="006F7C9F">
        <w:t>tillägg till</w:t>
      </w:r>
      <w:r w:rsidRPr="006F7C9F">
        <w:t xml:space="preserve"> EG direktiv </w:t>
      </w:r>
      <w:r w:rsidR="008D6A4B" w:rsidRPr="006F7C9F">
        <w:rPr>
          <w:bCs/>
        </w:rPr>
        <w:t>91/414/</w:t>
      </w:r>
      <w:r w:rsidR="00B1258B" w:rsidRPr="006F7C9F">
        <w:rPr>
          <w:bCs/>
        </w:rPr>
        <w:t>EEG</w:t>
      </w:r>
      <w:r w:rsidR="00CE20FB" w:rsidRPr="006F7C9F">
        <w:rPr>
          <w:bCs/>
        </w:rPr>
        <w:t>, efter förändringar</w:t>
      </w:r>
      <w:r w:rsidR="008D6A4B" w:rsidRPr="006F7C9F">
        <w:t>; </w:t>
      </w:r>
    </w:p>
    <w:p w:rsidR="008D6A4B" w:rsidRPr="006F7C9F" w:rsidRDefault="00A435A4" w:rsidP="00462E1D">
      <w:pPr>
        <w:numPr>
          <w:ilvl w:val="0"/>
          <w:numId w:val="81"/>
        </w:numPr>
        <w:tabs>
          <w:tab w:val="clear" w:pos="720"/>
          <w:tab w:val="num" w:pos="567"/>
        </w:tabs>
        <w:ind w:left="567" w:hanging="567"/>
      </w:pPr>
      <w:bookmarkStart w:id="1" w:name="content"/>
      <w:r w:rsidRPr="006F7C9F">
        <w:rPr>
          <w:rStyle w:val="hps"/>
        </w:rPr>
        <w:t xml:space="preserve">Kommissionens implementeringsförordning (EU) </w:t>
      </w:r>
      <w:r w:rsidR="002F0156" w:rsidRPr="006F7C9F">
        <w:rPr>
          <w:bCs/>
        </w:rPr>
        <w:t>nr 788/2012 från 31 augusti 2012</w:t>
      </w:r>
      <w:r w:rsidR="00B00546" w:rsidRPr="006F7C9F">
        <w:rPr>
          <w:bCs/>
        </w:rPr>
        <w:t xml:space="preserve"> beträffande ett koordinerat, flerårigt kontrollprogram inom EU </w:t>
      </w:r>
      <w:r w:rsidR="00E04BDA" w:rsidRPr="006F7C9F">
        <w:rPr>
          <w:bCs/>
        </w:rPr>
        <w:t>mellan</w:t>
      </w:r>
      <w:r w:rsidR="00B00546" w:rsidRPr="006F7C9F">
        <w:rPr>
          <w:bCs/>
        </w:rPr>
        <w:t xml:space="preserve"> 2013-2015 </w:t>
      </w:r>
      <w:r w:rsidR="002F0156" w:rsidRPr="006F7C9F">
        <w:t xml:space="preserve"> </w:t>
      </w:r>
      <w:r w:rsidR="00FC24F3" w:rsidRPr="006F7C9F">
        <w:t xml:space="preserve">som ska se till att </w:t>
      </w:r>
      <w:r w:rsidR="00E04BDA" w:rsidRPr="006F7C9F">
        <w:t xml:space="preserve">de tillåtna </w:t>
      </w:r>
      <w:r w:rsidR="00FC24F3" w:rsidRPr="006F7C9F">
        <w:t>bekämpningsmedel</w:t>
      </w:r>
      <w:r w:rsidR="009203D0" w:rsidRPr="006F7C9F">
        <w:t>s</w:t>
      </w:r>
      <w:r w:rsidR="00FC24F3" w:rsidRPr="006F7C9F">
        <w:t>nivåer</w:t>
      </w:r>
      <w:r w:rsidR="00E04BDA" w:rsidRPr="006F7C9F">
        <w:t>na</w:t>
      </w:r>
      <w:r w:rsidR="00FC24F3" w:rsidRPr="006F7C9F">
        <w:t xml:space="preserve"> </w:t>
      </w:r>
      <w:r w:rsidR="009203D0" w:rsidRPr="006F7C9F">
        <w:t xml:space="preserve">i och på livsmedel </w:t>
      </w:r>
      <w:r w:rsidR="00FC24F3" w:rsidRPr="006F7C9F">
        <w:t>inte övers</w:t>
      </w:r>
      <w:r w:rsidR="00E04BDA" w:rsidRPr="006F7C9F">
        <w:t>krid</w:t>
      </w:r>
      <w:r w:rsidR="00FC24F3" w:rsidRPr="006F7C9F">
        <w:t>s och</w:t>
      </w:r>
      <w:r w:rsidR="002A311E" w:rsidRPr="006F7C9F">
        <w:t xml:space="preserve"> som</w:t>
      </w:r>
      <w:r w:rsidR="00FC24F3" w:rsidRPr="006F7C9F">
        <w:t xml:space="preserve"> </w:t>
      </w:r>
      <w:r w:rsidR="009203D0" w:rsidRPr="006F7C9F">
        <w:t>fastställ</w:t>
      </w:r>
      <w:r w:rsidR="002A311E" w:rsidRPr="006F7C9F">
        <w:t>er</w:t>
      </w:r>
      <w:r w:rsidR="00E04BDA" w:rsidRPr="006F7C9F">
        <w:t xml:space="preserve"> konsumentexponering till</w:t>
      </w:r>
      <w:r w:rsidR="009203D0" w:rsidRPr="006F7C9F">
        <w:t xml:space="preserve"> </w:t>
      </w:r>
      <w:r w:rsidR="00E04BDA" w:rsidRPr="006F7C9F">
        <w:t>bekämpningsmedelsrester i och på livsmedel från djur och växter.</w:t>
      </w:r>
      <w:r w:rsidR="00FC24F3" w:rsidRPr="006F7C9F">
        <w:t xml:space="preserve">     </w:t>
      </w:r>
      <w:bookmarkEnd w:id="1"/>
    </w:p>
    <w:p w:rsidR="00E04BDA" w:rsidRPr="006F7C9F" w:rsidRDefault="00E04BDA" w:rsidP="00E04BDA">
      <w:pPr>
        <w:ind w:left="567"/>
      </w:pPr>
    </w:p>
    <w:p w:rsidR="008D6A4B" w:rsidRPr="006F7C9F" w:rsidRDefault="00E04BDA" w:rsidP="00462E1D">
      <w:pPr>
        <w:rPr>
          <w:i/>
          <w:color w:val="17365D" w:themeColor="text2" w:themeShade="BF"/>
        </w:rPr>
      </w:pPr>
      <w:r w:rsidRPr="006F7C9F">
        <w:rPr>
          <w:i/>
          <w:color w:val="17365D" w:themeColor="text2" w:themeShade="BF"/>
        </w:rPr>
        <w:t>Vad betyder “riskanalys av matsäkerhet”</w:t>
      </w:r>
      <w:r w:rsidR="008D6A4B" w:rsidRPr="006F7C9F">
        <w:rPr>
          <w:i/>
          <w:color w:val="17365D" w:themeColor="text2" w:themeShade="BF"/>
        </w:rPr>
        <w:t>?</w:t>
      </w:r>
    </w:p>
    <w:p w:rsidR="008D6A4B" w:rsidRPr="006F7C9F" w:rsidRDefault="008D6A4B" w:rsidP="00462E1D">
      <w:pPr>
        <w:rPr>
          <w:i/>
          <w:color w:val="0070C0"/>
        </w:rPr>
      </w:pPr>
    </w:p>
    <w:p w:rsidR="008D6A4B" w:rsidRPr="006F7C9F" w:rsidRDefault="00E04BDA" w:rsidP="00462E1D">
      <w:pPr>
        <w:pStyle w:val="Normalwebb"/>
        <w:spacing w:before="0" w:beforeAutospacing="0" w:after="0" w:afterAutospacing="0"/>
        <w:rPr>
          <w:lang w:val="sv-SE"/>
        </w:rPr>
      </w:pPr>
      <w:r w:rsidRPr="006F7C9F">
        <w:rPr>
          <w:lang w:val="sv-SE"/>
        </w:rPr>
        <w:t xml:space="preserve">”Riskanalys” innebär en riskbaserad </w:t>
      </w:r>
      <w:r w:rsidR="0056590C" w:rsidRPr="006F7C9F">
        <w:rPr>
          <w:lang w:val="sv-SE"/>
        </w:rPr>
        <w:t>hantering</w:t>
      </w:r>
      <w:r w:rsidRPr="006F7C9F">
        <w:rPr>
          <w:lang w:val="sv-SE"/>
        </w:rPr>
        <w:t xml:space="preserve"> inom området folkhälsa </w:t>
      </w:r>
      <w:r w:rsidR="0056590C" w:rsidRPr="006F7C9F">
        <w:rPr>
          <w:lang w:val="sv-SE"/>
        </w:rPr>
        <w:t>och mathygien, som omfattar tre komponenter</w:t>
      </w:r>
      <w:r w:rsidR="008D6A4B" w:rsidRPr="006F7C9F">
        <w:rPr>
          <w:lang w:val="sv-SE"/>
        </w:rPr>
        <w:t xml:space="preserve">: </w:t>
      </w:r>
    </w:p>
    <w:p w:rsidR="008D6A4B" w:rsidRPr="006F7C9F" w:rsidRDefault="008D6A4B" w:rsidP="00462E1D">
      <w:pPr>
        <w:pStyle w:val="Normalwebb"/>
        <w:numPr>
          <w:ilvl w:val="0"/>
          <w:numId w:val="79"/>
        </w:numPr>
        <w:spacing w:before="0" w:beforeAutospacing="0" w:after="0" w:afterAutospacing="0"/>
        <w:ind w:left="567" w:hanging="567"/>
        <w:rPr>
          <w:lang w:val="sv-SE"/>
        </w:rPr>
      </w:pPr>
      <w:r w:rsidRPr="006F7C9F">
        <w:rPr>
          <w:lang w:val="sv-SE"/>
        </w:rPr>
        <w:t>risk</w:t>
      </w:r>
      <w:r w:rsidR="0056590C" w:rsidRPr="006F7C9F">
        <w:rPr>
          <w:lang w:val="sv-SE"/>
        </w:rPr>
        <w:t>bedömning</w:t>
      </w:r>
      <w:r w:rsidRPr="006F7C9F">
        <w:rPr>
          <w:lang w:val="sv-SE"/>
        </w:rPr>
        <w:t>;</w:t>
      </w:r>
    </w:p>
    <w:p w:rsidR="008D6A4B" w:rsidRPr="006F7C9F" w:rsidRDefault="008D6A4B" w:rsidP="00462E1D">
      <w:pPr>
        <w:pStyle w:val="Normalwebb"/>
        <w:numPr>
          <w:ilvl w:val="0"/>
          <w:numId w:val="79"/>
        </w:numPr>
        <w:spacing w:before="0" w:beforeAutospacing="0" w:after="0" w:afterAutospacing="0"/>
        <w:ind w:left="567" w:hanging="567"/>
        <w:rPr>
          <w:lang w:val="sv-SE"/>
        </w:rPr>
      </w:pPr>
      <w:r w:rsidRPr="006F7C9F">
        <w:rPr>
          <w:lang w:val="sv-SE"/>
        </w:rPr>
        <w:t>risk</w:t>
      </w:r>
      <w:r w:rsidR="0056590C" w:rsidRPr="006F7C9F">
        <w:rPr>
          <w:lang w:val="sv-SE"/>
        </w:rPr>
        <w:t>hantering</w:t>
      </w:r>
      <w:r w:rsidRPr="006F7C9F">
        <w:rPr>
          <w:lang w:val="sv-SE"/>
        </w:rPr>
        <w:t>;</w:t>
      </w:r>
    </w:p>
    <w:p w:rsidR="005F7BDD" w:rsidRPr="006F7C9F" w:rsidRDefault="008D6A4B" w:rsidP="005F7BDD">
      <w:pPr>
        <w:pStyle w:val="Normalwebb"/>
        <w:numPr>
          <w:ilvl w:val="0"/>
          <w:numId w:val="79"/>
        </w:numPr>
        <w:spacing w:before="0" w:beforeAutospacing="0" w:after="0" w:afterAutospacing="0"/>
        <w:ind w:left="567" w:hanging="567"/>
        <w:rPr>
          <w:lang w:val="sv-SE"/>
        </w:rPr>
      </w:pPr>
      <w:r w:rsidRPr="006F7C9F">
        <w:rPr>
          <w:lang w:val="sv-SE"/>
        </w:rPr>
        <w:t>risk</w:t>
      </w:r>
      <w:r w:rsidR="0056590C" w:rsidRPr="006F7C9F">
        <w:rPr>
          <w:lang w:val="sv-SE"/>
        </w:rPr>
        <w:t>rapportering</w:t>
      </w:r>
      <w:r w:rsidRPr="006F7C9F">
        <w:rPr>
          <w:lang w:val="sv-SE"/>
        </w:rPr>
        <w:t>.</w:t>
      </w:r>
    </w:p>
    <w:p w:rsidR="008D6A4B" w:rsidRPr="006F7C9F" w:rsidRDefault="005F7BDD" w:rsidP="00A43568">
      <w:pPr>
        <w:spacing w:after="200" w:line="276" w:lineRule="auto"/>
        <w:rPr>
          <w:lang w:eastAsia="pl-PL"/>
        </w:rPr>
      </w:pPr>
      <w:r w:rsidRPr="006F7C9F">
        <w:br w:type="page"/>
      </w:r>
      <w:r w:rsidRPr="006F7C9F">
        <w:rPr>
          <w:i/>
          <w:color w:val="365F91" w:themeColor="accent1" w:themeShade="BF"/>
        </w:rPr>
        <w:lastRenderedPageBreak/>
        <w:t>Vad innebär “riskbedömning”?</w:t>
      </w:r>
      <w:r w:rsidR="008D6A4B" w:rsidRPr="006F7C9F">
        <w:rPr>
          <w:i/>
          <w:color w:val="365F91" w:themeColor="accent1" w:themeShade="BF"/>
          <w:lang w:eastAsia="pl-PL"/>
        </w:rPr>
        <w:t xml:space="preserve"> </w:t>
      </w:r>
    </w:p>
    <w:p w:rsidR="008D6A4B" w:rsidRPr="006F7C9F" w:rsidRDefault="008D6A4B" w:rsidP="00462E1D">
      <w:pPr>
        <w:rPr>
          <w:i/>
          <w:color w:val="17365D" w:themeColor="text2" w:themeShade="BF"/>
          <w:lang w:eastAsia="pl-PL"/>
        </w:rPr>
      </w:pPr>
    </w:p>
    <w:p w:rsidR="008D6A4B" w:rsidRPr="006F7C9F" w:rsidRDefault="005F7BDD" w:rsidP="00462E1D">
      <w:pPr>
        <w:pStyle w:val="Normalwebb"/>
        <w:spacing w:before="0" w:beforeAutospacing="0" w:after="0" w:afterAutospacing="0"/>
        <w:rPr>
          <w:lang w:val="sv-SE"/>
        </w:rPr>
      </w:pPr>
      <w:r w:rsidRPr="006F7C9F">
        <w:rPr>
          <w:lang w:val="sv-SE"/>
        </w:rPr>
        <w:t>Enligt WHO definitionen</w:t>
      </w:r>
      <w:r w:rsidR="002F3E7F" w:rsidRPr="006F7C9F">
        <w:rPr>
          <w:lang w:val="sv-SE"/>
        </w:rPr>
        <w:t xml:space="preserve"> (</w:t>
      </w:r>
      <w:r w:rsidR="008D6A4B" w:rsidRPr="006F7C9F">
        <w:rPr>
          <w:lang w:val="sv-SE"/>
        </w:rPr>
        <w:t>http://www.who.int/foodsafety/mic</w:t>
      </w:r>
      <w:r w:rsidR="002F3E7F" w:rsidRPr="006F7C9F">
        <w:rPr>
          <w:lang w:val="sv-SE"/>
        </w:rPr>
        <w:t>ro/riskassessment/en/index.html):</w:t>
      </w:r>
    </w:p>
    <w:p w:rsidR="008D6A4B" w:rsidRPr="006F7C9F" w:rsidRDefault="005F7BDD" w:rsidP="00462E1D">
      <w:pPr>
        <w:rPr>
          <w:lang w:eastAsia="pl-PL"/>
        </w:rPr>
      </w:pPr>
      <w:r w:rsidRPr="006F7C9F">
        <w:rPr>
          <w:b/>
          <w:bCs/>
          <w:kern w:val="36"/>
          <w:lang w:eastAsia="pl-PL"/>
        </w:rPr>
        <w:t>”</w:t>
      </w:r>
      <w:r w:rsidR="008D6A4B" w:rsidRPr="006F7C9F">
        <w:rPr>
          <w:lang w:eastAsia="pl-PL"/>
        </w:rPr>
        <w:t>Risk</w:t>
      </w:r>
      <w:r w:rsidRPr="006F7C9F">
        <w:rPr>
          <w:lang w:eastAsia="pl-PL"/>
        </w:rPr>
        <w:t xml:space="preserve">bedömning är en vetenskaplig utvärdering av kända eller </w:t>
      </w:r>
      <w:r w:rsidR="00372CB6" w:rsidRPr="006F7C9F">
        <w:rPr>
          <w:lang w:eastAsia="pl-PL"/>
        </w:rPr>
        <w:t>potentiell</w:t>
      </w:r>
      <w:r w:rsidRPr="006F7C9F">
        <w:rPr>
          <w:lang w:eastAsia="pl-PL"/>
        </w:rPr>
        <w:t xml:space="preserve">a hälsorisker </w:t>
      </w:r>
      <w:r w:rsidR="001D5100" w:rsidRPr="006F7C9F">
        <w:rPr>
          <w:lang w:eastAsia="pl-PL"/>
        </w:rPr>
        <w:t>där</w:t>
      </w:r>
      <w:r w:rsidR="00FA02C6" w:rsidRPr="006F7C9F">
        <w:rPr>
          <w:lang w:eastAsia="pl-PL"/>
        </w:rPr>
        <w:t xml:space="preserve"> människan </w:t>
      </w:r>
      <w:r w:rsidR="00D710A6" w:rsidRPr="006F7C9F">
        <w:rPr>
          <w:lang w:eastAsia="pl-PL"/>
        </w:rPr>
        <w:t xml:space="preserve">har </w:t>
      </w:r>
      <w:r w:rsidR="00FA02C6" w:rsidRPr="006F7C9F">
        <w:rPr>
          <w:lang w:eastAsia="pl-PL"/>
        </w:rPr>
        <w:t xml:space="preserve">utsätts för faror i livsmedel. </w:t>
      </w:r>
      <w:r w:rsidR="008D6A4B" w:rsidRPr="006F7C9F">
        <w:rPr>
          <w:lang w:eastAsia="pl-PL"/>
        </w:rPr>
        <w:t xml:space="preserve"> </w:t>
      </w:r>
      <w:r w:rsidR="00FA02C6" w:rsidRPr="006F7C9F">
        <w:rPr>
          <w:lang w:eastAsia="pl-PL"/>
        </w:rPr>
        <w:t>Processen består av följande steg</w:t>
      </w:r>
      <w:r w:rsidR="008D6A4B" w:rsidRPr="006F7C9F">
        <w:rPr>
          <w:lang w:eastAsia="pl-PL"/>
        </w:rPr>
        <w:t>:</w:t>
      </w:r>
    </w:p>
    <w:p w:rsidR="008D6A4B" w:rsidRPr="006F7C9F" w:rsidRDefault="00FA02C6" w:rsidP="00462E1D">
      <w:pPr>
        <w:pStyle w:val="Liststycke"/>
        <w:numPr>
          <w:ilvl w:val="0"/>
          <w:numId w:val="80"/>
        </w:numPr>
        <w:ind w:left="567" w:hanging="567"/>
        <w:rPr>
          <w:lang w:eastAsia="pl-PL"/>
        </w:rPr>
      </w:pPr>
      <w:r w:rsidRPr="006F7C9F">
        <w:rPr>
          <w:b/>
          <w:bCs/>
          <w:lang w:eastAsia="pl-PL"/>
        </w:rPr>
        <w:t>Identifiering av faror</w:t>
      </w:r>
      <w:r w:rsidR="008D6A4B" w:rsidRPr="006F7C9F">
        <w:rPr>
          <w:b/>
          <w:bCs/>
          <w:lang w:eastAsia="pl-PL"/>
        </w:rPr>
        <w:t>:</w:t>
      </w:r>
      <w:r w:rsidR="008D6A4B" w:rsidRPr="006F7C9F">
        <w:rPr>
          <w:lang w:eastAsia="pl-PL"/>
        </w:rPr>
        <w:t xml:space="preserve"> </w:t>
      </w:r>
      <w:r w:rsidRPr="006F7C9F">
        <w:rPr>
          <w:lang w:eastAsia="pl-PL"/>
        </w:rPr>
        <w:t xml:space="preserve">Identifieringen av kända eller möjliga hälsorisker associerade med ett visst medel. </w:t>
      </w:r>
    </w:p>
    <w:p w:rsidR="008D6A4B" w:rsidRPr="006F7C9F" w:rsidRDefault="00FA02C6" w:rsidP="00462E1D">
      <w:pPr>
        <w:pStyle w:val="Liststycke"/>
        <w:numPr>
          <w:ilvl w:val="0"/>
          <w:numId w:val="80"/>
        </w:numPr>
        <w:ind w:left="567" w:hanging="567"/>
        <w:rPr>
          <w:lang w:eastAsia="pl-PL"/>
        </w:rPr>
      </w:pPr>
      <w:r w:rsidRPr="006F7C9F">
        <w:rPr>
          <w:b/>
          <w:bCs/>
          <w:lang w:eastAsia="pl-PL"/>
        </w:rPr>
        <w:t>Farornas egenskaper</w:t>
      </w:r>
      <w:r w:rsidR="008D6A4B" w:rsidRPr="006F7C9F">
        <w:rPr>
          <w:b/>
          <w:bCs/>
          <w:lang w:eastAsia="pl-PL"/>
        </w:rPr>
        <w:t>:</w:t>
      </w:r>
      <w:r w:rsidR="008D6A4B" w:rsidRPr="006F7C9F">
        <w:rPr>
          <w:lang w:eastAsia="pl-PL"/>
        </w:rPr>
        <w:t xml:space="preserve"> </w:t>
      </w:r>
      <w:r w:rsidRPr="006F7C9F">
        <w:rPr>
          <w:lang w:eastAsia="pl-PL"/>
        </w:rPr>
        <w:t>Den kvalitativa och/eller kvantit</w:t>
      </w:r>
      <w:r w:rsidR="00F12DE3" w:rsidRPr="006F7C9F">
        <w:rPr>
          <w:lang w:eastAsia="pl-PL"/>
        </w:rPr>
        <w:t>at</w:t>
      </w:r>
      <w:r w:rsidRPr="006F7C9F">
        <w:rPr>
          <w:lang w:eastAsia="pl-PL"/>
        </w:rPr>
        <w:t xml:space="preserve">iva bedömningen av </w:t>
      </w:r>
      <w:r w:rsidR="002F3E7F" w:rsidRPr="006F7C9F">
        <w:rPr>
          <w:lang w:eastAsia="pl-PL"/>
        </w:rPr>
        <w:t>de skadliga effekterna associerade med biologiska, kemiska och fysiska medel som kan finnas i livsmedel.</w:t>
      </w:r>
      <w:r w:rsidRPr="006F7C9F">
        <w:rPr>
          <w:lang w:eastAsia="pl-PL"/>
        </w:rPr>
        <w:t xml:space="preserve"> </w:t>
      </w:r>
      <w:r w:rsidR="002F3E7F" w:rsidRPr="006F7C9F">
        <w:rPr>
          <w:lang w:eastAsia="pl-PL"/>
        </w:rPr>
        <w:t xml:space="preserve">När det gäller kemiska medel </w:t>
      </w:r>
      <w:r w:rsidR="00A658BA" w:rsidRPr="006F7C9F">
        <w:rPr>
          <w:lang w:eastAsia="pl-PL"/>
        </w:rPr>
        <w:t xml:space="preserve">måste </w:t>
      </w:r>
      <w:r w:rsidR="002F3E7F" w:rsidRPr="006F7C9F">
        <w:rPr>
          <w:lang w:eastAsia="pl-PL"/>
        </w:rPr>
        <w:t xml:space="preserve">en dosrelaterad analys utföras. </w:t>
      </w:r>
      <w:r w:rsidR="008D6A4B" w:rsidRPr="006F7C9F">
        <w:rPr>
          <w:lang w:eastAsia="pl-PL"/>
        </w:rPr>
        <w:t xml:space="preserve"> </w:t>
      </w:r>
      <w:r w:rsidR="002F3E7F" w:rsidRPr="006F7C9F">
        <w:rPr>
          <w:lang w:eastAsia="pl-PL"/>
        </w:rPr>
        <w:t>Om det finns tillgänglig</w:t>
      </w:r>
      <w:r w:rsidR="00372CB6" w:rsidRPr="006F7C9F">
        <w:rPr>
          <w:lang w:eastAsia="pl-PL"/>
        </w:rPr>
        <w:t>a</w:t>
      </w:r>
      <w:r w:rsidR="002F3E7F" w:rsidRPr="006F7C9F">
        <w:rPr>
          <w:lang w:eastAsia="pl-PL"/>
        </w:rPr>
        <w:t xml:space="preserve"> data</w:t>
      </w:r>
      <w:r w:rsidR="00A658BA" w:rsidRPr="006F7C9F">
        <w:rPr>
          <w:lang w:eastAsia="pl-PL"/>
        </w:rPr>
        <w:t>uppgifter</w:t>
      </w:r>
      <w:r w:rsidR="00F12DE3" w:rsidRPr="006F7C9F">
        <w:rPr>
          <w:lang w:eastAsia="pl-PL"/>
        </w:rPr>
        <w:t xml:space="preserve">, </w:t>
      </w:r>
      <w:r w:rsidR="00A658BA" w:rsidRPr="006F7C9F">
        <w:rPr>
          <w:lang w:eastAsia="pl-PL"/>
        </w:rPr>
        <w:t xml:space="preserve">måste </w:t>
      </w:r>
      <w:r w:rsidR="002F3E7F" w:rsidRPr="006F7C9F">
        <w:rPr>
          <w:lang w:eastAsia="pl-PL"/>
        </w:rPr>
        <w:t>en dosrelaterad analys utföras</w:t>
      </w:r>
      <w:r w:rsidR="00F12DE3" w:rsidRPr="006F7C9F">
        <w:rPr>
          <w:lang w:eastAsia="pl-PL"/>
        </w:rPr>
        <w:t xml:space="preserve"> även för biologiska och fysiska </w:t>
      </w:r>
      <w:r w:rsidR="002A311E" w:rsidRPr="006F7C9F">
        <w:rPr>
          <w:lang w:eastAsia="pl-PL"/>
        </w:rPr>
        <w:t>orsaker</w:t>
      </w:r>
      <w:r w:rsidR="002F3E7F" w:rsidRPr="006F7C9F">
        <w:rPr>
          <w:lang w:eastAsia="pl-PL"/>
        </w:rPr>
        <w:t>.</w:t>
      </w:r>
    </w:p>
    <w:p w:rsidR="008D6A4B" w:rsidRPr="006F7C9F" w:rsidRDefault="00F12DE3" w:rsidP="00462E1D">
      <w:pPr>
        <w:pStyle w:val="Liststycke"/>
        <w:numPr>
          <w:ilvl w:val="0"/>
          <w:numId w:val="80"/>
        </w:numPr>
        <w:ind w:left="567" w:hanging="567"/>
        <w:rPr>
          <w:lang w:eastAsia="pl-PL"/>
        </w:rPr>
      </w:pPr>
      <w:r w:rsidRPr="006F7C9F">
        <w:rPr>
          <w:b/>
          <w:bCs/>
          <w:lang w:eastAsia="pl-PL"/>
        </w:rPr>
        <w:t>Exponerings</w:t>
      </w:r>
      <w:r w:rsidR="004C2FA4" w:rsidRPr="006F7C9F">
        <w:rPr>
          <w:b/>
          <w:bCs/>
          <w:lang w:eastAsia="pl-PL"/>
        </w:rPr>
        <w:t>riskerna</w:t>
      </w:r>
      <w:r w:rsidR="008D6A4B" w:rsidRPr="006F7C9F">
        <w:rPr>
          <w:b/>
          <w:bCs/>
          <w:lang w:eastAsia="pl-PL"/>
        </w:rPr>
        <w:t>:</w:t>
      </w:r>
      <w:r w:rsidR="008D6A4B" w:rsidRPr="006F7C9F">
        <w:rPr>
          <w:lang w:eastAsia="pl-PL"/>
        </w:rPr>
        <w:t xml:space="preserve"> </w:t>
      </w:r>
      <w:r w:rsidRPr="006F7C9F">
        <w:rPr>
          <w:lang w:eastAsia="pl-PL"/>
        </w:rPr>
        <w:t>Den kvalitativa och/eller kvantitativa bedömningen av den sannolika upptagningsgraden.</w:t>
      </w:r>
    </w:p>
    <w:p w:rsidR="008D6A4B" w:rsidRPr="006F7C9F" w:rsidRDefault="008D6A4B" w:rsidP="00462E1D">
      <w:pPr>
        <w:pStyle w:val="Liststycke"/>
        <w:numPr>
          <w:ilvl w:val="0"/>
          <w:numId w:val="80"/>
        </w:numPr>
        <w:ind w:left="567" w:hanging="567"/>
        <w:rPr>
          <w:lang w:eastAsia="pl-PL"/>
        </w:rPr>
      </w:pPr>
      <w:r w:rsidRPr="006F7C9F">
        <w:rPr>
          <w:b/>
          <w:bCs/>
          <w:lang w:eastAsia="pl-PL"/>
        </w:rPr>
        <w:t>Risk</w:t>
      </w:r>
      <w:r w:rsidR="00F12DE3" w:rsidRPr="006F7C9F">
        <w:rPr>
          <w:b/>
          <w:bCs/>
          <w:lang w:eastAsia="pl-PL"/>
        </w:rPr>
        <w:t>egenskaper</w:t>
      </w:r>
      <w:r w:rsidRPr="006F7C9F">
        <w:rPr>
          <w:b/>
          <w:bCs/>
          <w:lang w:eastAsia="pl-PL"/>
        </w:rPr>
        <w:t>:</w:t>
      </w:r>
      <w:r w:rsidRPr="006F7C9F">
        <w:rPr>
          <w:lang w:eastAsia="pl-PL"/>
        </w:rPr>
        <w:t xml:space="preserve"> </w:t>
      </w:r>
      <w:r w:rsidR="00F12DE3" w:rsidRPr="006F7C9F">
        <w:rPr>
          <w:lang w:eastAsia="pl-PL"/>
        </w:rPr>
        <w:t xml:space="preserve">Att sammanföra </w:t>
      </w:r>
      <w:r w:rsidR="002A311E" w:rsidRPr="006F7C9F">
        <w:rPr>
          <w:lang w:eastAsia="pl-PL"/>
        </w:rPr>
        <w:t>identifiering</w:t>
      </w:r>
      <w:r w:rsidR="00F12DE3" w:rsidRPr="006F7C9F">
        <w:rPr>
          <w:lang w:eastAsia="pl-PL"/>
        </w:rPr>
        <w:t xml:space="preserve"> av farorna</w:t>
      </w:r>
      <w:r w:rsidR="004C2FA4" w:rsidRPr="006F7C9F">
        <w:rPr>
          <w:lang w:eastAsia="pl-PL"/>
        </w:rPr>
        <w:t xml:space="preserve">, farornas egenskaper och exponeringsriskerna för att bedöma de skadliga effekterna för en given befolkning, inklusive eventuella frågeställningar. </w:t>
      </w:r>
    </w:p>
    <w:p w:rsidR="008D6A4B" w:rsidRPr="006F7C9F" w:rsidRDefault="008D6A4B" w:rsidP="00462E1D">
      <w:pPr>
        <w:pStyle w:val="Liststycke"/>
        <w:ind w:left="567"/>
        <w:rPr>
          <w:lang w:eastAsia="pl-PL"/>
        </w:rPr>
      </w:pPr>
    </w:p>
    <w:p w:rsidR="008D6A4B" w:rsidRPr="006F7C9F" w:rsidRDefault="004C2FA4" w:rsidP="00462E1D">
      <w:pPr>
        <w:rPr>
          <w:i/>
          <w:color w:val="365F91" w:themeColor="accent1" w:themeShade="BF"/>
        </w:rPr>
      </w:pPr>
      <w:r w:rsidRPr="006F7C9F">
        <w:rPr>
          <w:i/>
          <w:color w:val="365F91" w:themeColor="accent1" w:themeShade="BF"/>
        </w:rPr>
        <w:t>Vad betyder “riskhantering”</w:t>
      </w:r>
      <w:r w:rsidR="008D6A4B" w:rsidRPr="006F7C9F">
        <w:rPr>
          <w:i/>
          <w:color w:val="365F91" w:themeColor="accent1" w:themeShade="BF"/>
        </w:rPr>
        <w:t>?</w:t>
      </w:r>
    </w:p>
    <w:p w:rsidR="008D6A4B" w:rsidRPr="006F7C9F" w:rsidRDefault="008D6A4B" w:rsidP="00462E1D">
      <w:pPr>
        <w:rPr>
          <w:color w:val="0070C0"/>
        </w:rPr>
      </w:pPr>
    </w:p>
    <w:p w:rsidR="008D6A4B" w:rsidRPr="006F7C9F" w:rsidRDefault="004C2FA4" w:rsidP="00462E1D">
      <w:pPr>
        <w:rPr>
          <w:b/>
          <w:color w:val="365F91" w:themeColor="accent1" w:themeShade="BF"/>
        </w:rPr>
      </w:pPr>
      <w:r w:rsidRPr="006F7C9F">
        <w:t xml:space="preserve">Enligt WHO definitionen </w:t>
      </w:r>
      <w:r w:rsidR="008D6A4B" w:rsidRPr="006F7C9F">
        <w:t>(</w:t>
      </w:r>
      <w:hyperlink r:id="rId17" w:history="1">
        <w:r w:rsidR="008D6A4B" w:rsidRPr="006F7C9F">
          <w:rPr>
            <w:rStyle w:val="Hyperlnk"/>
            <w:color w:val="auto"/>
            <w:u w:val="none"/>
          </w:rPr>
          <w:t>http://www.who.int/foodsafety/micro/riskmanagement/en/index.html</w:t>
        </w:r>
      </w:hyperlink>
      <w:r w:rsidR="008D6A4B" w:rsidRPr="006F7C9F">
        <w:t>)</w:t>
      </w:r>
      <w:r w:rsidRPr="006F7C9F">
        <w:t>:</w:t>
      </w:r>
    </w:p>
    <w:p w:rsidR="004C2FA4" w:rsidRPr="006F7C9F" w:rsidRDefault="004C2FA4" w:rsidP="00462E1D">
      <w:pPr>
        <w:rPr>
          <w:lang w:eastAsia="pl-PL"/>
        </w:rPr>
      </w:pPr>
      <w:r w:rsidRPr="006F7C9F">
        <w:t>R</w:t>
      </w:r>
      <w:r w:rsidR="008D6A4B" w:rsidRPr="006F7C9F">
        <w:rPr>
          <w:lang w:eastAsia="pl-PL"/>
        </w:rPr>
        <w:t>isk</w:t>
      </w:r>
      <w:r w:rsidRPr="006F7C9F">
        <w:rPr>
          <w:lang w:eastAsia="pl-PL"/>
        </w:rPr>
        <w:t xml:space="preserve">hantering </w:t>
      </w:r>
      <w:r w:rsidR="005E05EA" w:rsidRPr="006F7C9F">
        <w:rPr>
          <w:lang w:eastAsia="pl-PL"/>
        </w:rPr>
        <w:t>innebär att balansera olika handlingsplaner för att acceptera, minimera eller minska bedömda risker och välja och implementera lämpliga alternativ”.</w:t>
      </w:r>
    </w:p>
    <w:p w:rsidR="008D6A4B" w:rsidRPr="006F7C9F" w:rsidRDefault="005E05EA" w:rsidP="00462E1D">
      <w:pPr>
        <w:rPr>
          <w:lang w:eastAsia="pl-PL"/>
        </w:rPr>
      </w:pPr>
      <w:r w:rsidRPr="006F7C9F">
        <w:rPr>
          <w:lang w:eastAsia="pl-PL"/>
        </w:rPr>
        <w:t>Riskhantering har fyra komponenter som kan sammanfattas enligt följande</w:t>
      </w:r>
      <w:r w:rsidR="008D6A4B" w:rsidRPr="006F7C9F">
        <w:rPr>
          <w:lang w:eastAsia="pl-PL"/>
        </w:rPr>
        <w:t>:</w:t>
      </w:r>
    </w:p>
    <w:p w:rsidR="008D6A4B" w:rsidRPr="006F7C9F" w:rsidRDefault="008D6A4B" w:rsidP="00462E1D">
      <w:pPr>
        <w:numPr>
          <w:ilvl w:val="0"/>
          <w:numId w:val="78"/>
        </w:numPr>
        <w:tabs>
          <w:tab w:val="clear" w:pos="720"/>
          <w:tab w:val="num" w:pos="567"/>
        </w:tabs>
        <w:ind w:left="567" w:hanging="567"/>
        <w:rPr>
          <w:lang w:eastAsia="pl-PL"/>
        </w:rPr>
      </w:pPr>
      <w:proofErr w:type="gramStart"/>
      <w:r w:rsidRPr="006F7C9F">
        <w:rPr>
          <w:b/>
          <w:bCs/>
          <w:lang w:eastAsia="pl-PL"/>
        </w:rPr>
        <w:t>Prelimin</w:t>
      </w:r>
      <w:r w:rsidR="005E05EA" w:rsidRPr="006F7C9F">
        <w:rPr>
          <w:b/>
          <w:bCs/>
          <w:lang w:eastAsia="pl-PL"/>
        </w:rPr>
        <w:t xml:space="preserve">ära </w:t>
      </w:r>
      <w:r w:rsidRPr="006F7C9F">
        <w:rPr>
          <w:b/>
          <w:bCs/>
          <w:lang w:eastAsia="pl-PL"/>
        </w:rPr>
        <w:t>risk</w:t>
      </w:r>
      <w:r w:rsidR="005E05EA" w:rsidRPr="006F7C9F">
        <w:rPr>
          <w:b/>
          <w:bCs/>
          <w:lang w:eastAsia="pl-PL"/>
        </w:rPr>
        <w:t>hanteringsverksamhet</w:t>
      </w:r>
      <w:proofErr w:type="gramEnd"/>
      <w:r w:rsidRPr="006F7C9F">
        <w:rPr>
          <w:b/>
          <w:bCs/>
          <w:lang w:eastAsia="pl-PL"/>
        </w:rPr>
        <w:t>;</w:t>
      </w:r>
    </w:p>
    <w:p w:rsidR="008D6A4B" w:rsidRPr="006F7C9F" w:rsidRDefault="005E05EA" w:rsidP="00462E1D">
      <w:pPr>
        <w:numPr>
          <w:ilvl w:val="0"/>
          <w:numId w:val="78"/>
        </w:numPr>
        <w:tabs>
          <w:tab w:val="clear" w:pos="720"/>
          <w:tab w:val="num" w:pos="567"/>
        </w:tabs>
        <w:ind w:left="567" w:hanging="567"/>
        <w:rPr>
          <w:lang w:eastAsia="pl-PL"/>
        </w:rPr>
      </w:pPr>
      <w:r w:rsidRPr="006F7C9F">
        <w:rPr>
          <w:b/>
          <w:bCs/>
          <w:lang w:eastAsia="pl-PL"/>
        </w:rPr>
        <w:t xml:space="preserve">Bedömning av olika </w:t>
      </w:r>
      <w:r w:rsidR="008D6A4B" w:rsidRPr="006F7C9F">
        <w:rPr>
          <w:b/>
          <w:bCs/>
          <w:lang w:eastAsia="pl-PL"/>
        </w:rPr>
        <w:t>risk</w:t>
      </w:r>
      <w:r w:rsidRPr="006F7C9F">
        <w:rPr>
          <w:b/>
          <w:bCs/>
          <w:lang w:eastAsia="pl-PL"/>
        </w:rPr>
        <w:t>hanterinsalternativ</w:t>
      </w:r>
      <w:r w:rsidR="008D6A4B" w:rsidRPr="006F7C9F">
        <w:rPr>
          <w:lang w:eastAsia="pl-PL"/>
        </w:rPr>
        <w:t>;</w:t>
      </w:r>
    </w:p>
    <w:p w:rsidR="008D6A4B" w:rsidRPr="006F7C9F" w:rsidRDefault="008D6A4B" w:rsidP="00462E1D">
      <w:pPr>
        <w:numPr>
          <w:ilvl w:val="0"/>
          <w:numId w:val="78"/>
        </w:numPr>
        <w:tabs>
          <w:tab w:val="clear" w:pos="720"/>
          <w:tab w:val="num" w:pos="567"/>
        </w:tabs>
        <w:ind w:left="567" w:hanging="567"/>
        <w:rPr>
          <w:lang w:eastAsia="pl-PL"/>
        </w:rPr>
      </w:pPr>
      <w:r w:rsidRPr="006F7C9F">
        <w:rPr>
          <w:b/>
          <w:bCs/>
          <w:lang w:eastAsia="pl-PL"/>
        </w:rPr>
        <w:t>Implement</w:t>
      </w:r>
      <w:r w:rsidR="005E05EA" w:rsidRPr="006F7C9F">
        <w:rPr>
          <w:b/>
          <w:bCs/>
          <w:lang w:eastAsia="pl-PL"/>
        </w:rPr>
        <w:t xml:space="preserve">ering av </w:t>
      </w:r>
      <w:r w:rsidRPr="006F7C9F">
        <w:rPr>
          <w:b/>
          <w:bCs/>
          <w:lang w:eastAsia="pl-PL"/>
        </w:rPr>
        <w:t>risk</w:t>
      </w:r>
      <w:r w:rsidR="005E05EA" w:rsidRPr="006F7C9F">
        <w:rPr>
          <w:b/>
          <w:bCs/>
          <w:lang w:eastAsia="pl-PL"/>
        </w:rPr>
        <w:t>hanteringens beslut</w:t>
      </w:r>
      <w:r w:rsidRPr="006F7C9F">
        <w:rPr>
          <w:b/>
          <w:bCs/>
          <w:lang w:eastAsia="pl-PL"/>
        </w:rPr>
        <w:t>;</w:t>
      </w:r>
    </w:p>
    <w:p w:rsidR="008D6A4B" w:rsidRPr="006F7C9F" w:rsidRDefault="005E05EA" w:rsidP="00462E1D">
      <w:pPr>
        <w:numPr>
          <w:ilvl w:val="0"/>
          <w:numId w:val="78"/>
        </w:numPr>
        <w:tabs>
          <w:tab w:val="clear" w:pos="720"/>
          <w:tab w:val="num" w:pos="567"/>
        </w:tabs>
        <w:ind w:left="567" w:hanging="567"/>
        <w:rPr>
          <w:lang w:eastAsia="pl-PL"/>
        </w:rPr>
      </w:pPr>
      <w:r w:rsidRPr="006F7C9F">
        <w:rPr>
          <w:b/>
          <w:bCs/>
          <w:lang w:eastAsia="pl-PL"/>
        </w:rPr>
        <w:t xml:space="preserve">Bevakning och </w:t>
      </w:r>
      <w:r w:rsidR="00E47F12" w:rsidRPr="006F7C9F">
        <w:rPr>
          <w:b/>
          <w:bCs/>
          <w:lang w:eastAsia="pl-PL"/>
        </w:rPr>
        <w:t>genomgång</w:t>
      </w:r>
      <w:r w:rsidR="008D6A4B" w:rsidRPr="006F7C9F">
        <w:rPr>
          <w:b/>
          <w:bCs/>
          <w:lang w:eastAsia="pl-PL"/>
        </w:rPr>
        <w:t>.</w:t>
      </w:r>
    </w:p>
    <w:p w:rsidR="008D6A4B" w:rsidRPr="006F7C9F" w:rsidRDefault="008D6A4B" w:rsidP="00462E1D">
      <w:pPr>
        <w:tabs>
          <w:tab w:val="num" w:pos="567"/>
        </w:tabs>
        <w:ind w:left="567" w:hanging="567"/>
        <w:rPr>
          <w:i/>
          <w:color w:val="0070C0"/>
        </w:rPr>
      </w:pPr>
    </w:p>
    <w:p w:rsidR="008D6A4B" w:rsidRPr="006F7C9F" w:rsidRDefault="00E47F12" w:rsidP="00462E1D">
      <w:pPr>
        <w:rPr>
          <w:i/>
          <w:color w:val="365F91" w:themeColor="accent1" w:themeShade="BF"/>
        </w:rPr>
      </w:pPr>
      <w:r w:rsidRPr="006F7C9F">
        <w:rPr>
          <w:i/>
          <w:color w:val="365F91" w:themeColor="accent1" w:themeShade="BF"/>
        </w:rPr>
        <w:t>Vad innebär “Riskrapportering”</w:t>
      </w:r>
      <w:r w:rsidR="008D6A4B" w:rsidRPr="006F7C9F">
        <w:rPr>
          <w:i/>
          <w:color w:val="365F91" w:themeColor="accent1" w:themeShade="BF"/>
        </w:rPr>
        <w:t>?</w:t>
      </w:r>
    </w:p>
    <w:p w:rsidR="008D6A4B" w:rsidRPr="006F7C9F" w:rsidRDefault="008D6A4B" w:rsidP="00462E1D">
      <w:pPr>
        <w:rPr>
          <w:i/>
          <w:color w:val="0070C0"/>
        </w:rPr>
      </w:pPr>
    </w:p>
    <w:p w:rsidR="008D6A4B" w:rsidRPr="006F7C9F" w:rsidRDefault="00E47F12" w:rsidP="00462E1D">
      <w:pPr>
        <w:rPr>
          <w:i/>
          <w:color w:val="365F91" w:themeColor="accent1" w:themeShade="BF"/>
        </w:rPr>
      </w:pPr>
      <w:r w:rsidRPr="006F7C9F">
        <w:t xml:space="preserve">Enligt WHO definitionen </w:t>
      </w:r>
      <w:r w:rsidR="008D6A4B" w:rsidRPr="006F7C9F">
        <w:t>(http://www.who.int/foodsafety/micro/riskcommunication/en/index.html)</w:t>
      </w:r>
      <w:r w:rsidRPr="006F7C9F">
        <w:t>:</w:t>
      </w:r>
    </w:p>
    <w:p w:rsidR="008D6A4B" w:rsidRPr="006F7C9F" w:rsidRDefault="008D6A4B" w:rsidP="00462E1D">
      <w:pPr>
        <w:pStyle w:val="Normalwebb"/>
        <w:spacing w:before="0" w:beforeAutospacing="0" w:after="0" w:afterAutospacing="0"/>
        <w:rPr>
          <w:lang w:val="sv-SE"/>
        </w:rPr>
      </w:pPr>
      <w:r w:rsidRPr="006F7C9F">
        <w:rPr>
          <w:lang w:val="sv-SE"/>
        </w:rPr>
        <w:t>Risk</w:t>
      </w:r>
      <w:r w:rsidR="00E47F12" w:rsidRPr="006F7C9F">
        <w:rPr>
          <w:lang w:val="sv-SE"/>
        </w:rPr>
        <w:t>rapportering är en interaktiv</w:t>
      </w:r>
      <w:r w:rsidR="00A658BA" w:rsidRPr="006F7C9F">
        <w:rPr>
          <w:lang w:val="sv-SE"/>
        </w:rPr>
        <w:t xml:space="preserve"> </w:t>
      </w:r>
      <w:r w:rsidR="00E47F12" w:rsidRPr="006F7C9F">
        <w:rPr>
          <w:lang w:val="sv-SE"/>
        </w:rPr>
        <w:t>process</w:t>
      </w:r>
      <w:r w:rsidRPr="006F7C9F">
        <w:rPr>
          <w:lang w:val="sv-SE"/>
        </w:rPr>
        <w:t xml:space="preserve"> </w:t>
      </w:r>
      <w:r w:rsidR="00E47F12" w:rsidRPr="006F7C9F">
        <w:rPr>
          <w:lang w:val="sv-SE"/>
        </w:rPr>
        <w:t>där det finns ett utbyte av</w:t>
      </w:r>
      <w:r w:rsidRPr="006F7C9F">
        <w:rPr>
          <w:lang w:val="sv-SE"/>
        </w:rPr>
        <w:t xml:space="preserve"> information </w:t>
      </w:r>
      <w:r w:rsidR="00E47F12" w:rsidRPr="006F7C9F">
        <w:rPr>
          <w:lang w:val="sv-SE"/>
        </w:rPr>
        <w:t>och åsikter om risker mellan riskbedömare, risk</w:t>
      </w:r>
      <w:r w:rsidRPr="006F7C9F">
        <w:rPr>
          <w:lang w:val="sv-SE"/>
        </w:rPr>
        <w:t>manager</w:t>
      </w:r>
      <w:r w:rsidR="005C2AA8" w:rsidRPr="006F7C9F">
        <w:rPr>
          <w:lang w:val="sv-SE"/>
        </w:rPr>
        <w:t>s</w:t>
      </w:r>
      <w:r w:rsidR="00E47F12" w:rsidRPr="006F7C9F">
        <w:rPr>
          <w:lang w:val="sv-SE"/>
        </w:rPr>
        <w:t xml:space="preserve"> och andra intresserade.</w:t>
      </w:r>
    </w:p>
    <w:p w:rsidR="008D6A4B" w:rsidRPr="006F7C9F" w:rsidRDefault="008D6A4B" w:rsidP="00462E1D">
      <w:pPr>
        <w:pStyle w:val="Normalwebb"/>
        <w:spacing w:before="0" w:beforeAutospacing="0" w:after="0" w:afterAutospacing="0"/>
        <w:rPr>
          <w:rStyle w:val="hps"/>
          <w:b/>
          <w:i/>
          <w:lang w:val="sv-SE"/>
        </w:rPr>
      </w:pPr>
    </w:p>
    <w:p w:rsidR="008D6A4B" w:rsidRPr="006F7C9F" w:rsidRDefault="008D6A4B" w:rsidP="00462E1D">
      <w:pPr>
        <w:pStyle w:val="Normalwebb"/>
        <w:spacing w:before="0" w:beforeAutospacing="0" w:after="0" w:afterAutospacing="0"/>
        <w:rPr>
          <w:rStyle w:val="hps"/>
          <w:i/>
          <w:color w:val="365F91" w:themeColor="accent1" w:themeShade="BF"/>
          <w:lang w:val="sv-SE"/>
        </w:rPr>
      </w:pPr>
    </w:p>
    <w:p w:rsidR="008D6A4B" w:rsidRPr="006F7C9F" w:rsidRDefault="008D6A4B" w:rsidP="00462E1D">
      <w:pPr>
        <w:pStyle w:val="Normalwebb"/>
        <w:spacing w:before="0" w:beforeAutospacing="0" w:after="0" w:afterAutospacing="0"/>
        <w:rPr>
          <w:rStyle w:val="hps"/>
          <w:i/>
          <w:color w:val="365F91" w:themeColor="accent1" w:themeShade="BF"/>
          <w:lang w:val="sv-SE"/>
        </w:rPr>
      </w:pPr>
    </w:p>
    <w:p w:rsidR="008D6A4B" w:rsidRPr="006F7C9F" w:rsidRDefault="008D6A4B" w:rsidP="00462E1D">
      <w:pPr>
        <w:pStyle w:val="Normalwebb"/>
        <w:spacing w:before="0" w:beforeAutospacing="0" w:after="0" w:afterAutospacing="0"/>
        <w:rPr>
          <w:rStyle w:val="hps"/>
          <w:i/>
          <w:color w:val="365F91" w:themeColor="accent1" w:themeShade="BF"/>
          <w:lang w:val="sv-SE"/>
        </w:rPr>
      </w:pPr>
    </w:p>
    <w:p w:rsidR="008D6A4B" w:rsidRPr="006F7C9F" w:rsidRDefault="008D6A4B" w:rsidP="00462E1D">
      <w:pPr>
        <w:pStyle w:val="Normalwebb"/>
        <w:spacing w:before="0" w:beforeAutospacing="0" w:after="0" w:afterAutospacing="0"/>
        <w:rPr>
          <w:rStyle w:val="hps"/>
          <w:i/>
          <w:color w:val="365F91" w:themeColor="accent1" w:themeShade="BF"/>
          <w:lang w:val="sv-SE"/>
        </w:rPr>
      </w:pPr>
    </w:p>
    <w:p w:rsidR="008D6A4B" w:rsidRPr="006F7C9F" w:rsidRDefault="008D6A4B" w:rsidP="00462E1D">
      <w:pPr>
        <w:pStyle w:val="Normalwebb"/>
        <w:spacing w:before="0" w:beforeAutospacing="0" w:after="0" w:afterAutospacing="0"/>
        <w:rPr>
          <w:rStyle w:val="hps"/>
          <w:i/>
          <w:color w:val="365F91" w:themeColor="accent1" w:themeShade="BF"/>
          <w:lang w:val="sv-SE"/>
        </w:rPr>
      </w:pPr>
    </w:p>
    <w:p w:rsidR="008D6A4B" w:rsidRPr="006F7C9F" w:rsidRDefault="008D6A4B" w:rsidP="00462E1D">
      <w:pPr>
        <w:pStyle w:val="Normalwebb"/>
        <w:spacing w:before="0" w:beforeAutospacing="0" w:after="0" w:afterAutospacing="0"/>
        <w:rPr>
          <w:rStyle w:val="hps"/>
          <w:i/>
          <w:color w:val="365F91" w:themeColor="accent1" w:themeShade="BF"/>
          <w:lang w:val="sv-SE"/>
        </w:rPr>
      </w:pPr>
    </w:p>
    <w:p w:rsidR="008D6A4B" w:rsidRPr="006F7C9F" w:rsidRDefault="008D6A4B" w:rsidP="00462E1D">
      <w:pPr>
        <w:pStyle w:val="Normalwebb"/>
        <w:spacing w:before="0" w:beforeAutospacing="0" w:after="0" w:afterAutospacing="0"/>
        <w:rPr>
          <w:rStyle w:val="hps"/>
          <w:i/>
          <w:color w:val="365F91" w:themeColor="accent1" w:themeShade="BF"/>
          <w:lang w:val="sv-SE"/>
        </w:rPr>
      </w:pPr>
    </w:p>
    <w:p w:rsidR="00E47F12" w:rsidRPr="006F7C9F" w:rsidRDefault="00E47F12">
      <w:pPr>
        <w:spacing w:after="200" w:line="276" w:lineRule="auto"/>
        <w:rPr>
          <w:rStyle w:val="hps"/>
          <w:i/>
          <w:color w:val="365F91" w:themeColor="accent1" w:themeShade="BF"/>
          <w:lang w:eastAsia="pl-PL"/>
        </w:rPr>
      </w:pPr>
      <w:r w:rsidRPr="006F7C9F">
        <w:rPr>
          <w:rStyle w:val="hps"/>
          <w:i/>
          <w:color w:val="365F91" w:themeColor="accent1" w:themeShade="BF"/>
        </w:rPr>
        <w:br w:type="page"/>
      </w:r>
    </w:p>
    <w:p w:rsidR="008D6A4B" w:rsidRPr="006F7C9F" w:rsidRDefault="00F73D00" w:rsidP="00462E1D">
      <w:pPr>
        <w:pStyle w:val="Normalwebb"/>
        <w:spacing w:before="0" w:beforeAutospacing="0" w:after="0" w:afterAutospacing="0"/>
        <w:rPr>
          <w:i/>
          <w:color w:val="365F91" w:themeColor="accent1" w:themeShade="BF"/>
          <w:lang w:val="sv-SE"/>
        </w:rPr>
      </w:pPr>
      <w:r w:rsidRPr="006F7C9F">
        <w:rPr>
          <w:rStyle w:val="hps"/>
          <w:i/>
          <w:color w:val="365F91" w:themeColor="accent1" w:themeShade="BF"/>
          <w:lang w:val="sv-SE"/>
        </w:rPr>
        <w:lastRenderedPageBreak/>
        <w:t>Finns det några nationella riktlinjer om detta problem?</w:t>
      </w:r>
    </w:p>
    <w:p w:rsidR="008D6A4B" w:rsidRPr="006F7C9F" w:rsidRDefault="008D6A4B" w:rsidP="00462E1D">
      <w:pPr>
        <w:pStyle w:val="Normalwebb"/>
        <w:spacing w:before="0" w:beforeAutospacing="0" w:after="0" w:afterAutospacing="0"/>
        <w:rPr>
          <w:lang w:val="sv-SE"/>
        </w:rPr>
      </w:pPr>
    </w:p>
    <w:p w:rsidR="008D6A4B" w:rsidRPr="006F7C9F" w:rsidRDefault="008D6A4B" w:rsidP="00462E1D">
      <w:pPr>
        <w:rPr>
          <w:b/>
          <w:i/>
          <w:color w:val="0000FF"/>
        </w:rPr>
      </w:pPr>
      <w:r w:rsidRPr="006F7C9F">
        <w:rPr>
          <w:noProof/>
        </w:rPr>
        <w:drawing>
          <wp:inline distT="0" distB="0" distL="0" distR="0" wp14:anchorId="5564EBDC" wp14:editId="1BB93256">
            <wp:extent cx="542925" cy="342900"/>
            <wp:effectExtent l="0" t="0" r="9525" b="0"/>
            <wp:docPr id="3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p>
    <w:p w:rsidR="008D6A4B" w:rsidRPr="006F7C9F" w:rsidRDefault="008D6A4B" w:rsidP="00462E1D">
      <w:pPr>
        <w:rPr>
          <w:b/>
          <w:i/>
          <w:color w:val="0000FF"/>
        </w:rPr>
      </w:pPr>
    </w:p>
    <w:p w:rsidR="008D6A4B" w:rsidRPr="006F7C9F" w:rsidRDefault="000844CA" w:rsidP="00462E1D">
      <w:r w:rsidRPr="006F7C9F">
        <w:rPr>
          <w:rStyle w:val="hps"/>
        </w:rPr>
        <w:t>Förordning</w:t>
      </w:r>
      <w:r w:rsidR="00F73D00" w:rsidRPr="006F7C9F">
        <w:rPr>
          <w:rStyle w:val="hps"/>
        </w:rPr>
        <w:t xml:space="preserve"> </w:t>
      </w:r>
      <w:r w:rsidR="00A43568" w:rsidRPr="006F7C9F">
        <w:rPr>
          <w:rStyle w:val="hps"/>
        </w:rPr>
        <w:t>utgive</w:t>
      </w:r>
      <w:r w:rsidR="00E03D78" w:rsidRPr="006F7C9F">
        <w:rPr>
          <w:rStyle w:val="hps"/>
        </w:rPr>
        <w:t>t</w:t>
      </w:r>
      <w:r w:rsidR="00A43568" w:rsidRPr="006F7C9F">
        <w:rPr>
          <w:rStyle w:val="hps"/>
        </w:rPr>
        <w:t xml:space="preserve"> av</w:t>
      </w:r>
      <w:r w:rsidR="00F73D00" w:rsidRPr="006F7C9F">
        <w:rPr>
          <w:rStyle w:val="hps"/>
        </w:rPr>
        <w:t xml:space="preserve"> Hälsoministern, </w:t>
      </w:r>
      <w:r w:rsidR="008D6A4B" w:rsidRPr="006F7C9F">
        <w:rPr>
          <w:rStyle w:val="hps"/>
        </w:rPr>
        <w:t xml:space="preserve">25 </w:t>
      </w:r>
      <w:r w:rsidR="00F73D00" w:rsidRPr="006F7C9F">
        <w:rPr>
          <w:rStyle w:val="hps"/>
        </w:rPr>
        <w:t>s</w:t>
      </w:r>
      <w:r w:rsidR="008D6A4B" w:rsidRPr="006F7C9F">
        <w:rPr>
          <w:rStyle w:val="hps"/>
        </w:rPr>
        <w:t>eptember</w:t>
      </w:r>
      <w:r w:rsidR="008D6A4B" w:rsidRPr="006F7C9F">
        <w:t xml:space="preserve"> </w:t>
      </w:r>
      <w:r w:rsidR="008D6A4B" w:rsidRPr="006F7C9F">
        <w:rPr>
          <w:rStyle w:val="hps"/>
        </w:rPr>
        <w:t>2012.</w:t>
      </w:r>
      <w:r w:rsidR="008D6A4B" w:rsidRPr="006F7C9F">
        <w:t xml:space="preserve"> </w:t>
      </w:r>
      <w:r w:rsidR="00A43568" w:rsidRPr="006F7C9F">
        <w:t>Fastställande av maxgräns på smittämnen som kan finnas i fe</w:t>
      </w:r>
      <w:r w:rsidR="00E03D78" w:rsidRPr="006F7C9F">
        <w:t>t</w:t>
      </w:r>
      <w:r w:rsidR="00A43568" w:rsidRPr="006F7C9F">
        <w:t>t vid stekning och analyskriteri</w:t>
      </w:r>
      <w:r w:rsidR="00E03D78" w:rsidRPr="006F7C9F">
        <w:t>er</w:t>
      </w:r>
      <w:r w:rsidR="00A43568" w:rsidRPr="006F7C9F">
        <w:t xml:space="preserve"> för att identifier</w:t>
      </w:r>
      <w:r w:rsidR="00614F7F" w:rsidRPr="006F7C9F">
        <w:t>a</w:t>
      </w:r>
      <w:r w:rsidR="00A43568" w:rsidRPr="006F7C9F">
        <w:t xml:space="preserve"> dem.</w:t>
      </w:r>
      <w:r w:rsidR="008D6A4B" w:rsidRPr="006F7C9F">
        <w:t xml:space="preserve"> </w:t>
      </w:r>
      <w:r w:rsidR="008D6A4B" w:rsidRPr="006F7C9F">
        <w:rPr>
          <w:rStyle w:val="hps"/>
        </w:rPr>
        <w:t>(</w:t>
      </w:r>
      <w:r w:rsidR="00614F7F" w:rsidRPr="006F7C9F">
        <w:rPr>
          <w:rStyle w:val="hps"/>
        </w:rPr>
        <w:t xml:space="preserve">Författningssamling 2012, </w:t>
      </w:r>
      <w:proofErr w:type="spellStart"/>
      <w:r w:rsidR="00614F7F" w:rsidRPr="006F7C9F">
        <w:rPr>
          <w:rStyle w:val="hps"/>
        </w:rPr>
        <w:t>pos</w:t>
      </w:r>
      <w:proofErr w:type="spellEnd"/>
      <w:r w:rsidR="00614F7F" w:rsidRPr="006F7C9F">
        <w:rPr>
          <w:rStyle w:val="hps"/>
        </w:rPr>
        <w:t>. 1096)</w:t>
      </w:r>
      <w:r w:rsidR="008D6A4B" w:rsidRPr="006F7C9F">
        <w:t>.</w:t>
      </w:r>
    </w:p>
    <w:p w:rsidR="008D6A4B" w:rsidRPr="006F7C9F" w:rsidRDefault="008D6A4B" w:rsidP="00462E1D">
      <w:pPr>
        <w:rPr>
          <w:b/>
        </w:rPr>
      </w:pPr>
    </w:p>
    <w:p w:rsidR="008D6A4B" w:rsidRPr="006F7C9F" w:rsidRDefault="008D6A4B" w:rsidP="00462E1D">
      <w:pPr>
        <w:rPr>
          <w:noProof/>
          <w:color w:val="0070C0"/>
        </w:rPr>
      </w:pPr>
      <w:r w:rsidRPr="006F7C9F">
        <w:rPr>
          <w:noProof/>
          <w:color w:val="0070C0"/>
        </w:rPr>
        <w:drawing>
          <wp:inline distT="0" distB="0" distL="0" distR="0" wp14:anchorId="2ACCD7CC" wp14:editId="0F7F7CB0">
            <wp:extent cx="552450" cy="400050"/>
            <wp:effectExtent l="0" t="0" r="0" b="0"/>
            <wp:docPr id="3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p>
    <w:p w:rsidR="008D6A4B" w:rsidRPr="006F7C9F" w:rsidRDefault="008D6A4B" w:rsidP="00462E1D">
      <w:pPr>
        <w:rPr>
          <w:noProof/>
          <w:color w:val="0070C0"/>
        </w:rPr>
      </w:pPr>
    </w:p>
    <w:p w:rsidR="008D6A4B" w:rsidRPr="006F7C9F" w:rsidRDefault="00614F7F" w:rsidP="00462E1D">
      <w:pPr>
        <w:rPr>
          <w:rStyle w:val="hps"/>
        </w:rPr>
      </w:pPr>
      <w:r w:rsidRPr="006F7C9F">
        <w:rPr>
          <w:rStyle w:val="hps"/>
        </w:rPr>
        <w:t>Tyskland har ingen specifik lagstiftning när det gäller riskanalys.</w:t>
      </w:r>
    </w:p>
    <w:p w:rsidR="008D6A4B" w:rsidRPr="006F7C9F" w:rsidRDefault="008D6A4B" w:rsidP="00462E1D">
      <w:pPr>
        <w:rPr>
          <w:color w:val="17365D"/>
        </w:rPr>
      </w:pPr>
    </w:p>
    <w:p w:rsidR="008D6A4B" w:rsidRPr="006F7C9F" w:rsidRDefault="008D6A4B" w:rsidP="00462E1D">
      <w:pPr>
        <w:rPr>
          <w:i/>
          <w:color w:val="0000FF"/>
        </w:rPr>
      </w:pPr>
      <w:r w:rsidRPr="006F7C9F">
        <w:rPr>
          <w:noProof/>
          <w:color w:val="0070C0"/>
        </w:rPr>
        <w:drawing>
          <wp:inline distT="0" distB="0" distL="0" distR="0" wp14:anchorId="28DF1BAB" wp14:editId="12353DA6">
            <wp:extent cx="552450" cy="428625"/>
            <wp:effectExtent l="0" t="0" r="0" b="9525"/>
            <wp:docPr id="3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p>
    <w:p w:rsidR="008D6A4B" w:rsidRPr="006F7C9F" w:rsidRDefault="008D6A4B" w:rsidP="00462E1D">
      <w:pPr>
        <w:rPr>
          <w:i/>
          <w:color w:val="0000FF"/>
        </w:rPr>
      </w:pPr>
    </w:p>
    <w:p w:rsidR="008D6A4B" w:rsidRPr="006F7C9F" w:rsidRDefault="00614F7F" w:rsidP="00462E1D">
      <w:r w:rsidRPr="006F7C9F">
        <w:t>Samma i Sverige</w:t>
      </w:r>
    </w:p>
    <w:p w:rsidR="00614F7F" w:rsidRPr="006F7C9F" w:rsidRDefault="00614F7F">
      <w:pPr>
        <w:spacing w:after="200" w:line="276" w:lineRule="auto"/>
      </w:pPr>
      <w:r w:rsidRPr="006F7C9F">
        <w:br w:type="page"/>
      </w:r>
    </w:p>
    <w:p w:rsidR="00D832D5" w:rsidRPr="006F7C9F" w:rsidRDefault="00ED2CB9" w:rsidP="00462E1D">
      <w:pPr>
        <w:pStyle w:val="Liststycke"/>
        <w:numPr>
          <w:ilvl w:val="0"/>
          <w:numId w:val="14"/>
        </w:numPr>
        <w:ind w:left="567" w:hanging="567"/>
        <w:rPr>
          <w:rStyle w:val="hps"/>
          <w:i/>
          <w:color w:val="365F91" w:themeColor="accent1" w:themeShade="BF"/>
        </w:rPr>
      </w:pPr>
      <w:r w:rsidRPr="006F7C9F">
        <w:rPr>
          <w:rStyle w:val="hps"/>
          <w:b/>
          <w:color w:val="365F91" w:themeColor="accent1" w:themeShade="BF"/>
          <w:sz w:val="28"/>
          <w:szCs w:val="28"/>
        </w:rPr>
        <w:lastRenderedPageBreak/>
        <w:t>Matförgiftning</w:t>
      </w:r>
    </w:p>
    <w:p w:rsidR="00ED2CB9" w:rsidRPr="006F7C9F" w:rsidRDefault="00ED2CB9" w:rsidP="00ED2CB9">
      <w:pPr>
        <w:pStyle w:val="Liststycke"/>
        <w:ind w:left="567"/>
        <w:rPr>
          <w:rStyle w:val="hps"/>
          <w:i/>
          <w:color w:val="365F91" w:themeColor="accent1" w:themeShade="BF"/>
        </w:rPr>
      </w:pPr>
    </w:p>
    <w:p w:rsidR="00D832D5" w:rsidRPr="006F7C9F" w:rsidRDefault="00ED2CB9" w:rsidP="00462E1D">
      <w:pPr>
        <w:rPr>
          <w:i/>
          <w:color w:val="365F91" w:themeColor="accent1" w:themeShade="BF"/>
        </w:rPr>
      </w:pPr>
      <w:r w:rsidRPr="006F7C9F">
        <w:rPr>
          <w:rStyle w:val="hps"/>
          <w:i/>
          <w:color w:val="365F91" w:themeColor="accent1" w:themeShade="BF"/>
        </w:rPr>
        <w:t>Vad är matförgiftning</w:t>
      </w:r>
      <w:r w:rsidR="00D832D5" w:rsidRPr="006F7C9F">
        <w:rPr>
          <w:i/>
          <w:color w:val="365F91" w:themeColor="accent1" w:themeShade="BF"/>
        </w:rPr>
        <w:t>?</w:t>
      </w:r>
    </w:p>
    <w:p w:rsidR="00D832D5" w:rsidRPr="006F7C9F" w:rsidRDefault="00D832D5" w:rsidP="00462E1D">
      <w:r w:rsidRPr="006F7C9F">
        <w:rPr>
          <w:color w:val="17365D"/>
        </w:rPr>
        <w:br/>
      </w:r>
      <w:r w:rsidR="00ED2CB9" w:rsidRPr="006F7C9F">
        <w:rPr>
          <w:rStyle w:val="hps"/>
        </w:rPr>
        <w:t xml:space="preserve">Detta är den akuta påverkan av en </w:t>
      </w:r>
      <w:proofErr w:type="spellStart"/>
      <w:r w:rsidR="00ED2CB9" w:rsidRPr="006F7C9F">
        <w:rPr>
          <w:rStyle w:val="hps"/>
        </w:rPr>
        <w:t>toxik</w:t>
      </w:r>
      <w:r w:rsidRPr="006F7C9F">
        <w:rPr>
          <w:rStyle w:val="hps"/>
        </w:rPr>
        <w:t>oinfe</w:t>
      </w:r>
      <w:r w:rsidR="00ED2CB9" w:rsidRPr="006F7C9F">
        <w:rPr>
          <w:rStyle w:val="hps"/>
        </w:rPr>
        <w:t>k</w:t>
      </w:r>
      <w:r w:rsidRPr="006F7C9F">
        <w:rPr>
          <w:rStyle w:val="hps"/>
        </w:rPr>
        <w:t>tion</w:t>
      </w:r>
      <w:proofErr w:type="spellEnd"/>
      <w:r w:rsidR="00ED2CB9" w:rsidRPr="006F7C9F">
        <w:rPr>
          <w:rStyle w:val="hps"/>
        </w:rPr>
        <w:t xml:space="preserve"> efter att ha ätit mat</w:t>
      </w:r>
      <w:r w:rsidRPr="006F7C9F">
        <w:t>:</w:t>
      </w:r>
    </w:p>
    <w:p w:rsidR="00D832D5" w:rsidRPr="006F7C9F" w:rsidRDefault="00D832D5" w:rsidP="00462E1D">
      <w:pPr>
        <w:tabs>
          <w:tab w:val="left" w:pos="567"/>
        </w:tabs>
        <w:ind w:left="567" w:hanging="567"/>
        <w:rPr>
          <w:rStyle w:val="hps"/>
        </w:rPr>
      </w:pPr>
      <w:r w:rsidRPr="006F7C9F">
        <w:rPr>
          <w:rStyle w:val="hps"/>
        </w:rPr>
        <w:t>a)</w:t>
      </w:r>
      <w:r w:rsidRPr="006F7C9F">
        <w:tab/>
      </w:r>
      <w:r w:rsidR="00ED2CB9" w:rsidRPr="006F7C9F">
        <w:t>som innehåller specifika mikroorganismer eller deras egna tillverkade toxiner, eller mikroorganismer och toxiner</w:t>
      </w:r>
      <w:r w:rsidRPr="006F7C9F">
        <w:rPr>
          <w:rStyle w:val="hps"/>
        </w:rPr>
        <w:t>;</w:t>
      </w:r>
    </w:p>
    <w:p w:rsidR="00D832D5" w:rsidRPr="006F7C9F" w:rsidRDefault="00D832D5" w:rsidP="00462E1D">
      <w:pPr>
        <w:tabs>
          <w:tab w:val="left" w:pos="567"/>
        </w:tabs>
        <w:ind w:left="567" w:hanging="567"/>
        <w:rPr>
          <w:rStyle w:val="hps"/>
        </w:rPr>
      </w:pPr>
      <w:r w:rsidRPr="006F7C9F">
        <w:rPr>
          <w:rStyle w:val="hps"/>
        </w:rPr>
        <w:t>b)</w:t>
      </w:r>
      <w:r w:rsidRPr="006F7C9F">
        <w:tab/>
      </w:r>
      <w:r w:rsidR="00ED2CB9" w:rsidRPr="006F7C9F">
        <w:t>innehåller giftiga ämnen</w:t>
      </w:r>
      <w:r w:rsidR="00C8413A" w:rsidRPr="006F7C9F">
        <w:t>, organiska och oorganiska föreningar av olika ursprung eller förorenade av sådana ämnen</w:t>
      </w:r>
      <w:r w:rsidRPr="006F7C9F">
        <w:rPr>
          <w:rStyle w:val="hps"/>
        </w:rPr>
        <w:t>.</w:t>
      </w:r>
    </w:p>
    <w:p w:rsidR="00D832D5" w:rsidRPr="006F7C9F" w:rsidRDefault="00D832D5" w:rsidP="00462E1D">
      <w:pPr>
        <w:rPr>
          <w:rStyle w:val="hps"/>
        </w:rPr>
      </w:pPr>
    </w:p>
    <w:p w:rsidR="00D832D5" w:rsidRPr="006F7C9F" w:rsidRDefault="00C8413A" w:rsidP="00462E1D">
      <w:pPr>
        <w:rPr>
          <w:rStyle w:val="shorttext"/>
          <w:i/>
          <w:color w:val="365F91" w:themeColor="accent1" w:themeShade="BF"/>
        </w:rPr>
      </w:pPr>
      <w:r w:rsidRPr="006F7C9F">
        <w:rPr>
          <w:rStyle w:val="hps"/>
          <w:i/>
          <w:color w:val="365F91" w:themeColor="accent1" w:themeShade="BF"/>
        </w:rPr>
        <w:t>Vilka faktorer kan orsaka matförgiftning</w:t>
      </w:r>
      <w:r w:rsidR="00D832D5" w:rsidRPr="006F7C9F">
        <w:rPr>
          <w:rStyle w:val="shorttext"/>
          <w:i/>
          <w:color w:val="365F91" w:themeColor="accent1" w:themeShade="BF"/>
        </w:rPr>
        <w:t>?</w:t>
      </w:r>
    </w:p>
    <w:p w:rsidR="00D832D5" w:rsidRPr="006F7C9F" w:rsidRDefault="00D832D5" w:rsidP="00462E1D">
      <w:pPr>
        <w:rPr>
          <w:rStyle w:val="hps"/>
          <w:color w:val="17365D"/>
        </w:rPr>
      </w:pPr>
    </w:p>
    <w:p w:rsidR="00D832D5" w:rsidRPr="006F7C9F" w:rsidRDefault="00C8413A" w:rsidP="00462E1D">
      <w:pPr>
        <w:tabs>
          <w:tab w:val="left" w:pos="567"/>
        </w:tabs>
      </w:pPr>
      <w:r w:rsidRPr="006F7C9F">
        <w:rPr>
          <w:rStyle w:val="hps"/>
        </w:rPr>
        <w:t>Faktorer som orsak</w:t>
      </w:r>
      <w:r w:rsidR="00B60ECE" w:rsidRPr="006F7C9F">
        <w:rPr>
          <w:rStyle w:val="hps"/>
        </w:rPr>
        <w:t>a</w:t>
      </w:r>
      <w:r w:rsidRPr="006F7C9F">
        <w:rPr>
          <w:rStyle w:val="hps"/>
        </w:rPr>
        <w:t>r matförgiftning är</w:t>
      </w:r>
      <w:r w:rsidR="00D832D5" w:rsidRPr="006F7C9F">
        <w:t>:</w:t>
      </w:r>
      <w:r w:rsidR="00D832D5" w:rsidRPr="006F7C9F">
        <w:br/>
      </w:r>
      <w:r w:rsidR="00D832D5" w:rsidRPr="006F7C9F">
        <w:rPr>
          <w:rStyle w:val="hps"/>
        </w:rPr>
        <w:t>•</w:t>
      </w:r>
      <w:r w:rsidR="00D832D5" w:rsidRPr="006F7C9F">
        <w:tab/>
      </w:r>
      <w:r w:rsidRPr="006F7C9F">
        <w:rPr>
          <w:rStyle w:val="hps"/>
        </w:rPr>
        <w:t>Baciller och deras toxiner</w:t>
      </w:r>
      <w:r w:rsidR="00D832D5" w:rsidRPr="006F7C9F">
        <w:br/>
      </w:r>
      <w:r w:rsidR="00D832D5" w:rsidRPr="006F7C9F">
        <w:rPr>
          <w:rStyle w:val="hps"/>
        </w:rPr>
        <w:t>•</w:t>
      </w:r>
      <w:r w:rsidR="00D832D5" w:rsidRPr="006F7C9F">
        <w:rPr>
          <w:rStyle w:val="hps"/>
        </w:rPr>
        <w:tab/>
        <w:t>Virus</w:t>
      </w:r>
      <w:r w:rsidR="00D832D5" w:rsidRPr="006F7C9F">
        <w:br/>
      </w:r>
      <w:r w:rsidR="00D832D5" w:rsidRPr="006F7C9F">
        <w:rPr>
          <w:rStyle w:val="hps"/>
        </w:rPr>
        <w:t>•</w:t>
      </w:r>
      <w:r w:rsidR="00D832D5" w:rsidRPr="006F7C9F">
        <w:tab/>
      </w:r>
      <w:r w:rsidR="00D832D5" w:rsidRPr="006F7C9F">
        <w:rPr>
          <w:rStyle w:val="hps"/>
        </w:rPr>
        <w:t>Protozo</w:t>
      </w:r>
      <w:r w:rsidRPr="006F7C9F">
        <w:rPr>
          <w:rStyle w:val="hps"/>
        </w:rPr>
        <w:t>er</w:t>
      </w:r>
      <w:r w:rsidR="00D832D5" w:rsidRPr="006F7C9F">
        <w:br/>
      </w:r>
      <w:r w:rsidR="00D832D5" w:rsidRPr="006F7C9F">
        <w:rPr>
          <w:rStyle w:val="hps"/>
        </w:rPr>
        <w:t>•</w:t>
      </w:r>
      <w:r w:rsidR="00D832D5" w:rsidRPr="006F7C9F">
        <w:rPr>
          <w:rStyle w:val="hps"/>
        </w:rPr>
        <w:tab/>
      </w:r>
      <w:r w:rsidRPr="006F7C9F">
        <w:rPr>
          <w:rStyle w:val="hps"/>
        </w:rPr>
        <w:t>Maskar</w:t>
      </w:r>
      <w:r w:rsidR="00D832D5" w:rsidRPr="006F7C9F">
        <w:br/>
      </w:r>
      <w:r w:rsidR="00D832D5" w:rsidRPr="006F7C9F">
        <w:rPr>
          <w:rStyle w:val="hps"/>
        </w:rPr>
        <w:t>•</w:t>
      </w:r>
      <w:r w:rsidR="00D832D5" w:rsidRPr="006F7C9F">
        <w:tab/>
      </w:r>
      <w:r w:rsidRPr="006F7C9F">
        <w:t>Giftiga svamp</w:t>
      </w:r>
      <w:r w:rsidR="00D832D5" w:rsidRPr="006F7C9F">
        <w:br/>
      </w:r>
      <w:r w:rsidR="00D832D5" w:rsidRPr="006F7C9F">
        <w:rPr>
          <w:rStyle w:val="hps"/>
        </w:rPr>
        <w:t>•</w:t>
      </w:r>
      <w:r w:rsidR="00D832D5" w:rsidRPr="006F7C9F">
        <w:tab/>
      </w:r>
      <w:r w:rsidRPr="006F7C9F">
        <w:t>Giftiga kemikalier</w:t>
      </w:r>
      <w:r w:rsidR="00D832D5" w:rsidRPr="006F7C9F">
        <w:br/>
      </w:r>
      <w:r w:rsidR="00D832D5" w:rsidRPr="006F7C9F">
        <w:rPr>
          <w:rStyle w:val="hps"/>
        </w:rPr>
        <w:t>•</w:t>
      </w:r>
      <w:r w:rsidR="00D832D5" w:rsidRPr="006F7C9F">
        <w:tab/>
      </w:r>
      <w:r w:rsidRPr="006F7C9F">
        <w:t>Giftiga växter</w:t>
      </w:r>
      <w:r w:rsidR="00D832D5" w:rsidRPr="006F7C9F">
        <w:br/>
      </w:r>
      <w:r w:rsidR="00D832D5" w:rsidRPr="006F7C9F">
        <w:rPr>
          <w:rStyle w:val="hps"/>
        </w:rPr>
        <w:t>•</w:t>
      </w:r>
      <w:r w:rsidR="00D832D5" w:rsidRPr="006F7C9F">
        <w:tab/>
      </w:r>
      <w:r w:rsidRPr="006F7C9F">
        <w:t>Giftiga djurprodukter</w:t>
      </w:r>
    </w:p>
    <w:p w:rsidR="00D832D5" w:rsidRPr="006F7C9F" w:rsidRDefault="00D832D5" w:rsidP="00462E1D">
      <w:pPr>
        <w:rPr>
          <w:color w:val="365F91" w:themeColor="accent1" w:themeShade="BF"/>
        </w:rPr>
      </w:pPr>
    </w:p>
    <w:p w:rsidR="00D832D5" w:rsidRPr="006F7C9F" w:rsidRDefault="00C8413A" w:rsidP="00462E1D">
      <w:r w:rsidRPr="006F7C9F">
        <w:rPr>
          <w:rStyle w:val="hps"/>
          <w:i/>
          <w:color w:val="365F91" w:themeColor="accent1" w:themeShade="BF"/>
        </w:rPr>
        <w:t>Vilka är huvudbärare av matinfektion</w:t>
      </w:r>
      <w:r w:rsidR="00D832D5" w:rsidRPr="006F7C9F">
        <w:rPr>
          <w:rStyle w:val="hps"/>
          <w:i/>
          <w:color w:val="365F91" w:themeColor="accent1" w:themeShade="BF"/>
        </w:rPr>
        <w:t>?</w:t>
      </w:r>
    </w:p>
    <w:tbl>
      <w:tblPr>
        <w:tblW w:w="9720" w:type="dxa"/>
        <w:tblCellSpacing w:w="0"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75"/>
        <w:gridCol w:w="3585"/>
        <w:gridCol w:w="1635"/>
        <w:gridCol w:w="1625"/>
      </w:tblGrid>
      <w:tr w:rsidR="00D832D5" w:rsidRPr="006F7C9F" w:rsidTr="007E0B85">
        <w:trPr>
          <w:trHeight w:val="300"/>
          <w:tblCellSpacing w:w="0" w:type="dxa"/>
        </w:trPr>
        <w:tc>
          <w:tcPr>
            <w:tcW w:w="2875" w:type="dxa"/>
            <w:vMerge w:val="restart"/>
            <w:vAlign w:val="center"/>
          </w:tcPr>
          <w:p w:rsidR="00D832D5" w:rsidRPr="006F7C9F" w:rsidRDefault="00D832D5" w:rsidP="00C8413A">
            <w:pPr>
              <w:rPr>
                <w:b/>
                <w:sz w:val="18"/>
                <w:szCs w:val="18"/>
              </w:rPr>
            </w:pPr>
            <w:r w:rsidRPr="006F7C9F">
              <w:rPr>
                <w:rStyle w:val="hps"/>
                <w:b/>
                <w:sz w:val="18"/>
                <w:szCs w:val="18"/>
              </w:rPr>
              <w:t xml:space="preserve"> </w:t>
            </w:r>
            <w:proofErr w:type="gramStart"/>
            <w:r w:rsidR="00C8413A" w:rsidRPr="006F7C9F">
              <w:rPr>
                <w:rStyle w:val="hps"/>
                <w:b/>
                <w:sz w:val="18"/>
                <w:szCs w:val="18"/>
              </w:rPr>
              <w:t>etiologiska</w:t>
            </w:r>
            <w:r w:rsidRPr="006F7C9F">
              <w:rPr>
                <w:rStyle w:val="hps"/>
                <w:b/>
                <w:sz w:val="18"/>
                <w:szCs w:val="18"/>
              </w:rPr>
              <w:t xml:space="preserve"> fa</w:t>
            </w:r>
            <w:r w:rsidR="00C8413A" w:rsidRPr="006F7C9F">
              <w:rPr>
                <w:rStyle w:val="hps"/>
                <w:b/>
                <w:sz w:val="18"/>
                <w:szCs w:val="18"/>
              </w:rPr>
              <w:t>k</w:t>
            </w:r>
            <w:r w:rsidRPr="006F7C9F">
              <w:rPr>
                <w:rStyle w:val="hps"/>
                <w:b/>
                <w:sz w:val="18"/>
                <w:szCs w:val="18"/>
              </w:rPr>
              <w:t>tor</w:t>
            </w:r>
            <w:proofErr w:type="gramEnd"/>
          </w:p>
        </w:tc>
        <w:tc>
          <w:tcPr>
            <w:tcW w:w="3585" w:type="dxa"/>
            <w:vMerge w:val="restart"/>
            <w:tcBorders>
              <w:right w:val="single" w:sz="12" w:space="0" w:color="auto"/>
            </w:tcBorders>
            <w:vAlign w:val="center"/>
          </w:tcPr>
          <w:p w:rsidR="00D832D5" w:rsidRPr="006F7C9F" w:rsidRDefault="00D832D5" w:rsidP="00B00548">
            <w:pPr>
              <w:rPr>
                <w:b/>
                <w:sz w:val="18"/>
                <w:szCs w:val="18"/>
              </w:rPr>
            </w:pPr>
            <w:r w:rsidRPr="006F7C9F">
              <w:rPr>
                <w:rStyle w:val="hps"/>
                <w:b/>
                <w:sz w:val="18"/>
                <w:szCs w:val="18"/>
              </w:rPr>
              <w:t xml:space="preserve"> </w:t>
            </w:r>
            <w:r w:rsidR="00B00548" w:rsidRPr="006F7C9F">
              <w:rPr>
                <w:rStyle w:val="hps"/>
                <w:b/>
                <w:sz w:val="18"/>
                <w:szCs w:val="18"/>
              </w:rPr>
              <w:t>Infektionskälla</w:t>
            </w:r>
            <w:r w:rsidRPr="006F7C9F">
              <w:rPr>
                <w:rStyle w:val="hps"/>
                <w:b/>
                <w:sz w:val="18"/>
                <w:szCs w:val="18"/>
              </w:rPr>
              <w:t>/</w:t>
            </w:r>
            <w:r w:rsidR="00B00548" w:rsidRPr="006F7C9F">
              <w:rPr>
                <w:rStyle w:val="hps"/>
                <w:b/>
                <w:sz w:val="18"/>
                <w:szCs w:val="18"/>
              </w:rPr>
              <w:t>bärare</w:t>
            </w:r>
          </w:p>
        </w:tc>
        <w:tc>
          <w:tcPr>
            <w:tcW w:w="3260" w:type="dxa"/>
            <w:gridSpan w:val="2"/>
            <w:tcBorders>
              <w:left w:val="single" w:sz="4" w:space="0" w:color="auto"/>
              <w:bottom w:val="single" w:sz="4" w:space="0" w:color="auto"/>
            </w:tcBorders>
            <w:vAlign w:val="center"/>
          </w:tcPr>
          <w:p w:rsidR="00D832D5" w:rsidRPr="006F7C9F" w:rsidRDefault="00B00548" w:rsidP="00B00548">
            <w:pPr>
              <w:rPr>
                <w:b/>
                <w:sz w:val="18"/>
                <w:szCs w:val="18"/>
              </w:rPr>
            </w:pPr>
            <w:r w:rsidRPr="006F7C9F">
              <w:rPr>
                <w:rStyle w:val="hps"/>
                <w:b/>
                <w:sz w:val="18"/>
                <w:szCs w:val="18"/>
              </w:rPr>
              <w:t>Villkor för</w:t>
            </w:r>
            <w:r w:rsidR="00D832D5" w:rsidRPr="006F7C9F">
              <w:rPr>
                <w:rStyle w:val="shorttext"/>
                <w:b/>
                <w:sz w:val="18"/>
                <w:szCs w:val="18"/>
              </w:rPr>
              <w:t xml:space="preserve"> </w:t>
            </w:r>
            <w:proofErr w:type="spellStart"/>
            <w:r w:rsidR="00D832D5" w:rsidRPr="006F7C9F">
              <w:rPr>
                <w:rStyle w:val="hps"/>
                <w:b/>
                <w:sz w:val="18"/>
                <w:szCs w:val="18"/>
              </w:rPr>
              <w:t>mi</w:t>
            </w:r>
            <w:r w:rsidRPr="006F7C9F">
              <w:rPr>
                <w:rStyle w:val="hps"/>
                <w:b/>
                <w:sz w:val="18"/>
                <w:szCs w:val="18"/>
              </w:rPr>
              <w:t>k</w:t>
            </w:r>
            <w:r w:rsidR="00D832D5" w:rsidRPr="006F7C9F">
              <w:rPr>
                <w:rStyle w:val="hps"/>
                <w:b/>
                <w:sz w:val="18"/>
                <w:szCs w:val="18"/>
              </w:rPr>
              <w:t>rob</w:t>
            </w:r>
            <w:r w:rsidRPr="006F7C9F">
              <w:rPr>
                <w:rStyle w:val="hps"/>
                <w:b/>
                <w:sz w:val="18"/>
                <w:szCs w:val="18"/>
              </w:rPr>
              <w:t>isk</w:t>
            </w:r>
            <w:proofErr w:type="spellEnd"/>
            <w:r w:rsidRPr="006F7C9F">
              <w:rPr>
                <w:rStyle w:val="hps"/>
                <w:b/>
                <w:sz w:val="18"/>
                <w:szCs w:val="18"/>
              </w:rPr>
              <w:t xml:space="preserve"> tillväxt</w:t>
            </w:r>
          </w:p>
        </w:tc>
      </w:tr>
      <w:tr w:rsidR="00D832D5" w:rsidRPr="006F7C9F" w:rsidTr="007E0B85">
        <w:trPr>
          <w:trHeight w:val="345"/>
          <w:tblCellSpacing w:w="0" w:type="dxa"/>
        </w:trPr>
        <w:tc>
          <w:tcPr>
            <w:tcW w:w="2875" w:type="dxa"/>
            <w:vMerge/>
            <w:vAlign w:val="center"/>
          </w:tcPr>
          <w:p w:rsidR="00D832D5" w:rsidRPr="006F7C9F" w:rsidRDefault="00D832D5" w:rsidP="00462E1D">
            <w:pPr>
              <w:rPr>
                <w:b/>
                <w:sz w:val="18"/>
                <w:szCs w:val="18"/>
              </w:rPr>
            </w:pPr>
          </w:p>
        </w:tc>
        <w:tc>
          <w:tcPr>
            <w:tcW w:w="3585" w:type="dxa"/>
            <w:vMerge/>
            <w:tcBorders>
              <w:right w:val="single" w:sz="12" w:space="0" w:color="auto"/>
            </w:tcBorders>
            <w:vAlign w:val="center"/>
          </w:tcPr>
          <w:p w:rsidR="00D832D5" w:rsidRPr="006F7C9F" w:rsidRDefault="00D832D5" w:rsidP="00462E1D">
            <w:pPr>
              <w:rPr>
                <w:b/>
                <w:sz w:val="18"/>
                <w:szCs w:val="18"/>
              </w:rPr>
            </w:pPr>
          </w:p>
        </w:tc>
        <w:tc>
          <w:tcPr>
            <w:tcW w:w="1635" w:type="dxa"/>
            <w:tcBorders>
              <w:top w:val="single" w:sz="4" w:space="0" w:color="auto"/>
              <w:left w:val="single" w:sz="4" w:space="0" w:color="auto"/>
              <w:bottom w:val="single" w:sz="4" w:space="0" w:color="auto"/>
              <w:right w:val="single" w:sz="12" w:space="0" w:color="auto"/>
            </w:tcBorders>
            <w:vAlign w:val="center"/>
          </w:tcPr>
          <w:p w:rsidR="00D832D5" w:rsidRPr="006F7C9F" w:rsidRDefault="00D832D5" w:rsidP="00B00548">
            <w:pPr>
              <w:rPr>
                <w:b/>
                <w:sz w:val="18"/>
                <w:szCs w:val="18"/>
              </w:rPr>
            </w:pPr>
            <w:r w:rsidRPr="006F7C9F">
              <w:rPr>
                <w:b/>
                <w:sz w:val="18"/>
                <w:szCs w:val="18"/>
              </w:rPr>
              <w:t>Temperatur</w:t>
            </w:r>
            <w:r w:rsidR="00B00548" w:rsidRPr="006F7C9F">
              <w:rPr>
                <w:b/>
                <w:sz w:val="18"/>
                <w:szCs w:val="18"/>
              </w:rPr>
              <w:t>omfång</w:t>
            </w:r>
            <w:r w:rsidRPr="006F7C9F">
              <w:rPr>
                <w:b/>
                <w:sz w:val="18"/>
                <w:szCs w:val="18"/>
              </w:rPr>
              <w:t xml:space="preserve"> ° C</w:t>
            </w:r>
          </w:p>
        </w:tc>
        <w:tc>
          <w:tcPr>
            <w:tcW w:w="1625" w:type="dxa"/>
            <w:tcBorders>
              <w:top w:val="single" w:sz="4" w:space="0" w:color="auto"/>
              <w:left w:val="single" w:sz="4" w:space="0" w:color="auto"/>
              <w:bottom w:val="single" w:sz="4" w:space="0" w:color="auto"/>
            </w:tcBorders>
            <w:vAlign w:val="center"/>
          </w:tcPr>
          <w:p w:rsidR="00D832D5" w:rsidRPr="006F7C9F" w:rsidRDefault="00D832D5" w:rsidP="00B00548">
            <w:pPr>
              <w:rPr>
                <w:b/>
                <w:sz w:val="18"/>
                <w:szCs w:val="18"/>
              </w:rPr>
            </w:pPr>
            <w:r w:rsidRPr="006F7C9F">
              <w:rPr>
                <w:b/>
                <w:sz w:val="18"/>
                <w:szCs w:val="18"/>
              </w:rPr>
              <w:t xml:space="preserve"> pH </w:t>
            </w:r>
            <w:r w:rsidR="00B00548" w:rsidRPr="006F7C9F">
              <w:rPr>
                <w:b/>
                <w:sz w:val="18"/>
                <w:szCs w:val="18"/>
              </w:rPr>
              <w:t>område</w:t>
            </w:r>
          </w:p>
        </w:tc>
      </w:tr>
      <w:tr w:rsidR="00D832D5" w:rsidRPr="006F7C9F" w:rsidTr="006C7A22">
        <w:trPr>
          <w:trHeight w:val="5178"/>
          <w:tblCellSpacing w:w="0" w:type="dxa"/>
        </w:trPr>
        <w:tc>
          <w:tcPr>
            <w:tcW w:w="2875" w:type="dxa"/>
            <w:tcBorders>
              <w:bottom w:val="single" w:sz="4" w:space="0" w:color="auto"/>
            </w:tcBorders>
          </w:tcPr>
          <w:p w:rsidR="00D832D5" w:rsidRPr="006F7C9F" w:rsidRDefault="00D832D5" w:rsidP="00462E1D">
            <w:pPr>
              <w:rPr>
                <w:sz w:val="18"/>
                <w:szCs w:val="18"/>
              </w:rPr>
            </w:pPr>
            <w:r w:rsidRPr="006F7C9F">
              <w:rPr>
                <w:sz w:val="18"/>
                <w:szCs w:val="18"/>
              </w:rPr>
              <w:t>Salmonella</w:t>
            </w: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 xml:space="preserve">Clostridium </w:t>
            </w:r>
            <w:proofErr w:type="spellStart"/>
            <w:r w:rsidRPr="006F7C9F">
              <w:rPr>
                <w:sz w:val="18"/>
                <w:szCs w:val="18"/>
              </w:rPr>
              <w:t>perfringens</w:t>
            </w:r>
            <w:proofErr w:type="spellEnd"/>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B00548" w:rsidP="00462E1D">
            <w:pPr>
              <w:rPr>
                <w:sz w:val="18"/>
                <w:szCs w:val="18"/>
              </w:rPr>
            </w:pPr>
            <w:r w:rsidRPr="006F7C9F">
              <w:rPr>
                <w:sz w:val="18"/>
                <w:szCs w:val="18"/>
              </w:rPr>
              <w:t xml:space="preserve">Gula </w:t>
            </w:r>
            <w:r w:rsidR="00D832D5" w:rsidRPr="006F7C9F">
              <w:rPr>
                <w:sz w:val="18"/>
                <w:szCs w:val="18"/>
              </w:rPr>
              <w:t>Sta</w:t>
            </w:r>
            <w:r w:rsidRPr="006F7C9F">
              <w:rPr>
                <w:sz w:val="18"/>
                <w:szCs w:val="18"/>
              </w:rPr>
              <w:t>f</w:t>
            </w:r>
            <w:r w:rsidR="00D832D5" w:rsidRPr="006F7C9F">
              <w:rPr>
                <w:sz w:val="18"/>
                <w:szCs w:val="18"/>
              </w:rPr>
              <w:t>ylo</w:t>
            </w:r>
            <w:r w:rsidRPr="006F7C9F">
              <w:rPr>
                <w:sz w:val="18"/>
                <w:szCs w:val="18"/>
              </w:rPr>
              <w:t>kocker</w:t>
            </w:r>
            <w:r w:rsidR="00D832D5" w:rsidRPr="006F7C9F">
              <w:rPr>
                <w:sz w:val="18"/>
                <w:szCs w:val="18"/>
              </w:rPr>
              <w:t xml:space="preserve"> </w:t>
            </w:r>
            <w:r w:rsidR="008D59FD" w:rsidRPr="006F7C9F">
              <w:rPr>
                <w:sz w:val="18"/>
                <w:szCs w:val="18"/>
              </w:rPr>
              <w:t>(</w:t>
            </w:r>
            <w:proofErr w:type="spellStart"/>
            <w:r w:rsidR="008D59FD" w:rsidRPr="006F7C9F">
              <w:rPr>
                <w:i/>
                <w:sz w:val="18"/>
                <w:szCs w:val="18"/>
              </w:rPr>
              <w:t>Staphylococcus</w:t>
            </w:r>
            <w:proofErr w:type="spellEnd"/>
            <w:r w:rsidR="008D59FD" w:rsidRPr="006F7C9F">
              <w:rPr>
                <w:i/>
                <w:sz w:val="18"/>
                <w:szCs w:val="18"/>
              </w:rPr>
              <w:t xml:space="preserve"> </w:t>
            </w:r>
            <w:proofErr w:type="spellStart"/>
            <w:r w:rsidR="008D59FD" w:rsidRPr="006F7C9F">
              <w:rPr>
                <w:i/>
                <w:sz w:val="18"/>
                <w:szCs w:val="18"/>
              </w:rPr>
              <w:t>aureus</w:t>
            </w:r>
            <w:proofErr w:type="spellEnd"/>
            <w:r w:rsidR="008D59FD" w:rsidRPr="006F7C9F">
              <w:rPr>
                <w:sz w:val="18"/>
                <w:szCs w:val="18"/>
              </w:rPr>
              <w:t>)</w:t>
            </w:r>
          </w:p>
          <w:p w:rsidR="00D832D5" w:rsidRPr="006F7C9F" w:rsidRDefault="00D832D5" w:rsidP="00462E1D">
            <w:pPr>
              <w:rPr>
                <w:sz w:val="18"/>
                <w:szCs w:val="18"/>
              </w:rPr>
            </w:pPr>
          </w:p>
          <w:p w:rsidR="00D832D5" w:rsidRPr="00407DDE" w:rsidRDefault="00D832D5" w:rsidP="00462E1D">
            <w:pPr>
              <w:rPr>
                <w:sz w:val="18"/>
                <w:szCs w:val="18"/>
                <w:lang w:val="en-US"/>
              </w:rPr>
            </w:pPr>
            <w:r w:rsidRPr="00407DDE">
              <w:rPr>
                <w:sz w:val="18"/>
                <w:szCs w:val="18"/>
                <w:lang w:val="en-US"/>
              </w:rPr>
              <w:t>Bacillus cereus i</w:t>
            </w:r>
            <w:r w:rsidR="00B00548" w:rsidRPr="00407DDE">
              <w:rPr>
                <w:sz w:val="18"/>
                <w:szCs w:val="18"/>
                <w:lang w:val="en-US"/>
              </w:rPr>
              <w:t>n</w:t>
            </w:r>
            <w:r w:rsidRPr="00407DDE">
              <w:rPr>
                <w:sz w:val="18"/>
                <w:szCs w:val="18"/>
                <w:lang w:val="en-US"/>
              </w:rPr>
              <w:t xml:space="preserve"> Bacillus sp.</w:t>
            </w:r>
          </w:p>
          <w:p w:rsidR="00D832D5" w:rsidRPr="00407DDE" w:rsidRDefault="00D832D5" w:rsidP="00462E1D">
            <w:pPr>
              <w:rPr>
                <w:sz w:val="18"/>
                <w:szCs w:val="18"/>
                <w:lang w:val="en-US"/>
              </w:rPr>
            </w:pPr>
          </w:p>
          <w:p w:rsidR="00D832D5" w:rsidRPr="00407DDE" w:rsidRDefault="00D832D5" w:rsidP="00462E1D">
            <w:pPr>
              <w:rPr>
                <w:sz w:val="18"/>
                <w:szCs w:val="18"/>
                <w:lang w:val="en-US"/>
              </w:rPr>
            </w:pPr>
            <w:proofErr w:type="spellStart"/>
            <w:r w:rsidRPr="00407DDE">
              <w:rPr>
                <w:sz w:val="18"/>
                <w:szCs w:val="18"/>
                <w:lang w:val="en-US"/>
              </w:rPr>
              <w:t>Eschericha</w:t>
            </w:r>
            <w:proofErr w:type="spellEnd"/>
            <w:r w:rsidRPr="00407DDE">
              <w:rPr>
                <w:sz w:val="18"/>
                <w:szCs w:val="18"/>
                <w:lang w:val="en-US"/>
              </w:rPr>
              <w:t xml:space="preserve"> coli</w:t>
            </w:r>
          </w:p>
          <w:p w:rsidR="00D832D5" w:rsidRPr="00407DDE" w:rsidRDefault="00D832D5" w:rsidP="00462E1D">
            <w:pPr>
              <w:rPr>
                <w:sz w:val="18"/>
                <w:szCs w:val="18"/>
                <w:lang w:val="en-US"/>
              </w:rPr>
            </w:pPr>
          </w:p>
          <w:p w:rsidR="005F646E" w:rsidRPr="00407DDE" w:rsidRDefault="005F646E" w:rsidP="00462E1D">
            <w:pPr>
              <w:rPr>
                <w:sz w:val="18"/>
                <w:szCs w:val="18"/>
                <w:lang w:val="en-US"/>
              </w:rPr>
            </w:pPr>
          </w:p>
          <w:p w:rsidR="00D832D5" w:rsidRPr="00407DDE" w:rsidRDefault="00D832D5" w:rsidP="00462E1D">
            <w:pPr>
              <w:rPr>
                <w:sz w:val="18"/>
                <w:szCs w:val="18"/>
                <w:lang w:val="en-US"/>
              </w:rPr>
            </w:pPr>
            <w:r w:rsidRPr="00407DDE">
              <w:rPr>
                <w:sz w:val="18"/>
                <w:szCs w:val="18"/>
                <w:lang w:val="en-US"/>
              </w:rPr>
              <w:t xml:space="preserve">Vibrio </w:t>
            </w:r>
            <w:proofErr w:type="spellStart"/>
            <w:r w:rsidRPr="00407DDE">
              <w:rPr>
                <w:sz w:val="18"/>
                <w:szCs w:val="18"/>
                <w:lang w:val="en-US"/>
              </w:rPr>
              <w:t>parahaemolyticus</w:t>
            </w:r>
            <w:proofErr w:type="spellEnd"/>
          </w:p>
          <w:p w:rsidR="00D832D5" w:rsidRPr="00407DDE" w:rsidRDefault="00D832D5" w:rsidP="00462E1D">
            <w:pPr>
              <w:rPr>
                <w:sz w:val="18"/>
                <w:szCs w:val="18"/>
                <w:lang w:val="en-US"/>
              </w:rPr>
            </w:pPr>
          </w:p>
          <w:p w:rsidR="00D832D5" w:rsidRPr="00407DDE" w:rsidRDefault="00D832D5" w:rsidP="00462E1D">
            <w:pPr>
              <w:rPr>
                <w:sz w:val="18"/>
                <w:szCs w:val="18"/>
                <w:lang w:val="en-US"/>
              </w:rPr>
            </w:pPr>
            <w:r w:rsidRPr="00407DDE">
              <w:rPr>
                <w:sz w:val="18"/>
                <w:szCs w:val="18"/>
                <w:lang w:val="en-US"/>
              </w:rPr>
              <w:t xml:space="preserve">Yersinia </w:t>
            </w:r>
            <w:proofErr w:type="spellStart"/>
            <w:r w:rsidRPr="00407DDE">
              <w:rPr>
                <w:sz w:val="18"/>
                <w:szCs w:val="18"/>
                <w:lang w:val="en-US"/>
              </w:rPr>
              <w:t>enterocolitica</w:t>
            </w:r>
            <w:proofErr w:type="spellEnd"/>
          </w:p>
          <w:p w:rsidR="00D832D5" w:rsidRPr="00407DDE" w:rsidRDefault="00D832D5" w:rsidP="00462E1D">
            <w:pPr>
              <w:rPr>
                <w:sz w:val="18"/>
                <w:szCs w:val="18"/>
                <w:lang w:val="en-US"/>
              </w:rPr>
            </w:pPr>
          </w:p>
          <w:p w:rsidR="005F646E" w:rsidRPr="00407DDE" w:rsidRDefault="005F646E" w:rsidP="00462E1D">
            <w:pPr>
              <w:rPr>
                <w:sz w:val="18"/>
                <w:szCs w:val="18"/>
                <w:lang w:val="en-US"/>
              </w:rPr>
            </w:pPr>
          </w:p>
          <w:p w:rsidR="00D832D5" w:rsidRPr="006F7C9F" w:rsidRDefault="00D832D5" w:rsidP="00462E1D">
            <w:pPr>
              <w:rPr>
                <w:sz w:val="18"/>
                <w:szCs w:val="18"/>
              </w:rPr>
            </w:pPr>
            <w:proofErr w:type="spellStart"/>
            <w:r w:rsidRPr="006F7C9F">
              <w:rPr>
                <w:sz w:val="18"/>
                <w:szCs w:val="18"/>
              </w:rPr>
              <w:t>Campylobacter</w:t>
            </w:r>
            <w:proofErr w:type="spellEnd"/>
            <w:r w:rsidRPr="006F7C9F">
              <w:rPr>
                <w:sz w:val="18"/>
                <w:szCs w:val="18"/>
              </w:rPr>
              <w:t xml:space="preserve"> </w:t>
            </w:r>
            <w:proofErr w:type="spellStart"/>
            <w:r w:rsidRPr="006F7C9F">
              <w:rPr>
                <w:sz w:val="18"/>
                <w:szCs w:val="18"/>
              </w:rPr>
              <w:t>jejuni</w:t>
            </w:r>
            <w:proofErr w:type="spellEnd"/>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D832D5" w:rsidP="00462E1D">
            <w:pPr>
              <w:rPr>
                <w:sz w:val="18"/>
                <w:szCs w:val="18"/>
              </w:rPr>
            </w:pPr>
            <w:proofErr w:type="spellStart"/>
            <w:r w:rsidRPr="006F7C9F">
              <w:rPr>
                <w:sz w:val="18"/>
                <w:szCs w:val="18"/>
              </w:rPr>
              <w:t>Listeria</w:t>
            </w:r>
            <w:proofErr w:type="spellEnd"/>
            <w:r w:rsidRPr="006F7C9F">
              <w:rPr>
                <w:sz w:val="18"/>
                <w:szCs w:val="18"/>
              </w:rPr>
              <w:t xml:space="preserve"> </w:t>
            </w:r>
            <w:proofErr w:type="spellStart"/>
            <w:r w:rsidRPr="006F7C9F">
              <w:rPr>
                <w:sz w:val="18"/>
                <w:szCs w:val="18"/>
              </w:rPr>
              <w:t>monocytogenes</w:t>
            </w:r>
            <w:proofErr w:type="spellEnd"/>
          </w:p>
          <w:p w:rsidR="005F646E" w:rsidRPr="006F7C9F" w:rsidRDefault="005F646E" w:rsidP="00462E1D">
            <w:pPr>
              <w:rPr>
                <w:sz w:val="18"/>
                <w:szCs w:val="18"/>
              </w:rPr>
            </w:pPr>
          </w:p>
          <w:p w:rsidR="00D832D5" w:rsidRPr="006F7C9F" w:rsidRDefault="006C7A22" w:rsidP="00462E1D">
            <w:pPr>
              <w:rPr>
                <w:sz w:val="18"/>
                <w:szCs w:val="18"/>
              </w:rPr>
            </w:pPr>
            <w:r w:rsidRPr="006F7C9F">
              <w:rPr>
                <w:sz w:val="18"/>
                <w:szCs w:val="18"/>
              </w:rPr>
              <w:t>Virus</w:t>
            </w:r>
          </w:p>
        </w:tc>
        <w:tc>
          <w:tcPr>
            <w:tcW w:w="3585" w:type="dxa"/>
            <w:tcBorders>
              <w:bottom w:val="single" w:sz="4" w:space="0" w:color="auto"/>
              <w:right w:val="single" w:sz="12" w:space="0" w:color="auto"/>
            </w:tcBorders>
          </w:tcPr>
          <w:p w:rsidR="00D832D5" w:rsidRPr="006F7C9F" w:rsidRDefault="00B00548" w:rsidP="00462E1D">
            <w:pPr>
              <w:rPr>
                <w:rStyle w:val="shorttext"/>
                <w:sz w:val="18"/>
                <w:szCs w:val="18"/>
              </w:rPr>
            </w:pPr>
            <w:r w:rsidRPr="006F7C9F">
              <w:rPr>
                <w:rStyle w:val="hps"/>
                <w:sz w:val="18"/>
                <w:szCs w:val="18"/>
              </w:rPr>
              <w:t>Rått kött</w:t>
            </w:r>
            <w:r w:rsidR="00D832D5" w:rsidRPr="006F7C9F">
              <w:rPr>
                <w:rStyle w:val="shorttext"/>
                <w:sz w:val="18"/>
                <w:szCs w:val="18"/>
              </w:rPr>
              <w:t xml:space="preserve">, </w:t>
            </w:r>
            <w:r w:rsidRPr="006F7C9F">
              <w:rPr>
                <w:rStyle w:val="shorttext"/>
                <w:sz w:val="18"/>
                <w:szCs w:val="18"/>
              </w:rPr>
              <w:t>fågel</w:t>
            </w:r>
            <w:r w:rsidR="00D832D5" w:rsidRPr="006F7C9F">
              <w:rPr>
                <w:rStyle w:val="shorttext"/>
                <w:sz w:val="18"/>
                <w:szCs w:val="18"/>
              </w:rPr>
              <w:t xml:space="preserve">, </w:t>
            </w:r>
            <w:r w:rsidRPr="006F7C9F">
              <w:rPr>
                <w:rStyle w:val="shorttext"/>
                <w:sz w:val="18"/>
                <w:szCs w:val="18"/>
              </w:rPr>
              <w:t>färsk mjölk</w:t>
            </w:r>
            <w:r w:rsidR="00D832D5" w:rsidRPr="006F7C9F">
              <w:rPr>
                <w:rStyle w:val="shorttext"/>
                <w:sz w:val="18"/>
                <w:szCs w:val="18"/>
              </w:rPr>
              <w:t xml:space="preserve">, </w:t>
            </w:r>
            <w:r w:rsidRPr="006F7C9F">
              <w:rPr>
                <w:rStyle w:val="shorttext"/>
                <w:sz w:val="18"/>
                <w:szCs w:val="18"/>
              </w:rPr>
              <w:t>ägg</w:t>
            </w:r>
          </w:p>
          <w:p w:rsidR="00D832D5" w:rsidRPr="006F7C9F" w:rsidRDefault="00D832D5" w:rsidP="00462E1D">
            <w:pPr>
              <w:rPr>
                <w:rStyle w:val="shorttext"/>
                <w:sz w:val="18"/>
                <w:szCs w:val="18"/>
              </w:rPr>
            </w:pPr>
          </w:p>
          <w:p w:rsidR="00D832D5" w:rsidRPr="006F7C9F" w:rsidRDefault="00B00548" w:rsidP="00462E1D">
            <w:pPr>
              <w:rPr>
                <w:sz w:val="18"/>
                <w:szCs w:val="18"/>
              </w:rPr>
            </w:pPr>
            <w:r w:rsidRPr="006F7C9F">
              <w:rPr>
                <w:rStyle w:val="hps"/>
                <w:sz w:val="18"/>
                <w:szCs w:val="18"/>
              </w:rPr>
              <w:t>Kött</w:t>
            </w:r>
            <w:r w:rsidR="00D832D5" w:rsidRPr="006F7C9F">
              <w:rPr>
                <w:rStyle w:val="hps"/>
                <w:sz w:val="18"/>
                <w:szCs w:val="18"/>
              </w:rPr>
              <w:t xml:space="preserve">, </w:t>
            </w:r>
            <w:r w:rsidRPr="006F7C9F">
              <w:rPr>
                <w:rStyle w:val="hps"/>
                <w:sz w:val="18"/>
                <w:szCs w:val="18"/>
              </w:rPr>
              <w:t>fågel</w:t>
            </w:r>
            <w:r w:rsidR="00D832D5" w:rsidRPr="006F7C9F">
              <w:rPr>
                <w:sz w:val="18"/>
                <w:szCs w:val="18"/>
              </w:rPr>
              <w:t xml:space="preserve">, </w:t>
            </w:r>
            <w:r w:rsidRPr="006F7C9F">
              <w:rPr>
                <w:sz w:val="18"/>
                <w:szCs w:val="18"/>
              </w:rPr>
              <w:t>torkad frukt</w:t>
            </w:r>
            <w:r w:rsidR="00D832D5" w:rsidRPr="006F7C9F">
              <w:rPr>
                <w:sz w:val="18"/>
                <w:szCs w:val="18"/>
              </w:rPr>
              <w:t xml:space="preserve">, </w:t>
            </w:r>
            <w:r w:rsidRPr="006F7C9F">
              <w:rPr>
                <w:sz w:val="18"/>
                <w:szCs w:val="18"/>
              </w:rPr>
              <w:t>örter</w:t>
            </w:r>
            <w:r w:rsidR="00D832D5" w:rsidRPr="006F7C9F">
              <w:rPr>
                <w:sz w:val="18"/>
                <w:szCs w:val="18"/>
              </w:rPr>
              <w:t xml:space="preserve">, </w:t>
            </w:r>
            <w:r w:rsidRPr="006F7C9F">
              <w:rPr>
                <w:sz w:val="18"/>
                <w:szCs w:val="18"/>
              </w:rPr>
              <w:t>kryddor</w:t>
            </w:r>
            <w:r w:rsidR="00D832D5" w:rsidRPr="006F7C9F">
              <w:rPr>
                <w:sz w:val="18"/>
                <w:szCs w:val="18"/>
              </w:rPr>
              <w:t>,</w:t>
            </w:r>
            <w:r w:rsidRPr="006F7C9F">
              <w:rPr>
                <w:sz w:val="18"/>
                <w:szCs w:val="18"/>
              </w:rPr>
              <w:t xml:space="preserve"> grönsaker</w:t>
            </w:r>
          </w:p>
          <w:p w:rsidR="00D832D5" w:rsidRPr="006F7C9F" w:rsidRDefault="00D832D5" w:rsidP="00462E1D">
            <w:pPr>
              <w:rPr>
                <w:sz w:val="18"/>
                <w:szCs w:val="18"/>
              </w:rPr>
            </w:pPr>
          </w:p>
          <w:p w:rsidR="00D832D5" w:rsidRPr="006F7C9F" w:rsidRDefault="00B00548" w:rsidP="00462E1D">
            <w:pPr>
              <w:rPr>
                <w:rStyle w:val="hps"/>
                <w:sz w:val="18"/>
                <w:szCs w:val="18"/>
              </w:rPr>
            </w:pPr>
            <w:r w:rsidRPr="006F7C9F">
              <w:rPr>
                <w:rStyle w:val="hps"/>
                <w:sz w:val="18"/>
                <w:szCs w:val="18"/>
              </w:rPr>
              <w:t>Kallrätter</w:t>
            </w:r>
            <w:r w:rsidR="00D832D5" w:rsidRPr="006F7C9F">
              <w:rPr>
                <w:sz w:val="18"/>
                <w:szCs w:val="18"/>
              </w:rPr>
              <w:t xml:space="preserve"> </w:t>
            </w:r>
            <w:r w:rsidR="00D832D5" w:rsidRPr="006F7C9F">
              <w:rPr>
                <w:rStyle w:val="hps"/>
                <w:sz w:val="18"/>
                <w:szCs w:val="18"/>
              </w:rPr>
              <w:t>(</w:t>
            </w:r>
            <w:r w:rsidRPr="006F7C9F">
              <w:rPr>
                <w:rStyle w:val="hps"/>
                <w:sz w:val="18"/>
                <w:szCs w:val="18"/>
              </w:rPr>
              <w:t>särskilt de som förbere</w:t>
            </w:r>
            <w:r w:rsidR="00085043" w:rsidRPr="006F7C9F">
              <w:rPr>
                <w:rStyle w:val="hps"/>
                <w:sz w:val="18"/>
                <w:szCs w:val="18"/>
              </w:rPr>
              <w:t>t</w:t>
            </w:r>
            <w:r w:rsidRPr="006F7C9F">
              <w:rPr>
                <w:rStyle w:val="hps"/>
                <w:sz w:val="18"/>
                <w:szCs w:val="18"/>
              </w:rPr>
              <w:t>ts</w:t>
            </w:r>
            <w:r w:rsidR="00D832D5" w:rsidRPr="006F7C9F">
              <w:rPr>
                <w:rStyle w:val="hps"/>
                <w:sz w:val="18"/>
                <w:szCs w:val="18"/>
              </w:rPr>
              <w:t xml:space="preserve"> manu</w:t>
            </w:r>
            <w:r w:rsidRPr="006F7C9F">
              <w:rPr>
                <w:rStyle w:val="hps"/>
                <w:sz w:val="18"/>
                <w:szCs w:val="18"/>
              </w:rPr>
              <w:t>e</w:t>
            </w:r>
            <w:r w:rsidR="00D832D5" w:rsidRPr="006F7C9F">
              <w:rPr>
                <w:rStyle w:val="hps"/>
                <w:sz w:val="18"/>
                <w:szCs w:val="18"/>
              </w:rPr>
              <w:t>ll</w:t>
            </w:r>
            <w:r w:rsidRPr="006F7C9F">
              <w:rPr>
                <w:rStyle w:val="hps"/>
                <w:sz w:val="18"/>
                <w:szCs w:val="18"/>
              </w:rPr>
              <w:t>t</w:t>
            </w:r>
            <w:r w:rsidR="00D832D5" w:rsidRPr="006F7C9F">
              <w:rPr>
                <w:sz w:val="18"/>
                <w:szCs w:val="18"/>
              </w:rPr>
              <w:t xml:space="preserve">), </w:t>
            </w:r>
            <w:r w:rsidRPr="006F7C9F">
              <w:rPr>
                <w:sz w:val="18"/>
                <w:szCs w:val="18"/>
              </w:rPr>
              <w:t>ost från färsk mjölk</w:t>
            </w:r>
          </w:p>
          <w:p w:rsidR="00D832D5" w:rsidRPr="006F7C9F" w:rsidRDefault="00D832D5" w:rsidP="00462E1D">
            <w:pPr>
              <w:rPr>
                <w:rStyle w:val="hps"/>
                <w:sz w:val="18"/>
                <w:szCs w:val="18"/>
              </w:rPr>
            </w:pPr>
          </w:p>
          <w:p w:rsidR="00D832D5" w:rsidRPr="006F7C9F" w:rsidRDefault="00B00548" w:rsidP="00462E1D">
            <w:pPr>
              <w:rPr>
                <w:rStyle w:val="shorttext"/>
                <w:sz w:val="18"/>
                <w:szCs w:val="18"/>
              </w:rPr>
            </w:pPr>
            <w:r w:rsidRPr="006F7C9F">
              <w:rPr>
                <w:rStyle w:val="hps"/>
                <w:sz w:val="18"/>
                <w:szCs w:val="18"/>
              </w:rPr>
              <w:t>S</w:t>
            </w:r>
            <w:r w:rsidR="008D59FD" w:rsidRPr="006F7C9F">
              <w:rPr>
                <w:rStyle w:val="hps"/>
                <w:sz w:val="18"/>
                <w:szCs w:val="18"/>
              </w:rPr>
              <w:t>pannmål</w:t>
            </w:r>
            <w:r w:rsidR="002A4BA6" w:rsidRPr="006F7C9F">
              <w:rPr>
                <w:rStyle w:val="hps"/>
                <w:sz w:val="18"/>
                <w:szCs w:val="18"/>
              </w:rPr>
              <w:t>sprodukter</w:t>
            </w:r>
            <w:r w:rsidRPr="006F7C9F">
              <w:rPr>
                <w:rStyle w:val="hps"/>
                <w:sz w:val="18"/>
                <w:szCs w:val="18"/>
              </w:rPr>
              <w:t>, välling</w:t>
            </w:r>
            <w:r w:rsidR="00D832D5" w:rsidRPr="006F7C9F">
              <w:rPr>
                <w:rStyle w:val="shorttext"/>
                <w:sz w:val="18"/>
                <w:szCs w:val="18"/>
              </w:rPr>
              <w:t xml:space="preserve">, </w:t>
            </w:r>
            <w:r w:rsidR="008D59FD" w:rsidRPr="006F7C9F">
              <w:rPr>
                <w:rStyle w:val="shorttext"/>
                <w:sz w:val="18"/>
                <w:szCs w:val="18"/>
              </w:rPr>
              <w:t>mjölk,</w:t>
            </w:r>
            <w:r w:rsidR="00D832D5" w:rsidRPr="006F7C9F">
              <w:rPr>
                <w:rStyle w:val="shorttext"/>
                <w:sz w:val="18"/>
                <w:szCs w:val="18"/>
              </w:rPr>
              <w:t xml:space="preserve"> </w:t>
            </w:r>
            <w:r w:rsidR="008D59FD" w:rsidRPr="006F7C9F">
              <w:rPr>
                <w:sz w:val="18"/>
                <w:szCs w:val="18"/>
              </w:rPr>
              <w:t>örter, kryddor</w:t>
            </w:r>
          </w:p>
          <w:p w:rsidR="00D832D5" w:rsidRPr="006F7C9F" w:rsidRDefault="00D832D5" w:rsidP="00462E1D">
            <w:pPr>
              <w:rPr>
                <w:rStyle w:val="shorttext"/>
                <w:sz w:val="18"/>
                <w:szCs w:val="18"/>
              </w:rPr>
            </w:pPr>
          </w:p>
          <w:p w:rsidR="00D832D5" w:rsidRPr="006F7C9F" w:rsidRDefault="008D59FD" w:rsidP="00462E1D">
            <w:pPr>
              <w:rPr>
                <w:rStyle w:val="shorttext"/>
                <w:sz w:val="18"/>
                <w:szCs w:val="18"/>
              </w:rPr>
            </w:pPr>
            <w:r w:rsidRPr="006F7C9F">
              <w:rPr>
                <w:rStyle w:val="hps"/>
                <w:sz w:val="18"/>
                <w:szCs w:val="18"/>
              </w:rPr>
              <w:t>Många råa grönsaker</w:t>
            </w:r>
            <w:r w:rsidR="00D832D5" w:rsidRPr="006F7C9F">
              <w:rPr>
                <w:rStyle w:val="shorttext"/>
                <w:sz w:val="18"/>
                <w:szCs w:val="18"/>
              </w:rPr>
              <w:t xml:space="preserve"> (sal</w:t>
            </w:r>
            <w:r w:rsidRPr="006F7C9F">
              <w:rPr>
                <w:rStyle w:val="shorttext"/>
                <w:sz w:val="18"/>
                <w:szCs w:val="18"/>
              </w:rPr>
              <w:t>l</w:t>
            </w:r>
            <w:r w:rsidR="00D832D5" w:rsidRPr="006F7C9F">
              <w:rPr>
                <w:rStyle w:val="shorttext"/>
                <w:sz w:val="18"/>
                <w:szCs w:val="18"/>
              </w:rPr>
              <w:t>ad</w:t>
            </w:r>
            <w:r w:rsidRPr="006F7C9F">
              <w:rPr>
                <w:rStyle w:val="shorttext"/>
                <w:sz w:val="18"/>
                <w:szCs w:val="18"/>
              </w:rPr>
              <w:t>er</w:t>
            </w:r>
            <w:r w:rsidR="00D832D5" w:rsidRPr="006F7C9F">
              <w:rPr>
                <w:rStyle w:val="shorttext"/>
                <w:sz w:val="18"/>
                <w:szCs w:val="18"/>
              </w:rPr>
              <w:t xml:space="preserve"> </w:t>
            </w:r>
            <w:r w:rsidRPr="006F7C9F">
              <w:rPr>
                <w:rStyle w:val="hps"/>
                <w:sz w:val="18"/>
                <w:szCs w:val="18"/>
              </w:rPr>
              <w:t>innehållande färska grönsaker</w:t>
            </w:r>
            <w:r w:rsidR="00D832D5" w:rsidRPr="006F7C9F">
              <w:rPr>
                <w:rStyle w:val="hps"/>
                <w:sz w:val="18"/>
                <w:szCs w:val="18"/>
              </w:rPr>
              <w:t>)</w:t>
            </w:r>
          </w:p>
          <w:p w:rsidR="00D832D5" w:rsidRPr="006F7C9F" w:rsidRDefault="00D832D5" w:rsidP="00462E1D">
            <w:pPr>
              <w:rPr>
                <w:sz w:val="18"/>
                <w:szCs w:val="18"/>
              </w:rPr>
            </w:pPr>
          </w:p>
          <w:p w:rsidR="00D832D5" w:rsidRPr="006F7C9F" w:rsidRDefault="00085043" w:rsidP="00462E1D">
            <w:pPr>
              <w:rPr>
                <w:rStyle w:val="hps"/>
                <w:sz w:val="18"/>
                <w:szCs w:val="18"/>
              </w:rPr>
            </w:pPr>
            <w:r w:rsidRPr="006F7C9F">
              <w:rPr>
                <w:rStyle w:val="hps"/>
                <w:sz w:val="18"/>
                <w:szCs w:val="18"/>
              </w:rPr>
              <w:t>Fisk som har kokts för lite</w:t>
            </w:r>
            <w:r w:rsidR="00D832D5" w:rsidRPr="006F7C9F">
              <w:rPr>
                <w:rStyle w:val="hps"/>
                <w:sz w:val="18"/>
                <w:szCs w:val="18"/>
              </w:rPr>
              <w:t xml:space="preserve">, </w:t>
            </w:r>
            <w:r w:rsidRPr="006F7C9F">
              <w:rPr>
                <w:rStyle w:val="hps"/>
                <w:sz w:val="18"/>
                <w:szCs w:val="18"/>
              </w:rPr>
              <w:t>skaldjur mm</w:t>
            </w:r>
          </w:p>
          <w:p w:rsidR="00D832D5" w:rsidRPr="006F7C9F" w:rsidRDefault="00D832D5" w:rsidP="00462E1D">
            <w:pPr>
              <w:rPr>
                <w:sz w:val="18"/>
                <w:szCs w:val="18"/>
              </w:rPr>
            </w:pPr>
          </w:p>
          <w:p w:rsidR="00D832D5" w:rsidRPr="006F7C9F" w:rsidRDefault="00085043" w:rsidP="00462E1D">
            <w:pPr>
              <w:rPr>
                <w:sz w:val="18"/>
                <w:szCs w:val="18"/>
              </w:rPr>
            </w:pPr>
            <w:r w:rsidRPr="006F7C9F">
              <w:rPr>
                <w:rStyle w:val="hps"/>
                <w:sz w:val="18"/>
                <w:szCs w:val="18"/>
              </w:rPr>
              <w:t>Rått kött</w:t>
            </w:r>
            <w:r w:rsidR="00D832D5" w:rsidRPr="006F7C9F">
              <w:rPr>
                <w:rStyle w:val="hps"/>
                <w:sz w:val="18"/>
                <w:szCs w:val="18"/>
              </w:rPr>
              <w:t>,</w:t>
            </w:r>
            <w:r w:rsidR="00D832D5" w:rsidRPr="006F7C9F">
              <w:rPr>
                <w:sz w:val="18"/>
                <w:szCs w:val="18"/>
              </w:rPr>
              <w:t xml:space="preserve"> </w:t>
            </w:r>
            <w:r w:rsidRPr="006F7C9F">
              <w:rPr>
                <w:sz w:val="18"/>
                <w:szCs w:val="18"/>
              </w:rPr>
              <w:t>fågel</w:t>
            </w:r>
            <w:r w:rsidR="00D832D5" w:rsidRPr="006F7C9F">
              <w:rPr>
                <w:sz w:val="18"/>
                <w:szCs w:val="18"/>
              </w:rPr>
              <w:t xml:space="preserve">, </w:t>
            </w:r>
            <w:r w:rsidRPr="006F7C9F">
              <w:rPr>
                <w:sz w:val="18"/>
                <w:szCs w:val="18"/>
              </w:rPr>
              <w:t>mjölk,</w:t>
            </w:r>
            <w:r w:rsidR="00D832D5" w:rsidRPr="006F7C9F">
              <w:rPr>
                <w:sz w:val="18"/>
                <w:szCs w:val="18"/>
              </w:rPr>
              <w:t xml:space="preserve"> </w:t>
            </w:r>
            <w:r w:rsidRPr="006F7C9F">
              <w:rPr>
                <w:sz w:val="18"/>
                <w:szCs w:val="18"/>
              </w:rPr>
              <w:t>mejeriprodukter</w:t>
            </w:r>
            <w:r w:rsidR="00D832D5" w:rsidRPr="006F7C9F">
              <w:rPr>
                <w:sz w:val="18"/>
                <w:szCs w:val="18"/>
              </w:rPr>
              <w:t xml:space="preserve">, </w:t>
            </w:r>
            <w:r w:rsidRPr="006F7C9F">
              <w:rPr>
                <w:sz w:val="18"/>
                <w:szCs w:val="18"/>
              </w:rPr>
              <w:t>grönsaker</w:t>
            </w:r>
          </w:p>
          <w:p w:rsidR="00D832D5" w:rsidRPr="006F7C9F" w:rsidRDefault="00D832D5" w:rsidP="00462E1D">
            <w:pPr>
              <w:rPr>
                <w:sz w:val="18"/>
                <w:szCs w:val="18"/>
              </w:rPr>
            </w:pPr>
          </w:p>
          <w:p w:rsidR="00D832D5" w:rsidRPr="006F7C9F" w:rsidRDefault="00085043" w:rsidP="00462E1D">
            <w:pPr>
              <w:rPr>
                <w:rStyle w:val="hps"/>
                <w:sz w:val="18"/>
                <w:szCs w:val="18"/>
              </w:rPr>
            </w:pPr>
            <w:r w:rsidRPr="006F7C9F">
              <w:rPr>
                <w:rStyle w:val="hps"/>
                <w:sz w:val="18"/>
                <w:szCs w:val="18"/>
              </w:rPr>
              <w:t>Färsk fågel</w:t>
            </w:r>
            <w:r w:rsidR="00D832D5" w:rsidRPr="006F7C9F">
              <w:rPr>
                <w:sz w:val="18"/>
                <w:szCs w:val="18"/>
              </w:rPr>
              <w:t xml:space="preserve">, </w:t>
            </w:r>
            <w:r w:rsidRPr="006F7C9F">
              <w:rPr>
                <w:sz w:val="18"/>
                <w:szCs w:val="18"/>
              </w:rPr>
              <w:t>kött</w:t>
            </w:r>
            <w:r w:rsidR="00D832D5" w:rsidRPr="006F7C9F">
              <w:rPr>
                <w:sz w:val="18"/>
                <w:szCs w:val="18"/>
              </w:rPr>
              <w:t xml:space="preserve">, </w:t>
            </w:r>
            <w:r w:rsidRPr="006F7C9F">
              <w:rPr>
                <w:sz w:val="18"/>
                <w:szCs w:val="18"/>
              </w:rPr>
              <w:t>mjölk och mejeriprodukter</w:t>
            </w:r>
            <w:r w:rsidR="00E03D78" w:rsidRPr="006F7C9F">
              <w:rPr>
                <w:sz w:val="18"/>
                <w:szCs w:val="18"/>
              </w:rPr>
              <w:t>,</w:t>
            </w:r>
            <w:r w:rsidR="00D832D5" w:rsidRPr="006F7C9F">
              <w:rPr>
                <w:sz w:val="18"/>
                <w:szCs w:val="18"/>
              </w:rPr>
              <w:t xml:space="preserve"> </w:t>
            </w:r>
            <w:r w:rsidR="006C7A22" w:rsidRPr="006F7C9F">
              <w:rPr>
                <w:sz w:val="18"/>
                <w:szCs w:val="18"/>
              </w:rPr>
              <w:t>o</w:t>
            </w:r>
            <w:r w:rsidR="00372CB6" w:rsidRPr="006F7C9F">
              <w:rPr>
                <w:sz w:val="18"/>
                <w:szCs w:val="18"/>
              </w:rPr>
              <w:t>behandlat</w:t>
            </w:r>
            <w:r w:rsidR="006C7A22" w:rsidRPr="006F7C9F">
              <w:rPr>
                <w:sz w:val="18"/>
                <w:szCs w:val="18"/>
              </w:rPr>
              <w:t xml:space="preserve"> vatten</w:t>
            </w:r>
          </w:p>
          <w:p w:rsidR="00D832D5" w:rsidRPr="006F7C9F" w:rsidRDefault="00D832D5" w:rsidP="00462E1D">
            <w:pPr>
              <w:rPr>
                <w:sz w:val="18"/>
                <w:szCs w:val="18"/>
              </w:rPr>
            </w:pPr>
          </w:p>
          <w:p w:rsidR="00D832D5" w:rsidRPr="006F7C9F" w:rsidRDefault="006C7A22" w:rsidP="00462E1D">
            <w:pPr>
              <w:rPr>
                <w:rStyle w:val="hps"/>
                <w:sz w:val="18"/>
                <w:szCs w:val="18"/>
              </w:rPr>
            </w:pPr>
            <w:r w:rsidRPr="006F7C9F">
              <w:rPr>
                <w:rStyle w:val="hps"/>
                <w:sz w:val="18"/>
                <w:szCs w:val="18"/>
              </w:rPr>
              <w:t>Kött</w:t>
            </w:r>
            <w:r w:rsidR="00D832D5" w:rsidRPr="006F7C9F">
              <w:rPr>
                <w:rStyle w:val="hps"/>
                <w:sz w:val="18"/>
                <w:szCs w:val="18"/>
              </w:rPr>
              <w:t xml:space="preserve">, </w:t>
            </w:r>
            <w:r w:rsidRPr="006F7C9F">
              <w:rPr>
                <w:rStyle w:val="hps"/>
                <w:sz w:val="18"/>
                <w:szCs w:val="18"/>
              </w:rPr>
              <w:t>fågel,</w:t>
            </w:r>
            <w:r w:rsidR="00D832D5" w:rsidRPr="006F7C9F">
              <w:rPr>
                <w:rStyle w:val="shorttext"/>
                <w:sz w:val="18"/>
                <w:szCs w:val="18"/>
              </w:rPr>
              <w:t xml:space="preserve"> </w:t>
            </w:r>
            <w:r w:rsidRPr="006F7C9F">
              <w:rPr>
                <w:sz w:val="18"/>
                <w:szCs w:val="18"/>
              </w:rPr>
              <w:t>mejeriprodukter</w:t>
            </w:r>
            <w:r w:rsidR="00D832D5" w:rsidRPr="006F7C9F">
              <w:rPr>
                <w:rStyle w:val="shorttext"/>
                <w:sz w:val="18"/>
                <w:szCs w:val="18"/>
              </w:rPr>
              <w:t xml:space="preserve">, </w:t>
            </w:r>
            <w:r w:rsidRPr="006F7C9F">
              <w:rPr>
                <w:rStyle w:val="hps"/>
                <w:sz w:val="18"/>
                <w:szCs w:val="18"/>
              </w:rPr>
              <w:t>skaldjur</w:t>
            </w:r>
          </w:p>
          <w:p w:rsidR="00D832D5" w:rsidRPr="006F7C9F" w:rsidRDefault="00D832D5" w:rsidP="00462E1D">
            <w:pPr>
              <w:rPr>
                <w:sz w:val="18"/>
                <w:szCs w:val="18"/>
              </w:rPr>
            </w:pPr>
          </w:p>
          <w:p w:rsidR="00D832D5" w:rsidRPr="006F7C9F" w:rsidRDefault="006C7A22" w:rsidP="006C7A22">
            <w:pPr>
              <w:rPr>
                <w:sz w:val="18"/>
                <w:szCs w:val="18"/>
              </w:rPr>
            </w:pPr>
            <w:r w:rsidRPr="006F7C9F">
              <w:rPr>
                <w:rStyle w:val="hps"/>
                <w:sz w:val="18"/>
                <w:szCs w:val="18"/>
              </w:rPr>
              <w:t>Skaldjur</w:t>
            </w:r>
            <w:r w:rsidR="00D832D5" w:rsidRPr="006F7C9F">
              <w:rPr>
                <w:sz w:val="18"/>
                <w:szCs w:val="18"/>
              </w:rPr>
              <w:t xml:space="preserve">, </w:t>
            </w:r>
            <w:r w:rsidRPr="006F7C9F">
              <w:rPr>
                <w:sz w:val="18"/>
                <w:szCs w:val="18"/>
              </w:rPr>
              <w:t>kall mat som förberetts</w:t>
            </w:r>
            <w:r w:rsidRPr="006F7C9F">
              <w:rPr>
                <w:rStyle w:val="hps"/>
                <w:sz w:val="18"/>
                <w:szCs w:val="18"/>
              </w:rPr>
              <w:t xml:space="preserve"> av människor med smutsiga händer</w:t>
            </w:r>
          </w:p>
        </w:tc>
        <w:tc>
          <w:tcPr>
            <w:tcW w:w="1635" w:type="dxa"/>
            <w:tcBorders>
              <w:left w:val="single" w:sz="4" w:space="0" w:color="auto"/>
              <w:bottom w:val="single" w:sz="4" w:space="0" w:color="auto"/>
              <w:right w:val="single" w:sz="12" w:space="0" w:color="auto"/>
            </w:tcBorders>
          </w:tcPr>
          <w:p w:rsidR="00D832D5" w:rsidRPr="006F7C9F" w:rsidRDefault="00D832D5" w:rsidP="00462E1D">
            <w:pPr>
              <w:rPr>
                <w:sz w:val="18"/>
                <w:szCs w:val="18"/>
              </w:rPr>
            </w:pPr>
            <w:r w:rsidRPr="006F7C9F">
              <w:rPr>
                <w:sz w:val="18"/>
                <w:szCs w:val="18"/>
              </w:rPr>
              <w:t>5 - 47</w:t>
            </w: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10 - 50</w:t>
            </w:r>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7 - 48</w:t>
            </w:r>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5 - 50</w:t>
            </w:r>
          </w:p>
          <w:p w:rsidR="00D832D5" w:rsidRPr="006F7C9F" w:rsidRDefault="00D832D5" w:rsidP="00462E1D">
            <w:pPr>
              <w:rPr>
                <w:sz w:val="18"/>
                <w:szCs w:val="18"/>
              </w:rPr>
            </w:pPr>
          </w:p>
          <w:p w:rsidR="005C2AA8" w:rsidRPr="006F7C9F" w:rsidRDefault="005C2AA8" w:rsidP="00462E1D">
            <w:pPr>
              <w:rPr>
                <w:sz w:val="18"/>
                <w:szCs w:val="18"/>
              </w:rPr>
            </w:pPr>
          </w:p>
          <w:p w:rsidR="00D832D5" w:rsidRPr="006F7C9F" w:rsidRDefault="00D832D5" w:rsidP="00462E1D">
            <w:pPr>
              <w:rPr>
                <w:sz w:val="18"/>
                <w:szCs w:val="18"/>
              </w:rPr>
            </w:pPr>
            <w:r w:rsidRPr="006F7C9F">
              <w:rPr>
                <w:sz w:val="18"/>
                <w:szCs w:val="18"/>
              </w:rPr>
              <w:t>3 -46</w:t>
            </w:r>
          </w:p>
          <w:p w:rsidR="00D832D5" w:rsidRPr="006F7C9F" w:rsidRDefault="00D832D5" w:rsidP="00462E1D">
            <w:pPr>
              <w:rPr>
                <w:sz w:val="18"/>
                <w:szCs w:val="18"/>
              </w:rPr>
            </w:pPr>
          </w:p>
          <w:p w:rsidR="005F646E" w:rsidRPr="006F7C9F" w:rsidRDefault="005F646E" w:rsidP="00462E1D">
            <w:pPr>
              <w:rPr>
                <w:sz w:val="18"/>
                <w:szCs w:val="18"/>
              </w:rPr>
            </w:pPr>
          </w:p>
          <w:p w:rsidR="00D832D5" w:rsidRPr="006F7C9F" w:rsidRDefault="00D832D5" w:rsidP="00462E1D">
            <w:pPr>
              <w:rPr>
                <w:sz w:val="18"/>
                <w:szCs w:val="18"/>
              </w:rPr>
            </w:pPr>
            <w:r w:rsidRPr="006F7C9F">
              <w:rPr>
                <w:sz w:val="18"/>
                <w:szCs w:val="18"/>
              </w:rPr>
              <w:t>3 - 43</w:t>
            </w: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0 - 44</w:t>
            </w:r>
          </w:p>
          <w:p w:rsidR="00D832D5" w:rsidRPr="006F7C9F" w:rsidRDefault="00D832D5" w:rsidP="00462E1D">
            <w:pPr>
              <w:rPr>
                <w:sz w:val="18"/>
                <w:szCs w:val="18"/>
              </w:rPr>
            </w:pPr>
          </w:p>
          <w:p w:rsidR="005F646E" w:rsidRPr="006F7C9F" w:rsidRDefault="005F646E" w:rsidP="00462E1D">
            <w:pPr>
              <w:rPr>
                <w:sz w:val="18"/>
                <w:szCs w:val="18"/>
              </w:rPr>
            </w:pPr>
          </w:p>
          <w:p w:rsidR="00D832D5" w:rsidRPr="006F7C9F" w:rsidRDefault="00D832D5" w:rsidP="00462E1D">
            <w:pPr>
              <w:rPr>
                <w:sz w:val="18"/>
                <w:szCs w:val="18"/>
              </w:rPr>
            </w:pPr>
            <w:r w:rsidRPr="006F7C9F">
              <w:rPr>
                <w:sz w:val="18"/>
                <w:szCs w:val="18"/>
              </w:rPr>
              <w:t>25 - 46</w:t>
            </w:r>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0 - 45</w:t>
            </w:r>
          </w:p>
          <w:p w:rsidR="005F646E" w:rsidRPr="006F7C9F" w:rsidRDefault="005F646E" w:rsidP="00462E1D">
            <w:pPr>
              <w:rPr>
                <w:sz w:val="18"/>
                <w:szCs w:val="18"/>
              </w:rPr>
            </w:pPr>
          </w:p>
          <w:p w:rsidR="00D832D5" w:rsidRPr="006F7C9F" w:rsidRDefault="00D832D5" w:rsidP="00462E1D">
            <w:pPr>
              <w:rPr>
                <w:sz w:val="18"/>
                <w:szCs w:val="18"/>
              </w:rPr>
            </w:pPr>
            <w:r w:rsidRPr="006F7C9F">
              <w:rPr>
                <w:sz w:val="18"/>
                <w:szCs w:val="18"/>
              </w:rPr>
              <w:t>-</w:t>
            </w:r>
          </w:p>
        </w:tc>
        <w:tc>
          <w:tcPr>
            <w:tcW w:w="1625" w:type="dxa"/>
            <w:tcBorders>
              <w:left w:val="single" w:sz="4" w:space="0" w:color="auto"/>
            </w:tcBorders>
          </w:tcPr>
          <w:p w:rsidR="00D832D5" w:rsidRPr="006F7C9F" w:rsidRDefault="00D832D5" w:rsidP="00462E1D">
            <w:pPr>
              <w:rPr>
                <w:sz w:val="18"/>
                <w:szCs w:val="18"/>
              </w:rPr>
            </w:pPr>
            <w:r w:rsidRPr="006F7C9F">
              <w:rPr>
                <w:sz w:val="18"/>
                <w:szCs w:val="18"/>
              </w:rPr>
              <w:t>4,0 – 9,0</w:t>
            </w: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5 – 8,9</w:t>
            </w:r>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4 - 10</w:t>
            </w:r>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4,4 – 9,3</w:t>
            </w:r>
          </w:p>
          <w:p w:rsidR="00D832D5" w:rsidRPr="006F7C9F" w:rsidRDefault="00D832D5" w:rsidP="00462E1D">
            <w:pPr>
              <w:rPr>
                <w:sz w:val="18"/>
                <w:szCs w:val="18"/>
              </w:rPr>
            </w:pPr>
          </w:p>
          <w:p w:rsidR="005C2AA8" w:rsidRPr="006F7C9F" w:rsidRDefault="005C2AA8" w:rsidP="00462E1D">
            <w:pPr>
              <w:rPr>
                <w:sz w:val="18"/>
                <w:szCs w:val="18"/>
              </w:rPr>
            </w:pPr>
          </w:p>
          <w:p w:rsidR="00D832D5" w:rsidRPr="006F7C9F" w:rsidRDefault="00D832D5" w:rsidP="00462E1D">
            <w:pPr>
              <w:rPr>
                <w:sz w:val="18"/>
                <w:szCs w:val="18"/>
              </w:rPr>
            </w:pPr>
            <w:r w:rsidRPr="006F7C9F">
              <w:rPr>
                <w:sz w:val="18"/>
                <w:szCs w:val="18"/>
              </w:rPr>
              <w:t>4,4 – 9,5</w:t>
            </w:r>
          </w:p>
          <w:p w:rsidR="00D832D5" w:rsidRPr="006F7C9F" w:rsidRDefault="00D832D5" w:rsidP="00462E1D">
            <w:pPr>
              <w:rPr>
                <w:sz w:val="18"/>
                <w:szCs w:val="18"/>
              </w:rPr>
            </w:pPr>
          </w:p>
          <w:p w:rsidR="005F646E" w:rsidRPr="006F7C9F" w:rsidRDefault="005F646E" w:rsidP="00462E1D">
            <w:pPr>
              <w:rPr>
                <w:sz w:val="18"/>
                <w:szCs w:val="18"/>
              </w:rPr>
            </w:pPr>
          </w:p>
          <w:p w:rsidR="00D832D5" w:rsidRPr="006F7C9F" w:rsidRDefault="00D832D5" w:rsidP="00462E1D">
            <w:pPr>
              <w:rPr>
                <w:sz w:val="18"/>
                <w:szCs w:val="18"/>
              </w:rPr>
            </w:pPr>
            <w:r w:rsidRPr="006F7C9F">
              <w:rPr>
                <w:sz w:val="18"/>
                <w:szCs w:val="18"/>
              </w:rPr>
              <w:t>4,5 – 11,0</w:t>
            </w: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4,6 – 9,0</w:t>
            </w:r>
          </w:p>
          <w:p w:rsidR="00D832D5" w:rsidRPr="006F7C9F" w:rsidRDefault="00D832D5" w:rsidP="00462E1D">
            <w:pPr>
              <w:rPr>
                <w:sz w:val="18"/>
                <w:szCs w:val="18"/>
              </w:rPr>
            </w:pPr>
          </w:p>
          <w:p w:rsidR="005F646E" w:rsidRPr="006F7C9F" w:rsidRDefault="005F646E" w:rsidP="00462E1D">
            <w:pPr>
              <w:rPr>
                <w:sz w:val="18"/>
                <w:szCs w:val="18"/>
              </w:rPr>
            </w:pPr>
          </w:p>
          <w:p w:rsidR="00D832D5" w:rsidRPr="006F7C9F" w:rsidRDefault="00D832D5" w:rsidP="00462E1D">
            <w:pPr>
              <w:rPr>
                <w:sz w:val="18"/>
                <w:szCs w:val="18"/>
              </w:rPr>
            </w:pPr>
            <w:r w:rsidRPr="006F7C9F">
              <w:rPr>
                <w:sz w:val="18"/>
                <w:szCs w:val="18"/>
              </w:rPr>
              <w:t>4,9 – 9,5</w:t>
            </w:r>
          </w:p>
          <w:p w:rsidR="00D832D5" w:rsidRPr="006F7C9F" w:rsidRDefault="00D832D5" w:rsidP="00462E1D">
            <w:pPr>
              <w:rPr>
                <w:sz w:val="18"/>
                <w:szCs w:val="18"/>
              </w:rPr>
            </w:pPr>
          </w:p>
          <w:p w:rsidR="00D832D5" w:rsidRPr="006F7C9F" w:rsidRDefault="00D832D5" w:rsidP="00462E1D">
            <w:pPr>
              <w:rPr>
                <w:sz w:val="18"/>
                <w:szCs w:val="18"/>
              </w:rPr>
            </w:pPr>
          </w:p>
          <w:p w:rsidR="00D832D5" w:rsidRPr="006F7C9F" w:rsidRDefault="00D832D5" w:rsidP="00462E1D">
            <w:pPr>
              <w:rPr>
                <w:sz w:val="18"/>
                <w:szCs w:val="18"/>
              </w:rPr>
            </w:pPr>
            <w:r w:rsidRPr="006F7C9F">
              <w:rPr>
                <w:sz w:val="18"/>
                <w:szCs w:val="18"/>
              </w:rPr>
              <w:t>4,4 – 9,5</w:t>
            </w:r>
          </w:p>
          <w:p w:rsidR="005F646E" w:rsidRPr="006F7C9F" w:rsidRDefault="005F646E" w:rsidP="00462E1D">
            <w:pPr>
              <w:rPr>
                <w:sz w:val="18"/>
                <w:szCs w:val="18"/>
              </w:rPr>
            </w:pPr>
          </w:p>
          <w:p w:rsidR="00D832D5" w:rsidRPr="006F7C9F" w:rsidRDefault="00D832D5" w:rsidP="00462E1D">
            <w:pPr>
              <w:rPr>
                <w:sz w:val="18"/>
                <w:szCs w:val="18"/>
              </w:rPr>
            </w:pPr>
            <w:r w:rsidRPr="006F7C9F">
              <w:rPr>
                <w:sz w:val="18"/>
                <w:szCs w:val="18"/>
              </w:rPr>
              <w:t>-</w:t>
            </w:r>
          </w:p>
        </w:tc>
      </w:tr>
    </w:tbl>
    <w:p w:rsidR="00D832D5" w:rsidRPr="006F7C9F" w:rsidRDefault="00D832D5" w:rsidP="00462E1D">
      <w:pPr>
        <w:rPr>
          <w:i/>
          <w:color w:val="0000FF"/>
        </w:rPr>
      </w:pPr>
    </w:p>
    <w:p w:rsidR="00D832D5" w:rsidRPr="006F7C9F" w:rsidRDefault="00441FD9" w:rsidP="00462E1D">
      <w:pPr>
        <w:rPr>
          <w:rStyle w:val="hps"/>
          <w:i/>
          <w:color w:val="365F91" w:themeColor="accent1" w:themeShade="BF"/>
        </w:rPr>
      </w:pPr>
      <w:r w:rsidRPr="006F7C9F">
        <w:rPr>
          <w:rStyle w:val="hps"/>
          <w:i/>
          <w:color w:val="365F91" w:themeColor="accent1" w:themeShade="BF"/>
        </w:rPr>
        <w:t>Vad bidrar till matförgiftning och infektioner</w:t>
      </w:r>
      <w:r w:rsidR="00D832D5" w:rsidRPr="006F7C9F">
        <w:rPr>
          <w:rStyle w:val="hps"/>
          <w:i/>
          <w:color w:val="365F91" w:themeColor="accent1" w:themeShade="BF"/>
        </w:rPr>
        <w:t>?</w:t>
      </w:r>
    </w:p>
    <w:p w:rsidR="00D832D5" w:rsidRPr="006F7C9F" w:rsidRDefault="00D832D5" w:rsidP="00462E1D">
      <w:pPr>
        <w:tabs>
          <w:tab w:val="left" w:pos="567"/>
        </w:tabs>
        <w:ind w:left="567" w:hanging="567"/>
      </w:pPr>
    </w:p>
    <w:p w:rsidR="00D832D5" w:rsidRPr="006F7C9F" w:rsidRDefault="006663BD" w:rsidP="00462E1D">
      <w:pPr>
        <w:numPr>
          <w:ilvl w:val="0"/>
          <w:numId w:val="23"/>
        </w:numPr>
        <w:tabs>
          <w:tab w:val="left" w:pos="567"/>
        </w:tabs>
        <w:ind w:left="567" w:hanging="567"/>
        <w:rPr>
          <w:rStyle w:val="hps"/>
        </w:rPr>
      </w:pPr>
      <w:r w:rsidRPr="006F7C9F">
        <w:rPr>
          <w:rStyle w:val="hps"/>
        </w:rPr>
        <w:t>Användningen av dåliga råvaror och olämplig förberedelse inför produktionen – ägg utgör en särskild risk.</w:t>
      </w:r>
    </w:p>
    <w:p w:rsidR="00D832D5" w:rsidRPr="006F7C9F" w:rsidRDefault="006663BD" w:rsidP="00462E1D">
      <w:pPr>
        <w:numPr>
          <w:ilvl w:val="0"/>
          <w:numId w:val="23"/>
        </w:numPr>
        <w:tabs>
          <w:tab w:val="left" w:pos="567"/>
        </w:tabs>
        <w:ind w:left="567" w:hanging="567"/>
      </w:pPr>
      <w:r w:rsidRPr="006F7C9F">
        <w:rPr>
          <w:rStyle w:val="hps"/>
        </w:rPr>
        <w:t xml:space="preserve">Dålig hygien på anläggningen och </w:t>
      </w:r>
      <w:r w:rsidR="00E03D78" w:rsidRPr="006F7C9F">
        <w:rPr>
          <w:rStyle w:val="hps"/>
        </w:rPr>
        <w:t xml:space="preserve">i </w:t>
      </w:r>
      <w:r w:rsidRPr="006F7C9F">
        <w:rPr>
          <w:rStyle w:val="hps"/>
        </w:rPr>
        <w:t>förvaringsutrymmen. Dålig fysisk organi</w:t>
      </w:r>
      <w:r w:rsidR="00E03D78" w:rsidRPr="006F7C9F">
        <w:rPr>
          <w:rStyle w:val="hps"/>
        </w:rPr>
        <w:t>s</w:t>
      </w:r>
      <w:r w:rsidRPr="006F7C9F">
        <w:rPr>
          <w:rStyle w:val="hps"/>
        </w:rPr>
        <w:t>ation och brist på avskärmning mellan rena och orena områden.</w:t>
      </w:r>
    </w:p>
    <w:p w:rsidR="00D832D5" w:rsidRPr="006F7C9F" w:rsidRDefault="006663BD" w:rsidP="00462E1D">
      <w:pPr>
        <w:numPr>
          <w:ilvl w:val="0"/>
          <w:numId w:val="23"/>
        </w:numPr>
        <w:tabs>
          <w:tab w:val="left" w:pos="567"/>
        </w:tabs>
        <w:ind w:left="567" w:hanging="567"/>
      </w:pPr>
      <w:r w:rsidRPr="006F7C9F">
        <w:rPr>
          <w:rStyle w:val="hps"/>
        </w:rPr>
        <w:t>Verktyg och utrustning rengörs och desinfekteras på fel sätt. Ingen särskild rengörings- och desinfekterings</w:t>
      </w:r>
      <w:r w:rsidR="00761D54" w:rsidRPr="006F7C9F">
        <w:rPr>
          <w:rStyle w:val="hps"/>
        </w:rPr>
        <w:t xml:space="preserve">utrustning på arbetsstationer. Användning av </w:t>
      </w:r>
      <w:r w:rsidR="00DA31CB" w:rsidRPr="006F7C9F">
        <w:rPr>
          <w:rStyle w:val="hps"/>
        </w:rPr>
        <w:t>undermålig</w:t>
      </w:r>
      <w:r w:rsidR="00761D54" w:rsidRPr="006F7C9F">
        <w:rPr>
          <w:rStyle w:val="hps"/>
        </w:rPr>
        <w:t xml:space="preserve">t rengöringsmedel. </w:t>
      </w:r>
    </w:p>
    <w:p w:rsidR="00D832D5" w:rsidRPr="006F7C9F" w:rsidRDefault="00761D54" w:rsidP="00462E1D">
      <w:pPr>
        <w:numPr>
          <w:ilvl w:val="0"/>
          <w:numId w:val="23"/>
        </w:numPr>
        <w:tabs>
          <w:tab w:val="left" w:pos="567"/>
        </w:tabs>
        <w:ind w:left="567" w:hanging="567"/>
        <w:rPr>
          <w:rStyle w:val="hps"/>
        </w:rPr>
      </w:pPr>
      <w:r w:rsidRPr="006F7C9F">
        <w:rPr>
          <w:rStyle w:val="hps"/>
        </w:rPr>
        <w:t xml:space="preserve">Brister i att följa hygienreglerna när det gäller personal som arbetar med matproduktion. </w:t>
      </w:r>
    </w:p>
    <w:p w:rsidR="00D832D5" w:rsidRPr="006F7C9F" w:rsidRDefault="00761D54" w:rsidP="00462E1D">
      <w:pPr>
        <w:numPr>
          <w:ilvl w:val="0"/>
          <w:numId w:val="23"/>
        </w:numPr>
        <w:tabs>
          <w:tab w:val="left" w:pos="567"/>
        </w:tabs>
        <w:ind w:left="567" w:hanging="567"/>
      </w:pPr>
      <w:r w:rsidRPr="006F7C9F">
        <w:rPr>
          <w:rStyle w:val="hps"/>
        </w:rPr>
        <w:t>Dålig förvaring av slutprodukter, bristfällig produktionsteknologi och matskydd.</w:t>
      </w:r>
    </w:p>
    <w:p w:rsidR="00D832D5" w:rsidRPr="006F7C9F" w:rsidRDefault="00761D54" w:rsidP="00462E1D">
      <w:pPr>
        <w:numPr>
          <w:ilvl w:val="0"/>
          <w:numId w:val="23"/>
        </w:numPr>
        <w:tabs>
          <w:tab w:val="left" w:pos="567"/>
        </w:tabs>
        <w:ind w:left="567" w:hanging="567"/>
        <w:rPr>
          <w:rStyle w:val="hps"/>
        </w:rPr>
      </w:pPr>
      <w:r w:rsidRPr="006F7C9F">
        <w:rPr>
          <w:rStyle w:val="hps"/>
        </w:rPr>
        <w:t>Brist på skydd mot flugor, kackerlackor, gnagare och an</w:t>
      </w:r>
      <w:r w:rsidR="00E03D78" w:rsidRPr="006F7C9F">
        <w:rPr>
          <w:rStyle w:val="hps"/>
        </w:rPr>
        <w:t>nan</w:t>
      </w:r>
      <w:r w:rsidRPr="006F7C9F">
        <w:rPr>
          <w:rStyle w:val="hps"/>
        </w:rPr>
        <w:t xml:space="preserve"> ohyr</w:t>
      </w:r>
      <w:r w:rsidR="00DA31CB" w:rsidRPr="006F7C9F">
        <w:rPr>
          <w:rStyle w:val="hps"/>
        </w:rPr>
        <w:t>a</w:t>
      </w:r>
      <w:r w:rsidRPr="006F7C9F">
        <w:rPr>
          <w:rStyle w:val="hps"/>
        </w:rPr>
        <w:t xml:space="preserve"> i matområdena.</w:t>
      </w:r>
    </w:p>
    <w:p w:rsidR="00D832D5" w:rsidRPr="006F7C9F" w:rsidRDefault="00D832D5" w:rsidP="00462E1D">
      <w:pPr>
        <w:rPr>
          <w:rStyle w:val="hps"/>
        </w:rPr>
      </w:pPr>
    </w:p>
    <w:p w:rsidR="00D832D5" w:rsidRPr="006F7C9F" w:rsidRDefault="00761D54" w:rsidP="00462E1D">
      <w:pPr>
        <w:rPr>
          <w:rStyle w:val="hps"/>
          <w:i/>
          <w:color w:val="365F91" w:themeColor="accent1" w:themeShade="BF"/>
        </w:rPr>
      </w:pPr>
      <w:r w:rsidRPr="006F7C9F">
        <w:rPr>
          <w:rStyle w:val="hps"/>
          <w:i/>
          <w:color w:val="365F91" w:themeColor="accent1" w:themeShade="BF"/>
        </w:rPr>
        <w:t xml:space="preserve">Vilka åtgärder tar myndigheterna för matkontroll i ert land </w:t>
      </w:r>
      <w:r w:rsidR="00A949C3" w:rsidRPr="006F7C9F">
        <w:rPr>
          <w:rStyle w:val="hps"/>
          <w:i/>
          <w:color w:val="365F91" w:themeColor="accent1" w:themeShade="BF"/>
        </w:rPr>
        <w:t>vid</w:t>
      </w:r>
      <w:r w:rsidRPr="006F7C9F">
        <w:rPr>
          <w:rStyle w:val="hps"/>
          <w:i/>
          <w:color w:val="365F91" w:themeColor="accent1" w:themeShade="BF"/>
        </w:rPr>
        <w:t xml:space="preserve"> matförgiftningsfall</w:t>
      </w:r>
      <w:r w:rsidR="00D832D5" w:rsidRPr="006F7C9F">
        <w:rPr>
          <w:i/>
          <w:color w:val="365F91" w:themeColor="accent1" w:themeShade="BF"/>
        </w:rPr>
        <w:t>?</w:t>
      </w:r>
    </w:p>
    <w:p w:rsidR="00D832D5" w:rsidRPr="006F7C9F" w:rsidRDefault="00D832D5" w:rsidP="00462E1D">
      <w:pPr>
        <w:rPr>
          <w:rStyle w:val="hps"/>
        </w:rPr>
      </w:pPr>
    </w:p>
    <w:p w:rsidR="00D832D5" w:rsidRPr="006F7C9F" w:rsidRDefault="00D832D5" w:rsidP="00462E1D">
      <w:pPr>
        <w:rPr>
          <w:noProof/>
        </w:rPr>
      </w:pPr>
      <w:r w:rsidRPr="006F7C9F">
        <w:rPr>
          <w:noProof/>
        </w:rPr>
        <w:drawing>
          <wp:inline distT="0" distB="0" distL="0" distR="0" wp14:anchorId="1F8ACA92" wp14:editId="2A89FE89">
            <wp:extent cx="542925" cy="342900"/>
            <wp:effectExtent l="19050" t="0" r="9525" b="0"/>
            <wp:docPr id="36"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D832D5" w:rsidRPr="006F7C9F" w:rsidRDefault="00D832D5" w:rsidP="00462E1D">
      <w:pPr>
        <w:rPr>
          <w:noProof/>
        </w:rPr>
      </w:pPr>
    </w:p>
    <w:p w:rsidR="00D832D5" w:rsidRPr="006F7C9F" w:rsidRDefault="0062078D" w:rsidP="00462E1D">
      <w:pPr>
        <w:rPr>
          <w:rStyle w:val="hps"/>
        </w:rPr>
      </w:pPr>
      <w:r w:rsidRPr="006F7C9F">
        <w:rPr>
          <w:rStyle w:val="hps"/>
        </w:rPr>
        <w:t xml:space="preserve">Åtgärder som </w:t>
      </w:r>
      <w:r w:rsidR="00720EDB" w:rsidRPr="006F7C9F">
        <w:rPr>
          <w:rStyle w:val="hps"/>
        </w:rPr>
        <w:t>tas av den Polska s</w:t>
      </w:r>
      <w:r w:rsidR="007823CA" w:rsidRPr="006F7C9F">
        <w:rPr>
          <w:rStyle w:val="hps"/>
        </w:rPr>
        <w:t xml:space="preserve">anitära </w:t>
      </w:r>
      <w:r w:rsidR="00720EDB" w:rsidRPr="006F7C9F">
        <w:rPr>
          <w:rStyle w:val="hps"/>
        </w:rPr>
        <w:t>i</w:t>
      </w:r>
      <w:r w:rsidR="007823CA" w:rsidRPr="006F7C9F">
        <w:rPr>
          <w:rStyle w:val="hps"/>
        </w:rPr>
        <w:t>nspektionen vid matförgiftningsfall</w:t>
      </w:r>
      <w:r w:rsidR="00D832D5" w:rsidRPr="006F7C9F">
        <w:t xml:space="preserve">: </w:t>
      </w:r>
      <w:r w:rsidR="00D832D5" w:rsidRPr="006F7C9F">
        <w:br/>
      </w:r>
      <w:r w:rsidR="007823CA" w:rsidRPr="006F7C9F">
        <w:rPr>
          <w:rStyle w:val="hps"/>
        </w:rPr>
        <w:t>Första steg</w:t>
      </w:r>
      <w:r w:rsidR="00D832D5" w:rsidRPr="006F7C9F">
        <w:rPr>
          <w:rStyle w:val="hps"/>
        </w:rPr>
        <w:t xml:space="preserve"> </w:t>
      </w:r>
      <w:r w:rsidR="007823CA" w:rsidRPr="006F7C9F">
        <w:rPr>
          <w:rStyle w:val="hps"/>
        </w:rPr>
        <w:t>–</w:t>
      </w:r>
      <w:r w:rsidR="00D832D5" w:rsidRPr="006F7C9F">
        <w:t xml:space="preserve"> </w:t>
      </w:r>
      <w:r w:rsidR="007823CA" w:rsidRPr="006F7C9F">
        <w:t>utveckling av matförgiftningsfall</w:t>
      </w:r>
    </w:p>
    <w:p w:rsidR="00D832D5" w:rsidRPr="006F7C9F" w:rsidRDefault="003451A3" w:rsidP="00462E1D">
      <w:pPr>
        <w:numPr>
          <w:ilvl w:val="0"/>
          <w:numId w:val="26"/>
        </w:numPr>
        <w:ind w:left="567" w:hanging="567"/>
      </w:pPr>
      <w:r w:rsidRPr="006F7C9F">
        <w:rPr>
          <w:rStyle w:val="hps"/>
        </w:rPr>
        <w:t>m</w:t>
      </w:r>
      <w:r w:rsidR="007823CA" w:rsidRPr="006F7C9F">
        <w:rPr>
          <w:rStyle w:val="hps"/>
        </w:rPr>
        <w:t xml:space="preserve">ottagande </w:t>
      </w:r>
      <w:r w:rsidRPr="006F7C9F">
        <w:rPr>
          <w:rStyle w:val="hps"/>
        </w:rPr>
        <w:t xml:space="preserve">av </w:t>
      </w:r>
      <w:r w:rsidR="007706D6" w:rsidRPr="006F7C9F">
        <w:rPr>
          <w:rStyle w:val="hps"/>
        </w:rPr>
        <w:t>anmälan</w:t>
      </w:r>
      <w:r w:rsidRPr="006F7C9F">
        <w:rPr>
          <w:rStyle w:val="hps"/>
        </w:rPr>
        <w:t xml:space="preserve"> fr</w:t>
      </w:r>
      <w:r w:rsidR="00E03D78" w:rsidRPr="006F7C9F">
        <w:rPr>
          <w:rStyle w:val="hps"/>
        </w:rPr>
        <w:t>ån konsument eller allmänläkare</w:t>
      </w:r>
      <w:r w:rsidR="00D832D5" w:rsidRPr="006F7C9F">
        <w:t>;</w:t>
      </w:r>
    </w:p>
    <w:p w:rsidR="00D832D5" w:rsidRPr="006F7C9F" w:rsidRDefault="003451A3" w:rsidP="00462E1D">
      <w:pPr>
        <w:numPr>
          <w:ilvl w:val="0"/>
          <w:numId w:val="26"/>
        </w:numPr>
        <w:ind w:left="567" w:hanging="567"/>
      </w:pPr>
      <w:r w:rsidRPr="006F7C9F">
        <w:rPr>
          <w:rStyle w:val="hps"/>
        </w:rPr>
        <w:t>snabbt agerande</w:t>
      </w:r>
      <w:r w:rsidR="00D832D5" w:rsidRPr="006F7C9F">
        <w:t>;</w:t>
      </w:r>
    </w:p>
    <w:p w:rsidR="00D832D5" w:rsidRPr="006F7C9F" w:rsidRDefault="003451A3" w:rsidP="00462E1D">
      <w:pPr>
        <w:numPr>
          <w:ilvl w:val="0"/>
          <w:numId w:val="26"/>
        </w:numPr>
        <w:ind w:left="567" w:hanging="567"/>
        <w:rPr>
          <w:rStyle w:val="hps"/>
        </w:rPr>
      </w:pPr>
      <w:proofErr w:type="gramStart"/>
      <w:r w:rsidRPr="006F7C9F">
        <w:rPr>
          <w:rStyle w:val="hps"/>
        </w:rPr>
        <w:t>preliminär information om förgiftningsutbrottet.</w:t>
      </w:r>
      <w:proofErr w:type="gramEnd"/>
    </w:p>
    <w:p w:rsidR="003451A3" w:rsidRPr="006F7C9F" w:rsidRDefault="003451A3" w:rsidP="003451A3">
      <w:pPr>
        <w:ind w:left="567"/>
      </w:pPr>
    </w:p>
    <w:p w:rsidR="003451A3" w:rsidRPr="006F7C9F" w:rsidRDefault="003451A3" w:rsidP="00462E1D">
      <w:r w:rsidRPr="006F7C9F">
        <w:rPr>
          <w:rStyle w:val="hps"/>
        </w:rPr>
        <w:t>Andra steg</w:t>
      </w:r>
      <w:r w:rsidR="00D832D5" w:rsidRPr="006F7C9F">
        <w:rPr>
          <w:rStyle w:val="hps"/>
        </w:rPr>
        <w:t xml:space="preserve"> -</w:t>
      </w:r>
      <w:r w:rsidR="00D832D5" w:rsidRPr="006F7C9F">
        <w:t xml:space="preserve"> </w:t>
      </w:r>
      <w:r w:rsidRPr="006F7C9F">
        <w:t>utbrottsutvecklingen av matförgiftningsfall, detaljerad information</w:t>
      </w:r>
    </w:p>
    <w:p w:rsidR="00D832D5" w:rsidRPr="006F7C9F" w:rsidRDefault="003451A3" w:rsidP="00462E1D">
      <w:pPr>
        <w:numPr>
          <w:ilvl w:val="0"/>
          <w:numId w:val="27"/>
        </w:numPr>
        <w:tabs>
          <w:tab w:val="left" w:pos="567"/>
        </w:tabs>
        <w:ind w:left="567" w:hanging="567"/>
      </w:pPr>
      <w:r w:rsidRPr="006F7C9F">
        <w:rPr>
          <w:rStyle w:val="hps"/>
        </w:rPr>
        <w:t>e</w:t>
      </w:r>
      <w:r w:rsidR="00D832D5" w:rsidRPr="006F7C9F">
        <w:rPr>
          <w:rStyle w:val="hps"/>
        </w:rPr>
        <w:t>pidemiologi</w:t>
      </w:r>
      <w:r w:rsidRPr="006F7C9F">
        <w:rPr>
          <w:rStyle w:val="hps"/>
        </w:rPr>
        <w:t>sk utredning</w:t>
      </w:r>
      <w:r w:rsidR="00D832D5" w:rsidRPr="006F7C9F">
        <w:t>;</w:t>
      </w:r>
    </w:p>
    <w:p w:rsidR="00D832D5" w:rsidRPr="006F7C9F" w:rsidRDefault="003451A3" w:rsidP="00462E1D">
      <w:pPr>
        <w:numPr>
          <w:ilvl w:val="0"/>
          <w:numId w:val="27"/>
        </w:numPr>
        <w:tabs>
          <w:tab w:val="left" w:pos="567"/>
        </w:tabs>
        <w:ind w:left="567" w:hanging="567"/>
      </w:pPr>
      <w:r w:rsidRPr="006F7C9F">
        <w:rPr>
          <w:rStyle w:val="hps"/>
        </w:rPr>
        <w:t>den sanitära kontrollen</w:t>
      </w:r>
      <w:r w:rsidR="00D832D5" w:rsidRPr="006F7C9F">
        <w:t>;</w:t>
      </w:r>
    </w:p>
    <w:p w:rsidR="00D832D5" w:rsidRPr="006F7C9F" w:rsidRDefault="003451A3" w:rsidP="00462E1D">
      <w:pPr>
        <w:numPr>
          <w:ilvl w:val="0"/>
          <w:numId w:val="27"/>
        </w:numPr>
        <w:tabs>
          <w:tab w:val="left" w:pos="567"/>
        </w:tabs>
        <w:ind w:left="567" w:hanging="567"/>
        <w:rPr>
          <w:rStyle w:val="hps"/>
        </w:rPr>
      </w:pPr>
      <w:r w:rsidRPr="006F7C9F">
        <w:rPr>
          <w:rStyle w:val="hps"/>
        </w:rPr>
        <w:t>provtagning</w:t>
      </w:r>
      <w:r w:rsidR="00D832D5" w:rsidRPr="006F7C9F">
        <w:rPr>
          <w:rStyle w:val="hps"/>
        </w:rPr>
        <w:t>;</w:t>
      </w:r>
    </w:p>
    <w:p w:rsidR="00D832D5" w:rsidRPr="006F7C9F" w:rsidRDefault="003451A3" w:rsidP="00462E1D">
      <w:pPr>
        <w:numPr>
          <w:ilvl w:val="0"/>
          <w:numId w:val="27"/>
        </w:numPr>
        <w:tabs>
          <w:tab w:val="left" w:pos="567"/>
        </w:tabs>
        <w:ind w:left="567" w:hanging="567"/>
        <w:rPr>
          <w:rStyle w:val="hps"/>
        </w:rPr>
      </w:pPr>
      <w:r w:rsidRPr="006F7C9F">
        <w:rPr>
          <w:rStyle w:val="hps"/>
        </w:rPr>
        <w:t>dokumentation.</w:t>
      </w:r>
    </w:p>
    <w:p w:rsidR="00D832D5" w:rsidRPr="006F7C9F" w:rsidRDefault="00D832D5" w:rsidP="00462E1D">
      <w:pPr>
        <w:tabs>
          <w:tab w:val="left" w:pos="567"/>
        </w:tabs>
        <w:ind w:left="567"/>
        <w:rPr>
          <w:rStyle w:val="hps"/>
        </w:rPr>
      </w:pPr>
    </w:p>
    <w:p w:rsidR="00D832D5" w:rsidRPr="006F7C9F" w:rsidRDefault="00D832D5" w:rsidP="00462E1D">
      <w:pPr>
        <w:rPr>
          <w:rStyle w:val="hps"/>
        </w:rPr>
      </w:pPr>
    </w:p>
    <w:p w:rsidR="00D832D5" w:rsidRPr="006F7C9F" w:rsidRDefault="00D832D5" w:rsidP="00462E1D">
      <w:pPr>
        <w:rPr>
          <w:noProof/>
          <w:color w:val="0070C0"/>
        </w:rPr>
      </w:pPr>
      <w:r w:rsidRPr="006F7C9F">
        <w:rPr>
          <w:noProof/>
          <w:color w:val="0070C0"/>
        </w:rPr>
        <w:drawing>
          <wp:inline distT="0" distB="0" distL="0" distR="0" wp14:anchorId="0AF689CA" wp14:editId="2F10D0D1">
            <wp:extent cx="552450" cy="400050"/>
            <wp:effectExtent l="19050" t="0" r="0" b="0"/>
            <wp:docPr id="37"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D832D5" w:rsidRPr="006F7C9F" w:rsidRDefault="00D832D5" w:rsidP="00462E1D">
      <w:pPr>
        <w:rPr>
          <w:noProof/>
          <w:color w:val="0070C0"/>
        </w:rPr>
      </w:pPr>
    </w:p>
    <w:p w:rsidR="00D832D5" w:rsidRPr="006F7C9F" w:rsidRDefault="007706D6" w:rsidP="00462E1D">
      <w:pPr>
        <w:pStyle w:val="Listenabsatz"/>
        <w:numPr>
          <w:ilvl w:val="0"/>
          <w:numId w:val="24"/>
        </w:numPr>
        <w:ind w:left="567" w:hanging="567"/>
        <w:outlineLvl w:val="0"/>
        <w:rPr>
          <w:lang w:val="sv-SE"/>
        </w:rPr>
      </w:pPr>
      <w:r w:rsidRPr="006F7C9F">
        <w:rPr>
          <w:lang w:val="sv-SE"/>
        </w:rPr>
        <w:t>Generellt</w:t>
      </w:r>
      <w:r w:rsidR="00A949C3" w:rsidRPr="006F7C9F">
        <w:rPr>
          <w:lang w:val="sv-SE"/>
        </w:rPr>
        <w:t xml:space="preserve"> beslut från Social</w:t>
      </w:r>
      <w:r w:rsidR="00003254" w:rsidRPr="006F7C9F">
        <w:rPr>
          <w:lang w:val="sv-SE"/>
        </w:rPr>
        <w:t>depa</w:t>
      </w:r>
      <w:r w:rsidR="00A949C3" w:rsidRPr="006F7C9F">
        <w:rPr>
          <w:lang w:val="sv-SE"/>
        </w:rPr>
        <w:t xml:space="preserve">rtementet och Lantbruksdepartementet, Miljö- och konsumentskydd </w:t>
      </w:r>
      <w:r w:rsidR="006A5D56" w:rsidRPr="006F7C9F">
        <w:rPr>
          <w:lang w:val="sv-SE"/>
        </w:rPr>
        <w:t>i</w:t>
      </w:r>
      <w:r w:rsidR="00A949C3" w:rsidRPr="006F7C9F">
        <w:rPr>
          <w:lang w:val="sv-SE"/>
        </w:rPr>
        <w:t xml:space="preserve"> </w:t>
      </w:r>
      <w:r w:rsidR="00D832D5" w:rsidRPr="006F7C9F">
        <w:rPr>
          <w:lang w:val="sv-SE"/>
        </w:rPr>
        <w:t>Mecklenburg-Vorpommern fr</w:t>
      </w:r>
      <w:r w:rsidR="00A949C3" w:rsidRPr="006F7C9F">
        <w:rPr>
          <w:lang w:val="sv-SE"/>
        </w:rPr>
        <w:t>ån</w:t>
      </w:r>
      <w:r w:rsidR="00D832D5" w:rsidRPr="006F7C9F">
        <w:rPr>
          <w:lang w:val="sv-SE"/>
        </w:rPr>
        <w:t xml:space="preserve"> 4</w:t>
      </w:r>
      <w:r w:rsidR="00A949C3" w:rsidRPr="006F7C9F">
        <w:rPr>
          <w:lang w:val="sv-SE"/>
        </w:rPr>
        <w:t xml:space="preserve"> mars</w:t>
      </w:r>
      <w:r w:rsidR="00D832D5" w:rsidRPr="006F7C9F">
        <w:rPr>
          <w:lang w:val="sv-SE"/>
        </w:rPr>
        <w:t xml:space="preserve"> 2003 (</w:t>
      </w:r>
      <w:r w:rsidRPr="006F7C9F">
        <w:rPr>
          <w:lang w:val="sv-SE"/>
        </w:rPr>
        <w:t>Generellt</w:t>
      </w:r>
      <w:r w:rsidR="00A949C3" w:rsidRPr="006F7C9F">
        <w:rPr>
          <w:lang w:val="sv-SE"/>
        </w:rPr>
        <w:t xml:space="preserve"> beslut</w:t>
      </w:r>
      <w:r w:rsidR="00D832D5" w:rsidRPr="006F7C9F">
        <w:rPr>
          <w:lang w:val="sv-SE"/>
        </w:rPr>
        <w:t>);</w:t>
      </w:r>
    </w:p>
    <w:p w:rsidR="00D832D5" w:rsidRPr="006F7C9F" w:rsidRDefault="007706D6" w:rsidP="00462E1D">
      <w:pPr>
        <w:pStyle w:val="Listenabsatz"/>
        <w:numPr>
          <w:ilvl w:val="0"/>
          <w:numId w:val="24"/>
        </w:numPr>
        <w:ind w:left="567" w:hanging="567"/>
        <w:outlineLvl w:val="0"/>
        <w:rPr>
          <w:lang w:val="sv-SE"/>
        </w:rPr>
      </w:pPr>
      <w:r w:rsidRPr="006F7C9F">
        <w:rPr>
          <w:lang w:val="sv-SE"/>
        </w:rPr>
        <w:t>Generell</w:t>
      </w:r>
      <w:r w:rsidR="00A949C3" w:rsidRPr="006F7C9F">
        <w:rPr>
          <w:lang w:val="sv-SE"/>
        </w:rPr>
        <w:t xml:space="preserve"> </w:t>
      </w:r>
      <w:r w:rsidR="00003254" w:rsidRPr="006F7C9F">
        <w:rPr>
          <w:lang w:val="sv-SE"/>
        </w:rPr>
        <w:t>administrativ förordning om regist</w:t>
      </w:r>
      <w:r w:rsidR="00E03D78" w:rsidRPr="006F7C9F">
        <w:rPr>
          <w:lang w:val="sv-SE"/>
        </w:rPr>
        <w:t>re</w:t>
      </w:r>
      <w:r w:rsidR="00F94EAB" w:rsidRPr="006F7C9F">
        <w:rPr>
          <w:lang w:val="sv-SE"/>
        </w:rPr>
        <w:t>ring, u</w:t>
      </w:r>
      <w:r w:rsidR="00003254" w:rsidRPr="006F7C9F">
        <w:rPr>
          <w:lang w:val="sv-SE"/>
        </w:rPr>
        <w:t xml:space="preserve">tvärdering och utgivning av </w:t>
      </w:r>
      <w:r w:rsidR="00CA4521" w:rsidRPr="006F7C9F">
        <w:rPr>
          <w:lang w:val="sv-SE"/>
        </w:rPr>
        <w:t>uppgifter om</w:t>
      </w:r>
      <w:r w:rsidR="00D832D5" w:rsidRPr="006F7C9F">
        <w:rPr>
          <w:lang w:val="sv-SE"/>
        </w:rPr>
        <w:t xml:space="preserve"> </w:t>
      </w:r>
      <w:r w:rsidR="00003254" w:rsidRPr="006F7C9F">
        <w:rPr>
          <w:lang w:val="sv-SE"/>
        </w:rPr>
        <w:t xml:space="preserve">förekomsten av zoonos </w:t>
      </w:r>
      <w:r w:rsidR="00D832D5" w:rsidRPr="006F7C9F">
        <w:rPr>
          <w:lang w:val="sv-SE"/>
        </w:rPr>
        <w:t>and zoonoti</w:t>
      </w:r>
      <w:r w:rsidR="00003254" w:rsidRPr="006F7C9F">
        <w:rPr>
          <w:lang w:val="sv-SE"/>
        </w:rPr>
        <w:t xml:space="preserve">ska ämnen i </w:t>
      </w:r>
      <w:r w:rsidR="00F94EAB" w:rsidRPr="006F7C9F">
        <w:rPr>
          <w:lang w:val="sv-SE"/>
        </w:rPr>
        <w:t>matkedjan</w:t>
      </w:r>
      <w:r w:rsidR="00D832D5" w:rsidRPr="006F7C9F">
        <w:rPr>
          <w:lang w:val="sv-SE"/>
        </w:rPr>
        <w:t xml:space="preserve"> (</w:t>
      </w:r>
      <w:r w:rsidR="00D832D5" w:rsidRPr="006F7C9F">
        <w:rPr>
          <w:i/>
          <w:lang w:val="sv-SE"/>
        </w:rPr>
        <w:t xml:space="preserve">AVV </w:t>
      </w:r>
      <w:proofErr w:type="spellStart"/>
      <w:r w:rsidR="00D832D5" w:rsidRPr="006F7C9F">
        <w:rPr>
          <w:i/>
          <w:lang w:val="sv-SE"/>
        </w:rPr>
        <w:t>Zoonosis</w:t>
      </w:r>
      <w:proofErr w:type="spellEnd"/>
      <w:r w:rsidR="00D832D5" w:rsidRPr="006F7C9F">
        <w:rPr>
          <w:i/>
          <w:lang w:val="sv-SE"/>
        </w:rPr>
        <w:t xml:space="preserve"> </w:t>
      </w:r>
      <w:proofErr w:type="spellStart"/>
      <w:r w:rsidR="00D832D5" w:rsidRPr="006F7C9F">
        <w:rPr>
          <w:i/>
          <w:lang w:val="sv-SE"/>
        </w:rPr>
        <w:t>Food</w:t>
      </w:r>
      <w:proofErr w:type="spellEnd"/>
      <w:r w:rsidR="00D832D5" w:rsidRPr="006F7C9F">
        <w:rPr>
          <w:i/>
          <w:lang w:val="sv-SE"/>
        </w:rPr>
        <w:t xml:space="preserve"> </w:t>
      </w:r>
      <w:proofErr w:type="spellStart"/>
      <w:r w:rsidR="00D832D5" w:rsidRPr="006F7C9F">
        <w:rPr>
          <w:i/>
          <w:lang w:val="sv-SE"/>
        </w:rPr>
        <w:t>Chain</w:t>
      </w:r>
      <w:proofErr w:type="spellEnd"/>
      <w:r w:rsidR="00D832D5" w:rsidRPr="006F7C9F">
        <w:rPr>
          <w:lang w:val="sv-SE"/>
        </w:rPr>
        <w:t xml:space="preserve">): </w:t>
      </w:r>
      <w:r w:rsidR="00F8630B" w:rsidRPr="006F7C9F">
        <w:rPr>
          <w:lang w:val="sv-SE"/>
        </w:rPr>
        <w:t xml:space="preserve">utgåva av den nya formuleringen av </w:t>
      </w:r>
      <w:r w:rsidR="00F8630B" w:rsidRPr="006F7C9F">
        <w:rPr>
          <w:i/>
          <w:lang w:val="sv-SE"/>
        </w:rPr>
        <w:t>AVV</w:t>
      </w:r>
      <w:r w:rsidR="00D832D5" w:rsidRPr="006F7C9F">
        <w:rPr>
          <w:i/>
          <w:lang w:val="sv-SE"/>
        </w:rPr>
        <w:t xml:space="preserve"> </w:t>
      </w:r>
      <w:proofErr w:type="spellStart"/>
      <w:r w:rsidR="00D832D5" w:rsidRPr="006F7C9F">
        <w:rPr>
          <w:i/>
          <w:lang w:val="sv-SE"/>
        </w:rPr>
        <w:t>Zoonosis</w:t>
      </w:r>
      <w:proofErr w:type="spellEnd"/>
      <w:r w:rsidR="00D832D5" w:rsidRPr="006F7C9F">
        <w:rPr>
          <w:i/>
          <w:lang w:val="sv-SE"/>
        </w:rPr>
        <w:t xml:space="preserve"> </w:t>
      </w:r>
      <w:proofErr w:type="spellStart"/>
      <w:r w:rsidR="00D832D5" w:rsidRPr="006F7C9F">
        <w:rPr>
          <w:i/>
          <w:lang w:val="sv-SE"/>
        </w:rPr>
        <w:t>Food</w:t>
      </w:r>
      <w:proofErr w:type="spellEnd"/>
      <w:r w:rsidR="00D832D5" w:rsidRPr="006F7C9F">
        <w:rPr>
          <w:i/>
          <w:lang w:val="sv-SE"/>
        </w:rPr>
        <w:t xml:space="preserve"> </w:t>
      </w:r>
      <w:proofErr w:type="spellStart"/>
      <w:r w:rsidR="00D832D5" w:rsidRPr="006F7C9F">
        <w:rPr>
          <w:i/>
          <w:lang w:val="sv-SE"/>
        </w:rPr>
        <w:t>Chain</w:t>
      </w:r>
      <w:proofErr w:type="spellEnd"/>
      <w:r w:rsidR="00D832D5" w:rsidRPr="006F7C9F">
        <w:rPr>
          <w:lang w:val="sv-SE"/>
        </w:rPr>
        <w:t xml:space="preserve"> </w:t>
      </w:r>
      <w:r w:rsidR="00F8630B" w:rsidRPr="006F7C9F">
        <w:rPr>
          <w:lang w:val="sv-SE"/>
        </w:rPr>
        <w:t>daterad 10 februari 2012</w:t>
      </w:r>
      <w:r w:rsidR="00D832D5" w:rsidRPr="006F7C9F">
        <w:rPr>
          <w:lang w:val="sv-SE"/>
        </w:rPr>
        <w:t xml:space="preserve">. </w:t>
      </w:r>
    </w:p>
    <w:p w:rsidR="00F8630B" w:rsidRPr="006F7C9F" w:rsidRDefault="00F8630B">
      <w:pPr>
        <w:spacing w:after="200" w:line="276" w:lineRule="auto"/>
        <w:rPr>
          <w:lang w:eastAsia="de-DE"/>
        </w:rPr>
      </w:pPr>
      <w:r w:rsidRPr="006F7C9F">
        <w:br w:type="page"/>
      </w:r>
    </w:p>
    <w:p w:rsidR="00D832D5" w:rsidRPr="006F7C9F" w:rsidRDefault="00F8630B" w:rsidP="00462E1D">
      <w:pPr>
        <w:ind w:firstLine="851"/>
      </w:pPr>
      <w:r w:rsidRPr="006F7C9F">
        <w:lastRenderedPageBreak/>
        <w:t xml:space="preserve">Det </w:t>
      </w:r>
      <w:r w:rsidR="007706D6" w:rsidRPr="006F7C9F">
        <w:t>generella</w:t>
      </w:r>
      <w:r w:rsidRPr="006F7C9F">
        <w:t xml:space="preserve"> beslutet styr samarbetet mellan hälso- och veterinärmyndighete</w:t>
      </w:r>
      <w:r w:rsidR="00BF4F16" w:rsidRPr="006F7C9F">
        <w:t>rna</w:t>
      </w:r>
      <w:r w:rsidRPr="006F7C9F">
        <w:t xml:space="preserve"> </w:t>
      </w:r>
      <w:r w:rsidR="00BF4F16" w:rsidRPr="006F7C9F">
        <w:t>kring</w:t>
      </w:r>
      <w:r w:rsidR="00D30ACD" w:rsidRPr="006F7C9F">
        <w:t xml:space="preserve"> den epide</w:t>
      </w:r>
      <w:r w:rsidRPr="006F7C9F">
        <w:t xml:space="preserve">miologiska </w:t>
      </w:r>
      <w:r w:rsidR="00BF4F16" w:rsidRPr="006F7C9F">
        <w:t>rapporten</w:t>
      </w:r>
      <w:r w:rsidR="00D30ACD" w:rsidRPr="006F7C9F">
        <w:t xml:space="preserve"> om </w:t>
      </w:r>
      <w:r w:rsidRPr="006F7C9F">
        <w:t>ökningen av mag- och tarmsjukdomar i</w:t>
      </w:r>
      <w:r w:rsidR="00D832D5" w:rsidRPr="006F7C9F">
        <w:t xml:space="preserve"> Mecklenburg-Vorpommern. </w:t>
      </w:r>
    </w:p>
    <w:p w:rsidR="00D832D5" w:rsidRPr="006F7C9F" w:rsidRDefault="00BF4F16" w:rsidP="00462E1D">
      <w:r w:rsidRPr="006F7C9F">
        <w:t>Hälso- och veterinärmyndigheterna arbetar tillsammans i fall där det finn</w:t>
      </w:r>
      <w:r w:rsidR="00D30ACD" w:rsidRPr="006F7C9F">
        <w:t>s</w:t>
      </w:r>
      <w:r w:rsidRPr="006F7C9F">
        <w:t xml:space="preserve"> två eller flera likartade sjukdomar orsakade av mikrobi</w:t>
      </w:r>
      <w:r w:rsidR="00F94EAB" w:rsidRPr="006F7C9F">
        <w:t>ell</w:t>
      </w:r>
      <w:r w:rsidRPr="006F7C9F">
        <w:t xml:space="preserve"> matförgiftning eller smittsam </w:t>
      </w:r>
      <w:proofErr w:type="spellStart"/>
      <w:r w:rsidRPr="006F7C9F">
        <w:t>gastroenterit</w:t>
      </w:r>
      <w:proofErr w:type="spellEnd"/>
      <w:r w:rsidRPr="006F7C9F">
        <w:t>, där en epidemi kan misstänkas.</w:t>
      </w:r>
    </w:p>
    <w:p w:rsidR="0019198A" w:rsidRPr="006F7C9F" w:rsidRDefault="00BF4F16" w:rsidP="00462E1D">
      <w:pPr>
        <w:ind w:firstLine="851"/>
      </w:pPr>
      <w:r w:rsidRPr="006F7C9F">
        <w:t xml:space="preserve">Den lokala hälsomyndigheten rapporterar </w:t>
      </w:r>
      <w:r w:rsidR="00D30ACD" w:rsidRPr="006F7C9F">
        <w:t xml:space="preserve">om </w:t>
      </w:r>
      <w:r w:rsidRPr="006F7C9F">
        <w:t>misstanken och existensen av mag- och tarm sjukdom</w:t>
      </w:r>
      <w:r w:rsidR="0019198A" w:rsidRPr="006F7C9F">
        <w:t xml:space="preserve">sökningar till </w:t>
      </w:r>
      <w:r w:rsidR="00D30ACD" w:rsidRPr="006F7C9F">
        <w:t>Myndighet</w:t>
      </w:r>
      <w:r w:rsidR="0019198A" w:rsidRPr="006F7C9F">
        <w:t xml:space="preserve"> för veterinär- och livsmedel inspektion (VLA) genom att maila blanketten ”snabb</w:t>
      </w:r>
      <w:r w:rsidR="0064345D" w:rsidRPr="006F7C9F">
        <w:t>t</w:t>
      </w:r>
      <w:r w:rsidR="0019198A" w:rsidRPr="006F7C9F">
        <w:t xml:space="preserve"> meddelande”. Samtidigt informeras Socialdepartementet, Lantbruksdepartementet, Miljö- och konsumentskydd och den Tyska hälsomyndigheten. Om VLA får veta om det först</w:t>
      </w:r>
      <w:r w:rsidR="007706D6" w:rsidRPr="006F7C9F">
        <w:t>,</w:t>
      </w:r>
      <w:r w:rsidR="0019198A" w:rsidRPr="006F7C9F">
        <w:t xml:space="preserve"> informerar </w:t>
      </w:r>
      <w:r w:rsidR="007706D6" w:rsidRPr="006F7C9F">
        <w:t>VLA</w:t>
      </w:r>
      <w:r w:rsidR="0019198A" w:rsidRPr="006F7C9F">
        <w:t xml:space="preserve"> den lokala hälsomyndigheten. Den lokala hälsomyndigheten utför inspektionerna och intervjuar sjuka personer samt markerar vilka å</w:t>
      </w:r>
      <w:r w:rsidR="00D30ACD" w:rsidRPr="006F7C9F">
        <w:t>t</w:t>
      </w:r>
      <w:r w:rsidR="0019198A" w:rsidRPr="006F7C9F">
        <w:t xml:space="preserve">gärder måste tas för att </w:t>
      </w:r>
      <w:r w:rsidR="005F7609" w:rsidRPr="006F7C9F">
        <w:t>ta itu</w:t>
      </w:r>
      <w:r w:rsidR="0019198A" w:rsidRPr="006F7C9F">
        <w:t xml:space="preserve"> med sjukdomen.</w:t>
      </w:r>
    </w:p>
    <w:p w:rsidR="00D832D5" w:rsidRPr="006F7C9F" w:rsidRDefault="00A25321" w:rsidP="0019198A">
      <w:r w:rsidRPr="006F7C9F">
        <w:t>VLA ansvara</w:t>
      </w:r>
      <w:r w:rsidR="0064345D" w:rsidRPr="006F7C9F">
        <w:t>r</w:t>
      </w:r>
      <w:r w:rsidRPr="006F7C9F">
        <w:t xml:space="preserve"> </w:t>
      </w:r>
      <w:r w:rsidR="0064345D" w:rsidRPr="006F7C9F">
        <w:t>för</w:t>
      </w:r>
      <w:r w:rsidRPr="006F7C9F">
        <w:t xml:space="preserve"> inspektioner på plats när det gäller misstänksamma matprodukter och tar </w:t>
      </w:r>
      <w:r w:rsidR="0031762C" w:rsidRPr="006F7C9F">
        <w:t xml:space="preserve">slumpartade </w:t>
      </w:r>
      <w:r w:rsidR="004C0262" w:rsidRPr="006F7C9F">
        <w:t xml:space="preserve">eller </w:t>
      </w:r>
      <w:r w:rsidRPr="006F7C9F">
        <w:t>bomullstopp</w:t>
      </w:r>
      <w:r w:rsidR="0031762C" w:rsidRPr="006F7C9F">
        <w:t xml:space="preserve">sprov. </w:t>
      </w:r>
      <w:r w:rsidR="004C0262" w:rsidRPr="006F7C9F">
        <w:t>Resultaten rapporteras till den lokala hälsomyndigheten på blanke</w:t>
      </w:r>
      <w:r w:rsidR="007706D6" w:rsidRPr="006F7C9F">
        <w:t>t</w:t>
      </w:r>
      <w:r w:rsidR="004C0262" w:rsidRPr="006F7C9F">
        <w:t xml:space="preserve">ten “Information för slutrapporten”. Det sistnämnda summerar resultaten från båda kontoren och rapporterar dem </w:t>
      </w:r>
      <w:r w:rsidR="007706D6" w:rsidRPr="006F7C9F">
        <w:t xml:space="preserve">vidare </w:t>
      </w:r>
      <w:r w:rsidR="004C0262" w:rsidRPr="006F7C9F">
        <w:t xml:space="preserve">till Socialdepartementet, </w:t>
      </w:r>
      <w:r w:rsidR="0031762C" w:rsidRPr="006F7C9F">
        <w:t>Lantbruksdepartementet, Miljö- och konsumentskydd och den Tyska h</w:t>
      </w:r>
      <w:r w:rsidR="007706D6" w:rsidRPr="006F7C9F">
        <w:t>älsomyndigheten på blanketten ”</w:t>
      </w:r>
      <w:r w:rsidR="0031762C" w:rsidRPr="006F7C9F">
        <w:t xml:space="preserve">Slutrapport”. </w:t>
      </w:r>
    </w:p>
    <w:p w:rsidR="008A4EE8" w:rsidRPr="006F7C9F" w:rsidRDefault="008A4EE8" w:rsidP="00462E1D">
      <w:pPr>
        <w:ind w:firstLine="851"/>
      </w:pPr>
      <w:r w:rsidRPr="006F7C9F">
        <w:t xml:space="preserve">Efter att ha bekräftat </w:t>
      </w:r>
      <w:r w:rsidR="0045633A" w:rsidRPr="006F7C9F">
        <w:t>en sjukdoms</w:t>
      </w:r>
      <w:r w:rsidR="0064345D" w:rsidRPr="006F7C9F">
        <w:t>ökning</w:t>
      </w:r>
      <w:r w:rsidR="0045633A" w:rsidRPr="006F7C9F">
        <w:t xml:space="preserve"> </w:t>
      </w:r>
      <w:r w:rsidR="008063C0" w:rsidRPr="006F7C9F">
        <w:t>p.g.a.</w:t>
      </w:r>
      <w:r w:rsidR="0045633A" w:rsidRPr="006F7C9F">
        <w:t xml:space="preserve"> </w:t>
      </w:r>
      <w:r w:rsidR="0064345D" w:rsidRPr="006F7C9F">
        <w:t>livsmedel</w:t>
      </w:r>
      <w:r w:rsidR="0045633A" w:rsidRPr="006F7C9F">
        <w:t xml:space="preserve"> måste VLA också fylla i blanketten till</w:t>
      </w:r>
      <w:r w:rsidR="00D20F90" w:rsidRPr="006F7C9F">
        <w:t>hörande</w:t>
      </w:r>
      <w:r w:rsidR="007706D6" w:rsidRPr="006F7C9F">
        <w:t xml:space="preserve"> </w:t>
      </w:r>
      <w:r w:rsidR="0045633A" w:rsidRPr="006F7C9F">
        <w:t>de</w:t>
      </w:r>
      <w:r w:rsidR="007706D6" w:rsidRPr="006F7C9F">
        <w:t>t</w:t>
      </w:r>
      <w:r w:rsidR="0045633A" w:rsidRPr="006F7C9F">
        <w:t xml:space="preserve"> riksomfattande databassystemet för </w:t>
      </w:r>
      <w:r w:rsidR="00D20F90" w:rsidRPr="006F7C9F">
        <w:t>livsmedel</w:t>
      </w:r>
      <w:r w:rsidR="0045633A" w:rsidRPr="006F7C9F">
        <w:t xml:space="preserve"> som är inblanda</w:t>
      </w:r>
      <w:r w:rsidR="00D20F90" w:rsidRPr="006F7C9F">
        <w:t>t i sjukdoms</w:t>
      </w:r>
      <w:r w:rsidR="007706D6" w:rsidRPr="006F7C9F">
        <w:t>utbrott (BELA). Den Tyska b</w:t>
      </w:r>
      <w:r w:rsidR="0045633A" w:rsidRPr="006F7C9F">
        <w:t xml:space="preserve">yrån för </w:t>
      </w:r>
      <w:r w:rsidR="007706D6" w:rsidRPr="006F7C9F">
        <w:t>matsäkerhet, l</w:t>
      </w:r>
      <w:r w:rsidR="0045633A" w:rsidRPr="006F7C9F">
        <w:t xml:space="preserve">antbruk och </w:t>
      </w:r>
      <w:r w:rsidR="007706D6" w:rsidRPr="006F7C9F">
        <w:t>f</w:t>
      </w:r>
      <w:r w:rsidR="0045633A" w:rsidRPr="006F7C9F">
        <w:t>iske (LALLF) lägger till</w:t>
      </w:r>
      <w:r w:rsidR="00D20F90" w:rsidRPr="006F7C9F">
        <w:t xml:space="preserve"> all</w:t>
      </w:r>
      <w:r w:rsidR="0045633A" w:rsidRPr="006F7C9F">
        <w:t xml:space="preserve"> provdata. Rapportblanketterna och alla prov skickas vidare till </w:t>
      </w:r>
      <w:proofErr w:type="spellStart"/>
      <w:r w:rsidR="0045633A" w:rsidRPr="006F7C9F">
        <w:rPr>
          <w:i/>
        </w:rPr>
        <w:t>Bundesinstitut</w:t>
      </w:r>
      <w:proofErr w:type="spellEnd"/>
      <w:r w:rsidR="0045633A" w:rsidRPr="006F7C9F">
        <w:rPr>
          <w:i/>
        </w:rPr>
        <w:t xml:space="preserve"> </w:t>
      </w:r>
      <w:proofErr w:type="spellStart"/>
      <w:r w:rsidR="0045633A" w:rsidRPr="006F7C9F">
        <w:rPr>
          <w:i/>
        </w:rPr>
        <w:t>für</w:t>
      </w:r>
      <w:proofErr w:type="spellEnd"/>
      <w:r w:rsidR="0045633A" w:rsidRPr="006F7C9F">
        <w:rPr>
          <w:i/>
        </w:rPr>
        <w:t xml:space="preserve"> </w:t>
      </w:r>
      <w:proofErr w:type="spellStart"/>
      <w:r w:rsidR="0045633A" w:rsidRPr="006F7C9F">
        <w:rPr>
          <w:i/>
        </w:rPr>
        <w:t>Risikobewertung</w:t>
      </w:r>
      <w:proofErr w:type="spellEnd"/>
      <w:r w:rsidR="007706D6" w:rsidRPr="006F7C9F">
        <w:t xml:space="preserve"> (Tyska Institut för r</w:t>
      </w:r>
      <w:r w:rsidR="0045633A" w:rsidRPr="006F7C9F">
        <w:t xml:space="preserve">iskbedömning, </w:t>
      </w:r>
      <w:proofErr w:type="spellStart"/>
      <w:r w:rsidR="0045633A" w:rsidRPr="006F7C9F">
        <w:t>BfR</w:t>
      </w:r>
      <w:proofErr w:type="spellEnd"/>
      <w:r w:rsidR="0045633A" w:rsidRPr="006F7C9F">
        <w:t xml:space="preserve">) och till sist är </w:t>
      </w:r>
      <w:proofErr w:type="spellStart"/>
      <w:r w:rsidR="0045633A" w:rsidRPr="006F7C9F">
        <w:t>BfR</w:t>
      </w:r>
      <w:proofErr w:type="spellEnd"/>
      <w:r w:rsidR="0045633A" w:rsidRPr="006F7C9F">
        <w:t xml:space="preserve"> ansvarig för att överföra </w:t>
      </w:r>
      <w:r w:rsidR="00C806B9" w:rsidRPr="006F7C9F">
        <w:t>uppgifter</w:t>
      </w:r>
      <w:r w:rsidR="0045633A" w:rsidRPr="006F7C9F">
        <w:t xml:space="preserve"> till</w:t>
      </w:r>
      <w:r w:rsidR="007706D6" w:rsidRPr="006F7C9F">
        <w:t xml:space="preserve"> den Europeiska m</w:t>
      </w:r>
      <w:r w:rsidR="009E4F76" w:rsidRPr="006F7C9F">
        <w:t>atsäkerhetsbyrån (EFSA).</w:t>
      </w:r>
    </w:p>
    <w:p w:rsidR="008A4EE8" w:rsidRPr="006F7C9F" w:rsidRDefault="008A4EE8" w:rsidP="00462E1D">
      <w:pPr>
        <w:ind w:firstLine="851"/>
      </w:pPr>
    </w:p>
    <w:p w:rsidR="00D832D5" w:rsidRPr="006F7C9F" w:rsidRDefault="00D832D5" w:rsidP="00462E1D">
      <w:r w:rsidRPr="006F7C9F">
        <w:t>Intention</w:t>
      </w:r>
      <w:r w:rsidR="009E4F76" w:rsidRPr="006F7C9F">
        <w:t>er</w:t>
      </w:r>
      <w:r w:rsidRPr="006F7C9F">
        <w:t xml:space="preserve">:  </w:t>
      </w:r>
    </w:p>
    <w:p w:rsidR="00D832D5" w:rsidRPr="006F7C9F" w:rsidRDefault="009E4F76" w:rsidP="00462E1D">
      <w:pPr>
        <w:numPr>
          <w:ilvl w:val="0"/>
          <w:numId w:val="25"/>
        </w:numPr>
        <w:tabs>
          <w:tab w:val="clear" w:pos="720"/>
          <w:tab w:val="num" w:pos="567"/>
        </w:tabs>
        <w:ind w:left="567" w:hanging="567"/>
      </w:pPr>
      <w:r w:rsidRPr="006F7C9F">
        <w:t>Dokumentering av möjliga orsaker och epidemiologiska korrelationer;</w:t>
      </w:r>
    </w:p>
    <w:p w:rsidR="00D832D5" w:rsidRPr="006F7C9F" w:rsidRDefault="009E4F76" w:rsidP="00462E1D">
      <w:pPr>
        <w:numPr>
          <w:ilvl w:val="0"/>
          <w:numId w:val="25"/>
        </w:numPr>
        <w:tabs>
          <w:tab w:val="clear" w:pos="720"/>
          <w:tab w:val="num" w:pos="567"/>
        </w:tabs>
        <w:ind w:left="567" w:hanging="567"/>
      </w:pPr>
      <w:r w:rsidRPr="006F7C9F">
        <w:t>Trendstudie</w:t>
      </w:r>
      <w:r w:rsidR="00D832D5" w:rsidRPr="006F7C9F">
        <w:t>;</w:t>
      </w:r>
    </w:p>
    <w:p w:rsidR="00D832D5" w:rsidRPr="006F7C9F" w:rsidRDefault="00D832D5" w:rsidP="00462E1D">
      <w:pPr>
        <w:numPr>
          <w:ilvl w:val="0"/>
          <w:numId w:val="25"/>
        </w:numPr>
        <w:tabs>
          <w:tab w:val="clear" w:pos="720"/>
          <w:tab w:val="num" w:pos="567"/>
        </w:tabs>
        <w:ind w:left="567" w:hanging="567"/>
      </w:pPr>
      <w:r w:rsidRPr="006F7C9F">
        <w:t xml:space="preserve">Central </w:t>
      </w:r>
      <w:r w:rsidR="009E4F76" w:rsidRPr="006F7C9F">
        <w:t>datauppsamling som leder till en kvant</w:t>
      </w:r>
      <w:r w:rsidR="007706D6" w:rsidRPr="006F7C9F">
        <w:t>it</w:t>
      </w:r>
      <w:r w:rsidR="009E4F76" w:rsidRPr="006F7C9F">
        <w:t>ativ mikrobiologisk riskbedömning</w:t>
      </w:r>
      <w:r w:rsidRPr="006F7C9F">
        <w:t xml:space="preserve">; </w:t>
      </w:r>
    </w:p>
    <w:p w:rsidR="00D832D5" w:rsidRPr="006F7C9F" w:rsidRDefault="009E4F76" w:rsidP="00462E1D">
      <w:pPr>
        <w:numPr>
          <w:ilvl w:val="0"/>
          <w:numId w:val="25"/>
        </w:numPr>
        <w:tabs>
          <w:tab w:val="clear" w:pos="720"/>
          <w:tab w:val="num" w:pos="567"/>
        </w:tabs>
        <w:ind w:left="567" w:hanging="567"/>
      </w:pPr>
      <w:r w:rsidRPr="006F7C9F">
        <w:t xml:space="preserve">Utveckling av </w:t>
      </w:r>
      <w:r w:rsidR="00D20F90" w:rsidRPr="006F7C9F">
        <w:t>förebyggande</w:t>
      </w:r>
      <w:r w:rsidRPr="006F7C9F">
        <w:t xml:space="preserve"> strategier</w:t>
      </w:r>
      <w:r w:rsidR="00D832D5" w:rsidRPr="006F7C9F">
        <w:t xml:space="preserve">; </w:t>
      </w:r>
    </w:p>
    <w:p w:rsidR="00D832D5" w:rsidRPr="006F7C9F" w:rsidRDefault="00D20F90" w:rsidP="00462E1D">
      <w:pPr>
        <w:pStyle w:val="Listenabsatz"/>
        <w:numPr>
          <w:ilvl w:val="0"/>
          <w:numId w:val="25"/>
        </w:numPr>
        <w:tabs>
          <w:tab w:val="clear" w:pos="720"/>
          <w:tab w:val="num" w:pos="567"/>
        </w:tabs>
        <w:ind w:left="567" w:hanging="567"/>
        <w:rPr>
          <w:lang w:val="sv-SE"/>
        </w:rPr>
      </w:pPr>
      <w:r w:rsidRPr="006F7C9F">
        <w:rPr>
          <w:lang w:val="sv-SE"/>
        </w:rPr>
        <w:t>Rapportering</w:t>
      </w:r>
      <w:r w:rsidR="00D832D5" w:rsidRPr="006F7C9F">
        <w:rPr>
          <w:lang w:val="sv-SE"/>
        </w:rPr>
        <w:t xml:space="preserve"> (</w:t>
      </w:r>
      <w:r w:rsidRPr="006F7C9F">
        <w:rPr>
          <w:lang w:val="sv-SE"/>
        </w:rPr>
        <w:t>länder,</w:t>
      </w:r>
      <w:r w:rsidR="00D832D5" w:rsidRPr="006F7C9F">
        <w:rPr>
          <w:lang w:val="sv-SE"/>
        </w:rPr>
        <w:t xml:space="preserve"> EFSA, </w:t>
      </w:r>
      <w:r w:rsidRPr="006F7C9F">
        <w:rPr>
          <w:lang w:val="sv-SE"/>
        </w:rPr>
        <w:t>utgåvor</w:t>
      </w:r>
      <w:r w:rsidR="00D832D5" w:rsidRPr="006F7C9F">
        <w:rPr>
          <w:lang w:val="sv-SE"/>
        </w:rPr>
        <w:t>);</w:t>
      </w:r>
    </w:p>
    <w:p w:rsidR="00D832D5" w:rsidRPr="006F7C9F" w:rsidRDefault="00D20F90" w:rsidP="00462E1D">
      <w:pPr>
        <w:pStyle w:val="Listenabsatz"/>
        <w:numPr>
          <w:ilvl w:val="0"/>
          <w:numId w:val="25"/>
        </w:numPr>
        <w:tabs>
          <w:tab w:val="clear" w:pos="720"/>
          <w:tab w:val="num" w:pos="567"/>
        </w:tabs>
        <w:ind w:left="567" w:hanging="567"/>
        <w:rPr>
          <w:lang w:val="sv-SE"/>
        </w:rPr>
      </w:pPr>
      <w:r w:rsidRPr="006F7C9F">
        <w:rPr>
          <w:lang w:val="sv-SE"/>
        </w:rPr>
        <w:t>Speciella insatser för att förbättra matsäkerheten</w:t>
      </w:r>
      <w:r w:rsidR="00D832D5" w:rsidRPr="006F7C9F">
        <w:rPr>
          <w:lang w:val="sv-SE"/>
        </w:rPr>
        <w:t>.</w:t>
      </w:r>
    </w:p>
    <w:p w:rsidR="00D832D5" w:rsidRPr="006F7C9F" w:rsidRDefault="00D832D5" w:rsidP="00462E1D">
      <w:pPr>
        <w:rPr>
          <w:noProof/>
          <w:color w:val="0070C0"/>
        </w:rPr>
      </w:pPr>
    </w:p>
    <w:p w:rsidR="00D832D5" w:rsidRPr="006F7C9F" w:rsidRDefault="00D832D5" w:rsidP="00462E1D">
      <w:pPr>
        <w:rPr>
          <w:noProof/>
          <w:color w:val="0070C0"/>
        </w:rPr>
      </w:pPr>
      <w:r w:rsidRPr="006F7C9F">
        <w:rPr>
          <w:noProof/>
          <w:color w:val="0070C0"/>
        </w:rPr>
        <w:drawing>
          <wp:inline distT="0" distB="0" distL="0" distR="0" wp14:anchorId="3327B1E0" wp14:editId="14DFB0F3">
            <wp:extent cx="552450" cy="428625"/>
            <wp:effectExtent l="19050" t="0" r="0" b="0"/>
            <wp:docPr id="38"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D832D5" w:rsidRPr="006F7C9F" w:rsidRDefault="00D832D5" w:rsidP="00462E1D">
      <w:pPr>
        <w:rPr>
          <w:color w:val="0000FF"/>
        </w:rPr>
      </w:pPr>
    </w:p>
    <w:p w:rsidR="00D832D5" w:rsidRPr="006F7C9F" w:rsidRDefault="00D20F90" w:rsidP="00462E1D">
      <w:r w:rsidRPr="006F7C9F">
        <w:t>Samma i Sverige</w:t>
      </w:r>
      <w:r w:rsidR="00A4384E" w:rsidRPr="006F7C9F">
        <w:t>.</w:t>
      </w:r>
    </w:p>
    <w:p w:rsidR="00C32EE2" w:rsidRPr="006F7C9F" w:rsidRDefault="00C32EE2" w:rsidP="00462E1D"/>
    <w:p w:rsidR="007E0B85" w:rsidRPr="006F7C9F" w:rsidRDefault="007E0B85" w:rsidP="00462E1D"/>
    <w:p w:rsidR="007E0B85" w:rsidRPr="006F7C9F" w:rsidRDefault="007E0B85" w:rsidP="00462E1D"/>
    <w:p w:rsidR="007E0B85" w:rsidRPr="006F7C9F" w:rsidRDefault="007E0B85" w:rsidP="00462E1D"/>
    <w:p w:rsidR="007E0B85" w:rsidRPr="006F7C9F" w:rsidRDefault="007E0B85" w:rsidP="00462E1D"/>
    <w:p w:rsidR="007706D6" w:rsidRPr="006F7C9F" w:rsidRDefault="007706D6">
      <w:pPr>
        <w:spacing w:after="200" w:line="276" w:lineRule="auto"/>
      </w:pPr>
      <w:r w:rsidRPr="006F7C9F">
        <w:br w:type="page"/>
      </w:r>
    </w:p>
    <w:p w:rsidR="00506470" w:rsidRPr="006F7C9F" w:rsidRDefault="00DA43BB" w:rsidP="00462E1D">
      <w:pPr>
        <w:pStyle w:val="Liststycke"/>
        <w:numPr>
          <w:ilvl w:val="0"/>
          <w:numId w:val="14"/>
        </w:numPr>
        <w:ind w:left="567" w:hanging="567"/>
        <w:rPr>
          <w:b/>
          <w:color w:val="365F91" w:themeColor="accent1" w:themeShade="BF"/>
          <w:sz w:val="28"/>
          <w:szCs w:val="28"/>
        </w:rPr>
      </w:pPr>
      <w:r w:rsidRPr="006F7C9F">
        <w:rPr>
          <w:b/>
          <w:color w:val="365F91" w:themeColor="accent1" w:themeShade="BF"/>
          <w:sz w:val="28"/>
          <w:szCs w:val="28"/>
        </w:rPr>
        <w:lastRenderedPageBreak/>
        <w:t>Livsmedelstillsats</w:t>
      </w:r>
      <w:r w:rsidR="0009335A" w:rsidRPr="006F7C9F">
        <w:rPr>
          <w:b/>
          <w:color w:val="365F91" w:themeColor="accent1" w:themeShade="BF"/>
          <w:sz w:val="28"/>
          <w:szCs w:val="28"/>
        </w:rPr>
        <w:t>er, smakämnen och enzymer</w:t>
      </w:r>
    </w:p>
    <w:p w:rsidR="00506470" w:rsidRPr="006F7C9F" w:rsidRDefault="00506470" w:rsidP="00462E1D">
      <w:pPr>
        <w:rPr>
          <w:b/>
          <w:color w:val="365F91" w:themeColor="accent1" w:themeShade="BF"/>
        </w:rPr>
      </w:pPr>
      <w:r w:rsidRPr="006F7C9F">
        <w:rPr>
          <w:b/>
          <w:color w:val="365F91" w:themeColor="accent1" w:themeShade="BF"/>
        </w:rPr>
        <w:t> </w:t>
      </w:r>
    </w:p>
    <w:p w:rsidR="00506470" w:rsidRPr="006F7C9F" w:rsidRDefault="0009335A" w:rsidP="00462E1D">
      <w:pPr>
        <w:rPr>
          <w:i/>
          <w:color w:val="365F91" w:themeColor="accent1" w:themeShade="BF"/>
        </w:rPr>
      </w:pPr>
      <w:r w:rsidRPr="006F7C9F">
        <w:rPr>
          <w:i/>
          <w:color w:val="365F91" w:themeColor="accent1" w:themeShade="BF"/>
        </w:rPr>
        <w:t>Vilke</w:t>
      </w:r>
      <w:r w:rsidR="007706D6" w:rsidRPr="006F7C9F">
        <w:rPr>
          <w:i/>
          <w:color w:val="365F91" w:themeColor="accent1" w:themeShade="BF"/>
        </w:rPr>
        <w:t>t</w:t>
      </w:r>
      <w:r w:rsidRPr="006F7C9F">
        <w:rPr>
          <w:i/>
          <w:color w:val="365F91" w:themeColor="accent1" w:themeShade="BF"/>
        </w:rPr>
        <w:t xml:space="preserve"> regelverk gäller för </w:t>
      </w:r>
      <w:r w:rsidR="00DA43BB" w:rsidRPr="006F7C9F">
        <w:rPr>
          <w:i/>
          <w:color w:val="365F91" w:themeColor="accent1" w:themeShade="BF"/>
        </w:rPr>
        <w:t>livsmedelstillsats</w:t>
      </w:r>
      <w:r w:rsidRPr="006F7C9F">
        <w:rPr>
          <w:i/>
          <w:color w:val="365F91" w:themeColor="accent1" w:themeShade="BF"/>
        </w:rPr>
        <w:t>er, smakämnen och enzymer</w:t>
      </w:r>
      <w:r w:rsidR="00506470" w:rsidRPr="006F7C9F">
        <w:rPr>
          <w:i/>
          <w:color w:val="365F91" w:themeColor="accent1" w:themeShade="BF"/>
        </w:rPr>
        <w:t>?</w:t>
      </w:r>
    </w:p>
    <w:p w:rsidR="00506470" w:rsidRPr="006F7C9F" w:rsidRDefault="00506470" w:rsidP="00462E1D">
      <w:pPr>
        <w:rPr>
          <w:i/>
          <w:color w:val="548DD4"/>
        </w:rPr>
      </w:pPr>
    </w:p>
    <w:p w:rsidR="00506470" w:rsidRPr="006F7C9F" w:rsidRDefault="0009335A" w:rsidP="00462E1D">
      <w:pPr>
        <w:numPr>
          <w:ilvl w:val="0"/>
          <w:numId w:val="28"/>
        </w:numPr>
        <w:ind w:left="567" w:hanging="567"/>
      </w:pPr>
      <w:r w:rsidRPr="006F7C9F">
        <w:t>Förordning</w:t>
      </w:r>
      <w:r w:rsidR="00506470" w:rsidRPr="006F7C9F">
        <w:t xml:space="preserve"> </w:t>
      </w:r>
      <w:r w:rsidR="00070199" w:rsidRPr="006F7C9F">
        <w:t>(EU)</w:t>
      </w:r>
      <w:r w:rsidR="00506470" w:rsidRPr="006F7C9F">
        <w:t xml:space="preserve"> </w:t>
      </w:r>
      <w:r w:rsidRPr="006F7C9F">
        <w:t>nr</w:t>
      </w:r>
      <w:r w:rsidR="00506470" w:rsidRPr="006F7C9F">
        <w:t xml:space="preserve"> 1333/2008</w:t>
      </w:r>
      <w:r w:rsidRPr="006F7C9F">
        <w:t xml:space="preserve"> från </w:t>
      </w:r>
      <w:r w:rsidR="00506470" w:rsidRPr="006F7C9F">
        <w:t xml:space="preserve">16 </w:t>
      </w:r>
      <w:r w:rsidRPr="006F7C9F">
        <w:t>d</w:t>
      </w:r>
      <w:r w:rsidR="00506470" w:rsidRPr="006F7C9F">
        <w:t xml:space="preserve">ecember 2008 </w:t>
      </w:r>
      <w:r w:rsidRPr="006F7C9F">
        <w:t xml:space="preserve">om </w:t>
      </w:r>
      <w:r w:rsidR="00DA43BB" w:rsidRPr="006F7C9F">
        <w:t>livsmedelstillsats</w:t>
      </w:r>
      <w:r w:rsidRPr="006F7C9F">
        <w:t>er (OJ L 354/16 daterad</w:t>
      </w:r>
      <w:r w:rsidR="00506470" w:rsidRPr="006F7C9F">
        <w:t xml:space="preserve"> 2008</w:t>
      </w:r>
      <w:r w:rsidRPr="006F7C9F">
        <w:t>-12-31</w:t>
      </w:r>
      <w:r w:rsidR="00506470" w:rsidRPr="006F7C9F">
        <w:t xml:space="preserve">, </w:t>
      </w:r>
      <w:r w:rsidRPr="006F7C9F">
        <w:t>med ändringar</w:t>
      </w:r>
      <w:r w:rsidR="00506470" w:rsidRPr="006F7C9F">
        <w:t>);</w:t>
      </w:r>
    </w:p>
    <w:p w:rsidR="00506470" w:rsidRPr="006F7C9F" w:rsidRDefault="0009335A" w:rsidP="00AF40AA">
      <w:pPr>
        <w:numPr>
          <w:ilvl w:val="0"/>
          <w:numId w:val="28"/>
        </w:numPr>
        <w:ind w:left="567" w:hanging="567"/>
      </w:pPr>
      <w:r w:rsidRPr="006F7C9F">
        <w:t>Europaparlamentet</w:t>
      </w:r>
      <w:r w:rsidR="00E34A53" w:rsidRPr="006F7C9F">
        <w:t xml:space="preserve"> och Europeiska Rådet</w:t>
      </w:r>
      <w:r w:rsidR="007706D6" w:rsidRPr="006F7C9F">
        <w:t>, f</w:t>
      </w:r>
      <w:r w:rsidRPr="006F7C9F">
        <w:t xml:space="preserve">örordning </w:t>
      </w:r>
      <w:r w:rsidR="00070199" w:rsidRPr="006F7C9F">
        <w:t>(EU)</w:t>
      </w:r>
      <w:r w:rsidRPr="006F7C9F">
        <w:t xml:space="preserve"> nr 1334/2008, från 16 december</w:t>
      </w:r>
      <w:r w:rsidR="00506470" w:rsidRPr="006F7C9F">
        <w:t xml:space="preserve"> 2008 </w:t>
      </w:r>
      <w:r w:rsidRPr="006F7C9F">
        <w:t xml:space="preserve">om smakämnen och vissa andra ingredienser som påverkar smaken som används i och på maten, </w:t>
      </w:r>
      <w:r w:rsidR="00075C0F" w:rsidRPr="006F7C9F">
        <w:t xml:space="preserve">och </w:t>
      </w:r>
      <w:r w:rsidRPr="006F7C9F">
        <w:t>som ändring till</w:t>
      </w:r>
      <w:r w:rsidR="00506470" w:rsidRPr="006F7C9F">
        <w:t xml:space="preserve"> </w:t>
      </w:r>
      <w:r w:rsidRPr="006F7C9F">
        <w:t xml:space="preserve">Gemenskapens förordning nr </w:t>
      </w:r>
      <w:r w:rsidR="00506470" w:rsidRPr="006F7C9F">
        <w:t xml:space="preserve">1601/91, </w:t>
      </w:r>
      <w:r w:rsidR="007706D6" w:rsidRPr="006F7C9F">
        <w:t>f</w:t>
      </w:r>
      <w:r w:rsidR="00075C0F" w:rsidRPr="006F7C9F">
        <w:t>örordningar</w:t>
      </w:r>
      <w:r w:rsidR="00506470" w:rsidRPr="006F7C9F">
        <w:t xml:space="preserve"> </w:t>
      </w:r>
      <w:r w:rsidR="00070199" w:rsidRPr="006F7C9F">
        <w:t>(EU)</w:t>
      </w:r>
      <w:r w:rsidR="00506470" w:rsidRPr="006F7C9F">
        <w:t xml:space="preserve"> </w:t>
      </w:r>
      <w:r w:rsidR="00075C0F" w:rsidRPr="006F7C9F">
        <w:t>nr</w:t>
      </w:r>
      <w:r w:rsidR="00506470" w:rsidRPr="006F7C9F">
        <w:t xml:space="preserve"> 2232/96 </w:t>
      </w:r>
      <w:r w:rsidR="00075C0F" w:rsidRPr="006F7C9F">
        <w:t>och</w:t>
      </w:r>
      <w:r w:rsidR="00506470" w:rsidRPr="006F7C9F">
        <w:t xml:space="preserve"> </w:t>
      </w:r>
      <w:r w:rsidR="00070199" w:rsidRPr="006F7C9F">
        <w:t>(EU)</w:t>
      </w:r>
      <w:r w:rsidR="00506470" w:rsidRPr="006F7C9F">
        <w:t xml:space="preserve"> </w:t>
      </w:r>
      <w:r w:rsidR="00075C0F" w:rsidRPr="006F7C9F">
        <w:t>nr</w:t>
      </w:r>
      <w:r w:rsidR="00506470" w:rsidRPr="006F7C9F">
        <w:t xml:space="preserve"> 110/2008 </w:t>
      </w:r>
      <w:r w:rsidR="007706D6" w:rsidRPr="006F7C9F">
        <w:t>samt d</w:t>
      </w:r>
      <w:r w:rsidR="00075C0F" w:rsidRPr="006F7C9F">
        <w:t>irek</w:t>
      </w:r>
      <w:r w:rsidR="00506470" w:rsidRPr="006F7C9F">
        <w:t>tiv 2000/13/E</w:t>
      </w:r>
      <w:r w:rsidR="00070199" w:rsidRPr="006F7C9F">
        <w:t>U</w:t>
      </w:r>
      <w:proofErr w:type="gramStart"/>
      <w:r w:rsidR="00506470" w:rsidRPr="006F7C9F">
        <w:t xml:space="preserve"> (OJ L 354/34 date</w:t>
      </w:r>
      <w:r w:rsidR="00075C0F" w:rsidRPr="006F7C9F">
        <w:t>rad 2008-12-31, med ändringar</w:t>
      </w:r>
      <w:r w:rsidR="00506470" w:rsidRPr="006F7C9F">
        <w:t>;</w:t>
      </w:r>
      <w:proofErr w:type="gramEnd"/>
    </w:p>
    <w:p w:rsidR="00506470" w:rsidRPr="006F7C9F" w:rsidRDefault="00075C0F" w:rsidP="00AF40AA">
      <w:pPr>
        <w:numPr>
          <w:ilvl w:val="0"/>
          <w:numId w:val="28"/>
        </w:numPr>
        <w:ind w:left="567" w:hanging="567"/>
      </w:pPr>
      <w:r w:rsidRPr="006F7C9F">
        <w:t>Europaparlamentet</w:t>
      </w:r>
      <w:r w:rsidR="00E34A53" w:rsidRPr="006F7C9F">
        <w:t xml:space="preserve"> och Europeiska Rådet,</w:t>
      </w:r>
      <w:r w:rsidR="007706D6" w:rsidRPr="006F7C9F">
        <w:t xml:space="preserve"> f</w:t>
      </w:r>
      <w:r w:rsidRPr="006F7C9F">
        <w:t xml:space="preserve">örordning </w:t>
      </w:r>
      <w:r w:rsidR="00070199" w:rsidRPr="006F7C9F">
        <w:t>(EU)</w:t>
      </w:r>
      <w:r w:rsidRPr="006F7C9F">
        <w:t xml:space="preserve"> nr 1332/2008, 16 december 2008 om</w:t>
      </w:r>
      <w:r w:rsidR="00506470" w:rsidRPr="006F7C9F">
        <w:t xml:space="preserve"> </w:t>
      </w:r>
      <w:r w:rsidRPr="006F7C9F">
        <w:t>enzyme</w:t>
      </w:r>
      <w:r w:rsidR="00AF40AA" w:rsidRPr="006F7C9F">
        <w:t>r</w:t>
      </w:r>
      <w:r w:rsidRPr="006F7C9F">
        <w:t xml:space="preserve"> i livsmedel,</w:t>
      </w:r>
      <w:r w:rsidR="007706D6" w:rsidRPr="006F7C9F">
        <w:t xml:space="preserve"> som ändring till Gemenskapens d</w:t>
      </w:r>
      <w:r w:rsidRPr="006F7C9F">
        <w:t>irek</w:t>
      </w:r>
      <w:r w:rsidR="00506470" w:rsidRPr="006F7C9F">
        <w:t>tiv 83/417/</w:t>
      </w:r>
      <w:r w:rsidR="00B1258B" w:rsidRPr="006F7C9F">
        <w:t>EEG</w:t>
      </w:r>
      <w:r w:rsidR="00506470" w:rsidRPr="006F7C9F">
        <w:t xml:space="preserve">, </w:t>
      </w:r>
      <w:r w:rsidRPr="006F7C9F">
        <w:t xml:space="preserve">Gemenskapens förordning </w:t>
      </w:r>
      <w:r w:rsidR="00070199" w:rsidRPr="006F7C9F">
        <w:t>(EU)</w:t>
      </w:r>
      <w:r w:rsidR="00506470" w:rsidRPr="006F7C9F">
        <w:t xml:space="preserve"> </w:t>
      </w:r>
      <w:r w:rsidRPr="006F7C9F">
        <w:t>nr</w:t>
      </w:r>
      <w:r w:rsidR="007706D6" w:rsidRPr="006F7C9F">
        <w:t xml:space="preserve"> 1493/1999, d</w:t>
      </w:r>
      <w:r w:rsidR="00506470" w:rsidRPr="006F7C9F">
        <w:t>ire</w:t>
      </w:r>
      <w:r w:rsidRPr="006F7C9F">
        <w:t>k</w:t>
      </w:r>
      <w:r w:rsidR="00506470" w:rsidRPr="006F7C9F">
        <w:t>tiv</w:t>
      </w:r>
      <w:r w:rsidRPr="006F7C9F">
        <w:t xml:space="preserve"> 2000/13/EG</w:t>
      </w:r>
      <w:r w:rsidR="00506470" w:rsidRPr="006F7C9F">
        <w:t xml:space="preserve">, </w:t>
      </w:r>
      <w:r w:rsidR="007706D6" w:rsidRPr="006F7C9F">
        <w:t>Gemenskapens d</w:t>
      </w:r>
      <w:r w:rsidRPr="006F7C9F">
        <w:t xml:space="preserve">irektiv </w:t>
      </w:r>
      <w:r w:rsidR="00506470" w:rsidRPr="006F7C9F">
        <w:t>2001/112/E</w:t>
      </w:r>
      <w:r w:rsidR="00070199" w:rsidRPr="006F7C9F">
        <w:t>U</w:t>
      </w:r>
      <w:r w:rsidR="007706D6" w:rsidRPr="006F7C9F">
        <w:t xml:space="preserve"> och f</w:t>
      </w:r>
      <w:r w:rsidRPr="006F7C9F">
        <w:t>örordning</w:t>
      </w:r>
      <w:r w:rsidR="00506470" w:rsidRPr="006F7C9F">
        <w:t xml:space="preserve"> </w:t>
      </w:r>
      <w:r w:rsidR="00070199" w:rsidRPr="006F7C9F">
        <w:t>(EU)</w:t>
      </w:r>
      <w:r w:rsidR="00506470" w:rsidRPr="006F7C9F">
        <w:t xml:space="preserve"> </w:t>
      </w:r>
      <w:r w:rsidRPr="006F7C9F">
        <w:t>nr</w:t>
      </w:r>
      <w:r w:rsidR="00506470" w:rsidRPr="006F7C9F">
        <w:t xml:space="preserve"> 258/97 (OJ L 354/7 date</w:t>
      </w:r>
      <w:r w:rsidRPr="006F7C9F">
        <w:t>rad 2008-12-31, med ändringar</w:t>
      </w:r>
      <w:r w:rsidR="00506470" w:rsidRPr="006F7C9F">
        <w:t>);</w:t>
      </w:r>
    </w:p>
    <w:p w:rsidR="00506470" w:rsidRPr="006F7C9F" w:rsidRDefault="00075C0F" w:rsidP="00AF40AA">
      <w:pPr>
        <w:numPr>
          <w:ilvl w:val="0"/>
          <w:numId w:val="28"/>
        </w:numPr>
        <w:ind w:left="567" w:hanging="567"/>
      </w:pPr>
      <w:r w:rsidRPr="006F7C9F">
        <w:t>Europaparlamentet</w:t>
      </w:r>
      <w:r w:rsidR="00E34A53" w:rsidRPr="006F7C9F">
        <w:t xml:space="preserve"> och Europeiska Rådet</w:t>
      </w:r>
      <w:r w:rsidR="000844CA" w:rsidRPr="006F7C9F">
        <w:t>, f</w:t>
      </w:r>
      <w:r w:rsidRPr="006F7C9F">
        <w:t xml:space="preserve">örordning </w:t>
      </w:r>
      <w:r w:rsidR="00070199" w:rsidRPr="006F7C9F">
        <w:t>(EU)</w:t>
      </w:r>
      <w:r w:rsidRPr="006F7C9F">
        <w:t xml:space="preserve"> nr 1331/2008, 16 december 2008</w:t>
      </w:r>
      <w:r w:rsidR="00AF40AA" w:rsidRPr="006F7C9F">
        <w:t xml:space="preserve"> om att inrätta gemensamma tillståndsrutiner för </w:t>
      </w:r>
      <w:r w:rsidR="00DA43BB" w:rsidRPr="006F7C9F">
        <w:t>livsmedelstillsats</w:t>
      </w:r>
      <w:r w:rsidR="00AF40AA" w:rsidRPr="006F7C9F">
        <w:t xml:space="preserve">er, enzymer i livsmedel och smakämnen </w:t>
      </w:r>
      <w:r w:rsidR="00506470" w:rsidRPr="006F7C9F">
        <w:t xml:space="preserve">(OJ L 354/1 </w:t>
      </w:r>
      <w:r w:rsidR="00AF40AA" w:rsidRPr="006F7C9F">
        <w:t>daterad 2008-12-31</w:t>
      </w:r>
      <w:r w:rsidR="00506470" w:rsidRPr="006F7C9F">
        <w:t>);</w:t>
      </w:r>
    </w:p>
    <w:p w:rsidR="00506470" w:rsidRPr="006F7C9F" w:rsidRDefault="000844CA" w:rsidP="00462E1D">
      <w:pPr>
        <w:numPr>
          <w:ilvl w:val="0"/>
          <w:numId w:val="28"/>
        </w:numPr>
        <w:ind w:left="567" w:hanging="567"/>
      </w:pPr>
      <w:r w:rsidRPr="006F7C9F">
        <w:t>Förordning</w:t>
      </w:r>
      <w:r w:rsidR="00AF40AA" w:rsidRPr="006F7C9F">
        <w:t xml:space="preserve"> (EU)</w:t>
      </w:r>
      <w:hyperlink r:id="rId19" w:history="1"/>
      <w:r w:rsidR="00AF40AA" w:rsidRPr="006F7C9F">
        <w:t xml:space="preserve"> nr</w:t>
      </w:r>
      <w:r w:rsidR="00506470" w:rsidRPr="006F7C9F">
        <w:t xml:space="preserve"> 234/2011</w:t>
      </w:r>
      <w:r w:rsidR="00AF40AA" w:rsidRPr="006F7C9F">
        <w:t>, 10 mars</w:t>
      </w:r>
      <w:r w:rsidR="00506470" w:rsidRPr="006F7C9F">
        <w:t xml:space="preserve"> 2011</w:t>
      </w:r>
      <w:r w:rsidR="00AF40AA" w:rsidRPr="006F7C9F">
        <w:t>,</w:t>
      </w:r>
      <w:r w:rsidR="00506470" w:rsidRPr="006F7C9F">
        <w:t xml:space="preserve"> </w:t>
      </w:r>
      <w:r w:rsidRPr="006F7C9F">
        <w:t>som implementerar f</w:t>
      </w:r>
      <w:r w:rsidR="00AF40AA" w:rsidRPr="006F7C9F">
        <w:t xml:space="preserve">örordning </w:t>
      </w:r>
      <w:r w:rsidR="00070199" w:rsidRPr="006F7C9F">
        <w:t>(EU)</w:t>
      </w:r>
      <w:r w:rsidR="00AF40AA" w:rsidRPr="006F7C9F">
        <w:t xml:space="preserve"> nr 1331/2008 Europaparlamentet och Europeiska Rådet, om gemensamma tillståndsrutiner för </w:t>
      </w:r>
      <w:r w:rsidR="00DA43BB" w:rsidRPr="006F7C9F">
        <w:t>livsmedelstillsats</w:t>
      </w:r>
      <w:r w:rsidR="00AF40AA" w:rsidRPr="006F7C9F">
        <w:t xml:space="preserve">er, enzymer i livsmedel och smakämnen </w:t>
      </w:r>
      <w:r w:rsidR="00506470" w:rsidRPr="006F7C9F">
        <w:t>(OJ L 64/15 date</w:t>
      </w:r>
      <w:r w:rsidR="00AF40AA" w:rsidRPr="006F7C9F">
        <w:t>rad</w:t>
      </w:r>
      <w:r w:rsidR="00506470" w:rsidRPr="006F7C9F">
        <w:t xml:space="preserve"> 2011</w:t>
      </w:r>
      <w:r w:rsidR="00EE1286" w:rsidRPr="006F7C9F">
        <w:t>-03-11</w:t>
      </w:r>
      <w:r w:rsidR="00506470" w:rsidRPr="006F7C9F">
        <w:t>,</w:t>
      </w:r>
      <w:r w:rsidR="00EE1286" w:rsidRPr="006F7C9F">
        <w:t xml:space="preserve"> med ändringar</w:t>
      </w:r>
      <w:r w:rsidR="00506470" w:rsidRPr="006F7C9F">
        <w:t>);</w:t>
      </w:r>
    </w:p>
    <w:p w:rsidR="00506470" w:rsidRPr="006F7C9F" w:rsidRDefault="000844CA" w:rsidP="00462E1D">
      <w:pPr>
        <w:numPr>
          <w:ilvl w:val="0"/>
          <w:numId w:val="28"/>
        </w:numPr>
        <w:ind w:left="567" w:hanging="567"/>
      </w:pPr>
      <w:r w:rsidRPr="006F7C9F">
        <w:t>Förordning</w:t>
      </w:r>
      <w:r w:rsidR="00EE1286" w:rsidRPr="006F7C9F">
        <w:t xml:space="preserve"> (EU)</w:t>
      </w:r>
      <w:hyperlink r:id="rId20" w:history="1"/>
      <w:r w:rsidR="00EE1286" w:rsidRPr="006F7C9F">
        <w:t xml:space="preserve"> nr 257/2010, 25 mars 2010, som startar ett program för att utföra omvärdering</w:t>
      </w:r>
      <w:r w:rsidR="00E6614D" w:rsidRPr="006F7C9F">
        <w:t>ar</w:t>
      </w:r>
      <w:r w:rsidR="00EE1286" w:rsidRPr="006F7C9F">
        <w:t xml:space="preserve"> av godkända </w:t>
      </w:r>
      <w:r w:rsidR="00DA43BB" w:rsidRPr="006F7C9F">
        <w:t>livsmedelstillsats</w:t>
      </w:r>
      <w:r w:rsidR="00EE1286" w:rsidRPr="006F7C9F">
        <w:t xml:space="preserve">er enligt </w:t>
      </w:r>
      <w:r w:rsidRPr="006F7C9F">
        <w:t>f</w:t>
      </w:r>
      <w:r w:rsidR="00E34A53" w:rsidRPr="006F7C9F">
        <w:t xml:space="preserve">örordning </w:t>
      </w:r>
      <w:r w:rsidR="00070199" w:rsidRPr="006F7C9F">
        <w:t>(EU)</w:t>
      </w:r>
      <w:r w:rsidR="00E34A53" w:rsidRPr="006F7C9F">
        <w:t xml:space="preserve"> nr 1333/2008 </w:t>
      </w:r>
      <w:r w:rsidR="00EE1286" w:rsidRPr="006F7C9F">
        <w:t>Europaparlamentet</w:t>
      </w:r>
      <w:r w:rsidR="00E34A53" w:rsidRPr="006F7C9F">
        <w:t xml:space="preserve"> och Europeiska Rådet,</w:t>
      </w:r>
      <w:r w:rsidR="00EE1286" w:rsidRPr="006F7C9F">
        <w:t xml:space="preserve"> om </w:t>
      </w:r>
      <w:r w:rsidR="00DA43BB" w:rsidRPr="006F7C9F">
        <w:t>livsmedelstillsats</w:t>
      </w:r>
      <w:r w:rsidR="00EE1286" w:rsidRPr="006F7C9F">
        <w:t>er</w:t>
      </w:r>
      <w:hyperlink r:id="rId21" w:history="1"/>
      <w:r w:rsidR="00506470" w:rsidRPr="006F7C9F">
        <w:t xml:space="preserve"> (OJ L 80/19 </w:t>
      </w:r>
      <w:r w:rsidR="00EE1286" w:rsidRPr="006F7C9F">
        <w:t>från 2010-03-26</w:t>
      </w:r>
      <w:r w:rsidR="00506470" w:rsidRPr="006F7C9F">
        <w:t>);</w:t>
      </w:r>
    </w:p>
    <w:p w:rsidR="00506470" w:rsidRPr="006F7C9F" w:rsidRDefault="00F15775" w:rsidP="00462E1D">
      <w:pPr>
        <w:numPr>
          <w:ilvl w:val="0"/>
          <w:numId w:val="28"/>
        </w:numPr>
        <w:ind w:left="567" w:hanging="567"/>
      </w:pPr>
      <w:hyperlink r:id="rId22" w:history="1"/>
      <w:r w:rsidR="000844CA" w:rsidRPr="006F7C9F">
        <w:t>Förordning</w:t>
      </w:r>
      <w:r w:rsidR="00506470" w:rsidRPr="006F7C9F">
        <w:t xml:space="preserve"> (EU) </w:t>
      </w:r>
      <w:r w:rsidR="00AA31F1" w:rsidRPr="006F7C9F">
        <w:t>nr</w:t>
      </w:r>
      <w:r w:rsidR="00506470" w:rsidRPr="006F7C9F">
        <w:t xml:space="preserve"> 231/2012</w:t>
      </w:r>
      <w:r w:rsidR="00AA31F1" w:rsidRPr="006F7C9F">
        <w:t xml:space="preserve"> från</w:t>
      </w:r>
      <w:r w:rsidR="00506470" w:rsidRPr="006F7C9F">
        <w:t xml:space="preserve"> 9 </w:t>
      </w:r>
      <w:r w:rsidR="00AA31F1" w:rsidRPr="006F7C9F">
        <w:t>mars</w:t>
      </w:r>
      <w:r w:rsidR="00506470" w:rsidRPr="006F7C9F">
        <w:t xml:space="preserve"> 2012 </w:t>
      </w:r>
      <w:r w:rsidR="00AA31F1" w:rsidRPr="006F7C9F">
        <w:t xml:space="preserve">som fastställer </w:t>
      </w:r>
      <w:r w:rsidR="000844CA" w:rsidRPr="006F7C9F">
        <w:t>mat</w:t>
      </w:r>
      <w:r w:rsidR="00DA43BB" w:rsidRPr="006F7C9F">
        <w:t>stillsats</w:t>
      </w:r>
      <w:r w:rsidR="00AA31F1" w:rsidRPr="006F7C9F">
        <w:t xml:space="preserve">ernas specifikationer </w:t>
      </w:r>
      <w:r w:rsidR="00E6614D" w:rsidRPr="006F7C9F">
        <w:t>uppsatta i Bila</w:t>
      </w:r>
      <w:r w:rsidR="000844CA" w:rsidRPr="006F7C9F">
        <w:t>gor II och III till f</w:t>
      </w:r>
      <w:r w:rsidR="00E6614D" w:rsidRPr="006F7C9F">
        <w:t xml:space="preserve">örordning </w:t>
      </w:r>
      <w:r w:rsidR="00070199" w:rsidRPr="006F7C9F">
        <w:t>(EU)</w:t>
      </w:r>
      <w:r w:rsidR="00E6614D" w:rsidRPr="006F7C9F">
        <w:t xml:space="preserve"> nr 1333/2008 Europaparlamentet och Europeiska Rådet </w:t>
      </w:r>
      <w:r w:rsidR="00506470" w:rsidRPr="006F7C9F">
        <w:t xml:space="preserve">(OJ L 83/12 </w:t>
      </w:r>
      <w:r w:rsidR="000844CA" w:rsidRPr="006F7C9F">
        <w:t>från</w:t>
      </w:r>
      <w:r w:rsidR="00506470" w:rsidRPr="006F7C9F">
        <w:t xml:space="preserve"> 22.03.2012 </w:t>
      </w:r>
      <w:r w:rsidR="00E6614D" w:rsidRPr="006F7C9F">
        <w:t>med ändringar</w:t>
      </w:r>
      <w:r w:rsidR="00506470" w:rsidRPr="006F7C9F">
        <w:t xml:space="preserve">); </w:t>
      </w:r>
    </w:p>
    <w:p w:rsidR="00506470" w:rsidRPr="006F7C9F" w:rsidRDefault="00E6614D" w:rsidP="00462E1D">
      <w:pPr>
        <w:numPr>
          <w:ilvl w:val="0"/>
          <w:numId w:val="28"/>
        </w:numPr>
        <w:ind w:left="567" w:hanging="567"/>
      </w:pPr>
      <w:r w:rsidRPr="006F7C9F">
        <w:t>Implementerin</w:t>
      </w:r>
      <w:r w:rsidR="000844CA" w:rsidRPr="006F7C9F">
        <w:t>g</w:t>
      </w:r>
      <w:r w:rsidRPr="006F7C9F">
        <w:t>sför</w:t>
      </w:r>
      <w:r w:rsidR="000844CA" w:rsidRPr="006F7C9F">
        <w:t>ordning</w:t>
      </w:r>
      <w:r w:rsidR="00506470" w:rsidRPr="006F7C9F">
        <w:t xml:space="preserve"> (EU) </w:t>
      </w:r>
      <w:r w:rsidRPr="006F7C9F">
        <w:t>nr</w:t>
      </w:r>
      <w:r w:rsidR="00506470" w:rsidRPr="006F7C9F">
        <w:t xml:space="preserve"> 872/2012 </w:t>
      </w:r>
      <w:r w:rsidRPr="006F7C9F">
        <w:t xml:space="preserve">från </w:t>
      </w:r>
      <w:r w:rsidR="00506470" w:rsidRPr="006F7C9F">
        <w:t xml:space="preserve">1 </w:t>
      </w:r>
      <w:r w:rsidRPr="006F7C9F">
        <w:t>ok</w:t>
      </w:r>
      <w:r w:rsidR="00506470" w:rsidRPr="006F7C9F">
        <w:t xml:space="preserve">tober 2012 </w:t>
      </w:r>
      <w:r w:rsidRPr="006F7C9F">
        <w:t xml:space="preserve">som antar smakämneslistan i </w:t>
      </w:r>
      <w:r w:rsidR="004665B4" w:rsidRPr="006F7C9F">
        <w:t xml:space="preserve">Förordning </w:t>
      </w:r>
      <w:r w:rsidR="00070199" w:rsidRPr="006F7C9F">
        <w:t>(EU)</w:t>
      </w:r>
      <w:r w:rsidR="004665B4" w:rsidRPr="006F7C9F">
        <w:t xml:space="preserve"> nr 2232/96 Europaparlamentet och Europeiska Råde</w:t>
      </w:r>
      <w:r w:rsidR="00407DDE">
        <w:t>t och presenterar den i Bilaga 1</w:t>
      </w:r>
      <w:r w:rsidR="004665B4" w:rsidRPr="006F7C9F">
        <w:t xml:space="preserve"> till Förordning </w:t>
      </w:r>
      <w:r w:rsidR="00070199" w:rsidRPr="006F7C9F">
        <w:t>(EU)</w:t>
      </w:r>
      <w:r w:rsidR="000844CA" w:rsidRPr="006F7C9F">
        <w:t xml:space="preserve"> nr 1334/2008 samt avskaffar f</w:t>
      </w:r>
      <w:r w:rsidR="004665B4" w:rsidRPr="006F7C9F">
        <w:t>örordn</w:t>
      </w:r>
      <w:r w:rsidR="000844CA" w:rsidRPr="006F7C9F">
        <w:t>ing</w:t>
      </w:r>
      <w:r w:rsidR="00506470" w:rsidRPr="006F7C9F">
        <w:t xml:space="preserve"> (E</w:t>
      </w:r>
      <w:r w:rsidR="000844CA" w:rsidRPr="006F7C9F">
        <w:t>U</w:t>
      </w:r>
      <w:r w:rsidR="00506470" w:rsidRPr="006F7C9F">
        <w:t xml:space="preserve">) </w:t>
      </w:r>
      <w:r w:rsidR="004665B4" w:rsidRPr="006F7C9F">
        <w:t>nr</w:t>
      </w:r>
      <w:r w:rsidR="00506470" w:rsidRPr="006F7C9F">
        <w:t xml:space="preserve"> 1565/2000 </w:t>
      </w:r>
      <w:r w:rsidR="000844CA" w:rsidRPr="006F7C9F">
        <w:t>och b</w:t>
      </w:r>
      <w:r w:rsidR="004665B4" w:rsidRPr="006F7C9F">
        <w:t>eslut 1999/217/</w:t>
      </w:r>
      <w:r w:rsidR="00070199" w:rsidRPr="006F7C9F">
        <w:t>EU</w:t>
      </w:r>
      <w:r w:rsidR="00506470" w:rsidRPr="006F7C9F">
        <w:t xml:space="preserve">(OJ L 267/1 </w:t>
      </w:r>
      <w:r w:rsidR="004665B4" w:rsidRPr="006F7C9F">
        <w:t>från 2012-10-02</w:t>
      </w:r>
      <w:r w:rsidR="00506470" w:rsidRPr="006F7C9F">
        <w:t xml:space="preserve">); </w:t>
      </w:r>
    </w:p>
    <w:p w:rsidR="00506470" w:rsidRPr="006F7C9F" w:rsidRDefault="00B0753B" w:rsidP="00462E1D">
      <w:pPr>
        <w:numPr>
          <w:ilvl w:val="0"/>
          <w:numId w:val="28"/>
        </w:numPr>
        <w:ind w:left="567" w:hanging="567"/>
      </w:pPr>
      <w:r w:rsidRPr="006F7C9F">
        <w:t>Förordn</w:t>
      </w:r>
      <w:r w:rsidR="000844CA" w:rsidRPr="006F7C9F">
        <w:t>ing</w:t>
      </w:r>
      <w:r w:rsidRPr="006F7C9F">
        <w:t xml:space="preserve"> (EU) nr 873/2012 från 1 oktober </w:t>
      </w:r>
      <w:proofErr w:type="gramStart"/>
      <w:r w:rsidRPr="006F7C9F">
        <w:t>2012  om</w:t>
      </w:r>
      <w:proofErr w:type="gramEnd"/>
      <w:r w:rsidRPr="006F7C9F">
        <w:t xml:space="preserve"> övergångsåtgärder beträffande EUs lista över smakämnen och källmaterial beskrivna i Bilaga </w:t>
      </w:r>
      <w:r w:rsidR="00E240E8" w:rsidRPr="006F7C9F">
        <w:t xml:space="preserve">I, </w:t>
      </w:r>
      <w:r w:rsidR="000844CA" w:rsidRPr="006F7C9F">
        <w:t>f</w:t>
      </w:r>
      <w:r w:rsidRPr="006F7C9F">
        <w:t xml:space="preserve">örordning </w:t>
      </w:r>
      <w:r w:rsidR="00070199" w:rsidRPr="006F7C9F">
        <w:t>(EU)</w:t>
      </w:r>
      <w:r w:rsidRPr="006F7C9F">
        <w:t xml:space="preserve"> nr </w:t>
      </w:r>
      <w:r w:rsidR="00E240E8" w:rsidRPr="006F7C9F">
        <w:t>1334/2008,</w:t>
      </w:r>
      <w:r w:rsidRPr="006F7C9F">
        <w:t xml:space="preserve"> Europaparlamentet och Europeiska Rådet</w:t>
      </w:r>
      <w:r w:rsidR="00E240E8" w:rsidRPr="006F7C9F">
        <w:t xml:space="preserve"> </w:t>
      </w:r>
      <w:r w:rsidR="000844CA" w:rsidRPr="006F7C9F">
        <w:t>(OJ L 267/162 från</w:t>
      </w:r>
      <w:r w:rsidR="00506470" w:rsidRPr="006F7C9F">
        <w:t xml:space="preserve"> 02.10.2012);</w:t>
      </w:r>
    </w:p>
    <w:p w:rsidR="00506470" w:rsidRPr="006F7C9F" w:rsidRDefault="00E240E8" w:rsidP="00462E1D">
      <w:pPr>
        <w:numPr>
          <w:ilvl w:val="0"/>
          <w:numId w:val="28"/>
        </w:numPr>
        <w:ind w:left="567" w:hanging="567"/>
      </w:pPr>
      <w:r w:rsidRPr="006F7C9F">
        <w:t xml:space="preserve">Förordning </w:t>
      </w:r>
      <w:r w:rsidR="00070199" w:rsidRPr="006F7C9F">
        <w:t>(EU)</w:t>
      </w:r>
      <w:r w:rsidRPr="006F7C9F">
        <w:t xml:space="preserve"> nr 2065/2003 Europaparlamentet och Europeiska Rådet </w:t>
      </w:r>
      <w:hyperlink r:id="rId23" w:history="1"/>
      <w:r w:rsidRPr="006F7C9F">
        <w:t xml:space="preserve">från 10 november 2003 om röksmakstillsatser avsedda att användas på eller i livsmedel </w:t>
      </w:r>
      <w:r w:rsidR="00506470" w:rsidRPr="006F7C9F">
        <w:t xml:space="preserve">(OJ L 309/12 </w:t>
      </w:r>
      <w:r w:rsidRPr="006F7C9F">
        <w:t>från 2003-11-26)</w:t>
      </w:r>
      <w:r w:rsidR="00506470" w:rsidRPr="006F7C9F">
        <w:t xml:space="preserve">; </w:t>
      </w:r>
    </w:p>
    <w:p w:rsidR="00506470" w:rsidRPr="006F7C9F" w:rsidRDefault="00F15775" w:rsidP="00462E1D">
      <w:pPr>
        <w:numPr>
          <w:ilvl w:val="0"/>
          <w:numId w:val="28"/>
        </w:numPr>
        <w:ind w:left="567" w:hanging="567"/>
      </w:pPr>
      <w:hyperlink r:id="rId24" w:history="1"/>
      <w:r w:rsidR="00E240E8" w:rsidRPr="006F7C9F">
        <w:t>Förordn</w:t>
      </w:r>
      <w:r w:rsidR="000844CA" w:rsidRPr="006F7C9F">
        <w:t>ing</w:t>
      </w:r>
      <w:r w:rsidR="00506470" w:rsidRPr="006F7C9F">
        <w:t xml:space="preserve"> </w:t>
      </w:r>
      <w:r w:rsidR="00070199" w:rsidRPr="006F7C9F">
        <w:t>(EU)</w:t>
      </w:r>
      <w:r w:rsidR="00506470" w:rsidRPr="006F7C9F">
        <w:t xml:space="preserve"> </w:t>
      </w:r>
      <w:r w:rsidR="00E240E8" w:rsidRPr="006F7C9F">
        <w:t>nr</w:t>
      </w:r>
      <w:r w:rsidR="00506470" w:rsidRPr="006F7C9F">
        <w:t xml:space="preserve"> 627/2006 </w:t>
      </w:r>
      <w:r w:rsidR="00E240E8" w:rsidRPr="006F7C9F">
        <w:t xml:space="preserve">från </w:t>
      </w:r>
      <w:r w:rsidR="00506470" w:rsidRPr="006F7C9F">
        <w:t xml:space="preserve">21 </w:t>
      </w:r>
      <w:r w:rsidR="00E240E8" w:rsidRPr="006F7C9F">
        <w:t>a</w:t>
      </w:r>
      <w:r w:rsidR="00506470" w:rsidRPr="006F7C9F">
        <w:t>pril 2006</w:t>
      </w:r>
      <w:r w:rsidR="00382BF3" w:rsidRPr="006F7C9F">
        <w:t>,</w:t>
      </w:r>
      <w:r w:rsidR="00E240E8" w:rsidRPr="006F7C9F">
        <w:t xml:space="preserve"> som implementerar </w:t>
      </w:r>
      <w:r w:rsidR="000844CA" w:rsidRPr="006F7C9F">
        <w:t>f</w:t>
      </w:r>
      <w:r w:rsidR="00E240E8" w:rsidRPr="006F7C9F">
        <w:t xml:space="preserve">örordning </w:t>
      </w:r>
      <w:r w:rsidR="00070199" w:rsidRPr="006F7C9F">
        <w:t>(EU)</w:t>
      </w:r>
      <w:r w:rsidR="00E240E8" w:rsidRPr="006F7C9F">
        <w:t xml:space="preserve"> nr 2065/2003 Europaparlamentet och Europeiska Rådet</w:t>
      </w:r>
      <w:r w:rsidR="00E34A53" w:rsidRPr="006F7C9F">
        <w:t>,</w:t>
      </w:r>
      <w:r w:rsidR="00E240E8" w:rsidRPr="006F7C9F">
        <w:t xml:space="preserve"> när det gäller kvalitets</w:t>
      </w:r>
      <w:r w:rsidR="00BC07EF" w:rsidRPr="006F7C9F">
        <w:t>kraven</w:t>
      </w:r>
      <w:r w:rsidR="00E240E8" w:rsidRPr="006F7C9F">
        <w:t xml:space="preserve"> för att kunna godkänna analytiska metoder för provtagning, identifiering och </w:t>
      </w:r>
      <w:r w:rsidR="00382BF3" w:rsidRPr="006F7C9F">
        <w:t xml:space="preserve">karakterisering av </w:t>
      </w:r>
      <w:r w:rsidR="007C5F6F" w:rsidRPr="006F7C9F">
        <w:t>primära rökprodukter</w:t>
      </w:r>
      <w:r w:rsidR="00506470" w:rsidRPr="006F7C9F">
        <w:t xml:space="preserve"> (OJ L 109/32 </w:t>
      </w:r>
      <w:r w:rsidR="00382BF3" w:rsidRPr="006F7C9F">
        <w:t>från 2006-04-22</w:t>
      </w:r>
      <w:r w:rsidR="00506470" w:rsidRPr="006F7C9F">
        <w:t xml:space="preserve">); </w:t>
      </w:r>
    </w:p>
    <w:p w:rsidR="00506470" w:rsidRPr="006F7C9F" w:rsidRDefault="00382BF3" w:rsidP="00462E1D">
      <w:pPr>
        <w:numPr>
          <w:ilvl w:val="0"/>
          <w:numId w:val="28"/>
        </w:numPr>
        <w:ind w:left="567" w:hanging="567"/>
      </w:pPr>
      <w:r w:rsidRPr="006F7C9F">
        <w:lastRenderedPageBreak/>
        <w:t xml:space="preserve">Förordning </w:t>
      </w:r>
      <w:r w:rsidR="00070199" w:rsidRPr="006F7C9F">
        <w:t>(EU)</w:t>
      </w:r>
      <w:r w:rsidRPr="006F7C9F">
        <w:t xml:space="preserve"> nr 2232/96 Europaparlamentet och Europeiska Rådet</w:t>
      </w:r>
      <w:r w:rsidR="00E34A53" w:rsidRPr="006F7C9F">
        <w:t>,</w:t>
      </w:r>
      <w:r w:rsidRPr="006F7C9F">
        <w:t xml:space="preserve"> </w:t>
      </w:r>
      <w:hyperlink r:id="rId25" w:history="1"/>
      <w:r w:rsidRPr="006F7C9F">
        <w:t xml:space="preserve">från </w:t>
      </w:r>
      <w:r w:rsidR="00506470" w:rsidRPr="006F7C9F">
        <w:t xml:space="preserve">28 </w:t>
      </w:r>
      <w:r w:rsidRPr="006F7C9F">
        <w:t>ok</w:t>
      </w:r>
      <w:r w:rsidR="00506470" w:rsidRPr="006F7C9F">
        <w:t xml:space="preserve">tober 1996 </w:t>
      </w:r>
      <w:r w:rsidRPr="006F7C9F">
        <w:t>som fastställer en gemensam rutin för smakämnen som används i eller är avsedda för livsmedel</w:t>
      </w:r>
      <w:r w:rsidR="00506470" w:rsidRPr="006F7C9F">
        <w:t xml:space="preserve"> (OJ L 299/1 </w:t>
      </w:r>
      <w:r w:rsidR="00484AB6">
        <w:t>från</w:t>
      </w:r>
      <w:r w:rsidR="00506470" w:rsidRPr="006F7C9F">
        <w:t xml:space="preserve"> 23.11.1996);</w:t>
      </w:r>
    </w:p>
    <w:p w:rsidR="00506470" w:rsidRPr="006F7C9F" w:rsidRDefault="00506470" w:rsidP="00462E1D">
      <w:pPr>
        <w:ind w:left="284" w:hanging="284"/>
      </w:pPr>
    </w:p>
    <w:p w:rsidR="00506470" w:rsidRPr="006F7C9F" w:rsidRDefault="00C34869" w:rsidP="00462E1D">
      <w:pPr>
        <w:rPr>
          <w:i/>
          <w:color w:val="365F91" w:themeColor="accent1" w:themeShade="BF"/>
        </w:rPr>
      </w:pPr>
      <w:r w:rsidRPr="006F7C9F">
        <w:rPr>
          <w:i/>
          <w:color w:val="365F91" w:themeColor="accent1" w:themeShade="BF"/>
        </w:rPr>
        <w:t xml:space="preserve">Vad menas med </w:t>
      </w:r>
      <w:r w:rsidR="00DA43BB" w:rsidRPr="006F7C9F">
        <w:rPr>
          <w:i/>
          <w:color w:val="365F91" w:themeColor="accent1" w:themeShade="BF"/>
        </w:rPr>
        <w:t>livsmedelstillsats</w:t>
      </w:r>
      <w:r w:rsidRPr="006F7C9F">
        <w:rPr>
          <w:i/>
          <w:color w:val="365F91" w:themeColor="accent1" w:themeShade="BF"/>
        </w:rPr>
        <w:t>, smakämne och matenzym</w:t>
      </w:r>
      <w:r w:rsidR="00506470" w:rsidRPr="006F7C9F">
        <w:rPr>
          <w:i/>
          <w:color w:val="365F91" w:themeColor="accent1" w:themeShade="BF"/>
        </w:rPr>
        <w:t>?</w:t>
      </w:r>
    </w:p>
    <w:p w:rsidR="00506470" w:rsidRPr="006F7C9F" w:rsidRDefault="00506470" w:rsidP="00462E1D"/>
    <w:p w:rsidR="00C34869" w:rsidRPr="006F7C9F" w:rsidRDefault="00DA43BB" w:rsidP="00462E1D">
      <w:r w:rsidRPr="006F7C9F">
        <w:rPr>
          <w:b/>
        </w:rPr>
        <w:t>Livsmedelstillsats</w:t>
      </w:r>
      <w:r w:rsidR="00506470" w:rsidRPr="006F7C9F">
        <w:t xml:space="preserve"> </w:t>
      </w:r>
      <w:r w:rsidR="00C34869" w:rsidRPr="006F7C9F">
        <w:t>- ett ämne som under normal</w:t>
      </w:r>
      <w:r w:rsidR="002F517D" w:rsidRPr="006F7C9F">
        <w:t>a</w:t>
      </w:r>
      <w:r w:rsidR="00C34869" w:rsidRPr="006F7C9F">
        <w:t xml:space="preserve"> förhållanden</w:t>
      </w:r>
      <w:r w:rsidR="002F517D" w:rsidRPr="006F7C9F">
        <w:t>, oavsett dess möjliga näringsvärde, inte förtäras som mat, inte heller används som en typisk ingrediens i mat och</w:t>
      </w:r>
      <w:r w:rsidR="00506470" w:rsidRPr="006F7C9F">
        <w:t xml:space="preserve"> </w:t>
      </w:r>
      <w:r w:rsidR="002F517D" w:rsidRPr="006F7C9F">
        <w:t xml:space="preserve">om det avsiktligt används i livsmedel av tekniska skäl under produktion, </w:t>
      </w:r>
      <w:r w:rsidR="000844CA" w:rsidRPr="006F7C9F">
        <w:t>behandling</w:t>
      </w:r>
      <w:r w:rsidR="002F517D" w:rsidRPr="006F7C9F">
        <w:t>, förberedning, hantering, paketering, transport eller förvaring kan bli, eller kan förväntas bli, i dess direkt eller indirekt form, en ingrediens i livsmedlet.</w:t>
      </w:r>
    </w:p>
    <w:p w:rsidR="00C34869" w:rsidRPr="006F7C9F" w:rsidRDefault="00C34869" w:rsidP="00462E1D"/>
    <w:p w:rsidR="00506470" w:rsidRPr="006F7C9F" w:rsidRDefault="002F517D" w:rsidP="00462E1D">
      <w:r w:rsidRPr="006F7C9F">
        <w:rPr>
          <w:b/>
        </w:rPr>
        <w:t>Smakämnen</w:t>
      </w:r>
      <w:r w:rsidR="00506470" w:rsidRPr="006F7C9F">
        <w:t xml:space="preserve"> </w:t>
      </w:r>
      <w:r w:rsidRPr="006F7C9F">
        <w:t>–</w:t>
      </w:r>
      <w:r w:rsidR="00506470" w:rsidRPr="006F7C9F">
        <w:t xml:space="preserve"> </w:t>
      </w:r>
      <w:r w:rsidRPr="006F7C9F">
        <w:t>är produkter som</w:t>
      </w:r>
      <w:r w:rsidR="00506470" w:rsidRPr="006F7C9F">
        <w:t>:</w:t>
      </w:r>
    </w:p>
    <w:p w:rsidR="00506470" w:rsidRPr="006F7C9F" w:rsidRDefault="00203E59" w:rsidP="00462E1D">
      <w:pPr>
        <w:numPr>
          <w:ilvl w:val="0"/>
          <w:numId w:val="29"/>
        </w:numPr>
        <w:tabs>
          <w:tab w:val="left" w:pos="567"/>
        </w:tabs>
        <w:ind w:left="567" w:hanging="567"/>
      </w:pPr>
      <w:r w:rsidRPr="006F7C9F">
        <w:t>inte ä</w:t>
      </w:r>
      <w:r w:rsidR="002F517D" w:rsidRPr="006F7C9F">
        <w:t xml:space="preserve">r inte </w:t>
      </w:r>
      <w:r w:rsidRPr="006F7C9F">
        <w:t>a</w:t>
      </w:r>
      <w:r w:rsidR="002F517D" w:rsidRPr="006F7C9F">
        <w:t xml:space="preserve">vsedda för </w:t>
      </w:r>
      <w:r w:rsidR="00D30ACD" w:rsidRPr="006F7C9F">
        <w:t>direkt</w:t>
      </w:r>
      <w:r w:rsidR="002F517D" w:rsidRPr="006F7C9F">
        <w:t xml:space="preserve"> förtäring och tillsätts maten för att ge den en </w:t>
      </w:r>
      <w:r w:rsidR="000844CA" w:rsidRPr="006F7C9F">
        <w:t xml:space="preserve">viss </w:t>
      </w:r>
      <w:r w:rsidR="002F517D" w:rsidRPr="006F7C9F">
        <w:t>smak eller ändra</w:t>
      </w:r>
      <w:r w:rsidRPr="006F7C9F">
        <w:t xml:space="preserve"> dess smak</w:t>
      </w:r>
      <w:r w:rsidR="00506470" w:rsidRPr="006F7C9F">
        <w:t>;</w:t>
      </w:r>
    </w:p>
    <w:p w:rsidR="00506470" w:rsidRPr="006F7C9F" w:rsidRDefault="00BC32BD" w:rsidP="00462E1D">
      <w:pPr>
        <w:numPr>
          <w:ilvl w:val="0"/>
          <w:numId w:val="29"/>
        </w:numPr>
        <w:tabs>
          <w:tab w:val="left" w:pos="567"/>
        </w:tabs>
        <w:ind w:left="567" w:hanging="567"/>
      </w:pPr>
      <w:r w:rsidRPr="006F7C9F">
        <w:t>tillhör följande kategorier: smakämnen, smakpreparat, smakmedel från värmebehandling, röksmakämnen, smakmedelderivat och andra blandningar</w:t>
      </w:r>
      <w:r w:rsidR="00506470" w:rsidRPr="006F7C9F">
        <w:t>.</w:t>
      </w:r>
    </w:p>
    <w:p w:rsidR="00506470" w:rsidRPr="006F7C9F" w:rsidRDefault="00506470" w:rsidP="00462E1D">
      <w:pPr>
        <w:tabs>
          <w:tab w:val="left" w:pos="284"/>
        </w:tabs>
        <w:ind w:left="284" w:hanging="284"/>
      </w:pPr>
    </w:p>
    <w:p w:rsidR="00506470" w:rsidRPr="006F7C9F" w:rsidRDefault="00BC32BD" w:rsidP="00462E1D">
      <w:r w:rsidRPr="006F7C9F">
        <w:rPr>
          <w:b/>
        </w:rPr>
        <w:t>Mat</w:t>
      </w:r>
      <w:r w:rsidR="00506470" w:rsidRPr="006F7C9F">
        <w:rPr>
          <w:b/>
        </w:rPr>
        <w:t xml:space="preserve">enzym </w:t>
      </w:r>
      <w:r w:rsidRPr="006F7C9F">
        <w:t>–</w:t>
      </w:r>
      <w:r w:rsidR="00506470" w:rsidRPr="006F7C9F">
        <w:t xml:space="preserve"> </w:t>
      </w:r>
      <w:r w:rsidR="006A423D" w:rsidRPr="006F7C9F">
        <w:t xml:space="preserve">ett ämne </w:t>
      </w:r>
      <w:r w:rsidRPr="006F7C9F">
        <w:t>som kommer från växt- och djurriket, mikroorganismer</w:t>
      </w:r>
      <w:r w:rsidR="006A423D" w:rsidRPr="006F7C9F">
        <w:t>,</w:t>
      </w:r>
      <w:r w:rsidRPr="006F7C9F">
        <w:t xml:space="preserve"> eller </w:t>
      </w:r>
      <w:r w:rsidR="006A423D" w:rsidRPr="006F7C9F">
        <w:t xml:space="preserve">från </w:t>
      </w:r>
      <w:r w:rsidRPr="006F7C9F">
        <w:t xml:space="preserve">deras </w:t>
      </w:r>
      <w:r w:rsidR="006A423D" w:rsidRPr="006F7C9F">
        <w:t>egna produkter däribland en biprodukt av jäsning med mikroorganismer</w:t>
      </w:r>
      <w:r w:rsidR="00506470" w:rsidRPr="006F7C9F">
        <w:t>:</w:t>
      </w:r>
    </w:p>
    <w:p w:rsidR="00506470" w:rsidRPr="006F7C9F" w:rsidRDefault="006A423D" w:rsidP="00462E1D">
      <w:pPr>
        <w:numPr>
          <w:ilvl w:val="0"/>
          <w:numId w:val="30"/>
        </w:numPr>
        <w:ind w:left="567" w:hanging="567"/>
      </w:pPr>
      <w:r w:rsidRPr="006F7C9F">
        <w:t>som innehåller en eller flera enzymer som har förmågan att katalysera en specifik biokemisk reaktion</w:t>
      </w:r>
      <w:r w:rsidR="00506470" w:rsidRPr="006F7C9F">
        <w:t xml:space="preserve">, </w:t>
      </w:r>
      <w:r w:rsidRPr="006F7C9F">
        <w:t>och</w:t>
      </w:r>
    </w:p>
    <w:p w:rsidR="00506470" w:rsidRPr="006F7C9F" w:rsidRDefault="006A423D" w:rsidP="00462E1D">
      <w:pPr>
        <w:numPr>
          <w:ilvl w:val="0"/>
          <w:numId w:val="30"/>
        </w:numPr>
        <w:ind w:left="567" w:hanging="567"/>
      </w:pPr>
      <w:r w:rsidRPr="006F7C9F">
        <w:t xml:space="preserve">läggs i maten med ett teknologiskt syfte vid </w:t>
      </w:r>
      <w:r w:rsidR="00133D48" w:rsidRPr="006F7C9F">
        <w:t>vilket som helst</w:t>
      </w:r>
      <w:r w:rsidRPr="006F7C9F">
        <w:t xml:space="preserve"> steg i pr</w:t>
      </w:r>
      <w:r w:rsidR="000844CA" w:rsidRPr="006F7C9F">
        <w:t>o</w:t>
      </w:r>
      <w:r w:rsidRPr="006F7C9F">
        <w:t>duktionen, processering</w:t>
      </w:r>
      <w:r w:rsidR="003D0032" w:rsidRPr="006F7C9F">
        <w:t>en</w:t>
      </w:r>
      <w:r w:rsidRPr="006F7C9F">
        <w:t>, förberedning</w:t>
      </w:r>
      <w:r w:rsidR="003D0032" w:rsidRPr="006F7C9F">
        <w:t>en</w:t>
      </w:r>
      <w:r w:rsidRPr="006F7C9F">
        <w:t>, hantering</w:t>
      </w:r>
      <w:r w:rsidR="003D0032" w:rsidRPr="006F7C9F">
        <w:t>en</w:t>
      </w:r>
      <w:r w:rsidRPr="006F7C9F">
        <w:t>, paketering</w:t>
      </w:r>
      <w:r w:rsidR="003D0032" w:rsidRPr="006F7C9F">
        <w:t>en</w:t>
      </w:r>
      <w:r w:rsidRPr="006F7C9F">
        <w:t>, transport</w:t>
      </w:r>
      <w:r w:rsidR="003D0032" w:rsidRPr="006F7C9F">
        <w:t>en</w:t>
      </w:r>
      <w:r w:rsidRPr="006F7C9F">
        <w:t xml:space="preserve"> eller förvaring</w:t>
      </w:r>
      <w:r w:rsidR="003D0032" w:rsidRPr="006F7C9F">
        <w:t>en.</w:t>
      </w:r>
    </w:p>
    <w:p w:rsidR="00506470" w:rsidRPr="006F7C9F" w:rsidRDefault="00506470" w:rsidP="00462E1D">
      <w:pPr>
        <w:ind w:left="567"/>
        <w:rPr>
          <w:color w:val="365F91" w:themeColor="accent1" w:themeShade="BF"/>
        </w:rPr>
      </w:pPr>
    </w:p>
    <w:p w:rsidR="00506470" w:rsidRPr="006F7C9F" w:rsidRDefault="003D0032" w:rsidP="00462E1D">
      <w:pPr>
        <w:rPr>
          <w:color w:val="365F91" w:themeColor="accent1" w:themeShade="BF"/>
        </w:rPr>
      </w:pPr>
      <w:proofErr w:type="spellStart"/>
      <w:r w:rsidRPr="006F7C9F">
        <w:rPr>
          <w:i/>
          <w:color w:val="365F91" w:themeColor="accent1" w:themeShade="BF"/>
        </w:rPr>
        <w:t>Begränser</w:t>
      </w:r>
      <w:proofErr w:type="spellEnd"/>
      <w:r w:rsidRPr="006F7C9F">
        <w:rPr>
          <w:i/>
          <w:color w:val="365F91" w:themeColor="accent1" w:themeShade="BF"/>
        </w:rPr>
        <w:t xml:space="preserve"> matlagstiftningen doseringen av </w:t>
      </w:r>
      <w:r w:rsidR="00DA43BB" w:rsidRPr="006F7C9F">
        <w:rPr>
          <w:i/>
          <w:color w:val="365F91" w:themeColor="accent1" w:themeShade="BF"/>
        </w:rPr>
        <w:t>livsmedelstillsats</w:t>
      </w:r>
      <w:r w:rsidRPr="006F7C9F">
        <w:rPr>
          <w:i/>
          <w:color w:val="365F91" w:themeColor="accent1" w:themeShade="BF"/>
        </w:rPr>
        <w:t>er</w:t>
      </w:r>
      <w:r w:rsidR="00506470" w:rsidRPr="006F7C9F">
        <w:rPr>
          <w:i/>
          <w:color w:val="365F91" w:themeColor="accent1" w:themeShade="BF"/>
        </w:rPr>
        <w:t>?</w:t>
      </w:r>
    </w:p>
    <w:p w:rsidR="00506470" w:rsidRPr="006F7C9F" w:rsidRDefault="00506470" w:rsidP="00462E1D"/>
    <w:p w:rsidR="00506470" w:rsidRPr="006F7C9F" w:rsidRDefault="003D0032" w:rsidP="00462E1D">
      <w:pPr>
        <w:ind w:firstLine="851"/>
      </w:pPr>
      <w:r w:rsidRPr="006F7C9F">
        <w:t>Alla ämnen som tillsätts i livsmedel måste genomgå hälsoriskundersökning. Inom EU utförs sådana undersökningar av den Europeiska Matsäkerhetsbyrån (EFSA). Som en del av riskbedömningen för varje godkänd tillsats, fastställs godtagbar</w:t>
      </w:r>
      <w:r w:rsidR="00D30ACD" w:rsidRPr="006F7C9F">
        <w:t>t</w:t>
      </w:r>
      <w:r w:rsidRPr="006F7C9F">
        <w:t xml:space="preserve"> daglig</w:t>
      </w:r>
      <w:r w:rsidR="00D30ACD" w:rsidRPr="006F7C9F">
        <w:t>t</w:t>
      </w:r>
      <w:r w:rsidRPr="006F7C9F">
        <w:t xml:space="preserve"> intag (ADI)</w:t>
      </w:r>
      <w:r w:rsidR="00506470" w:rsidRPr="006F7C9F">
        <w:t xml:space="preserve">. </w:t>
      </w:r>
      <w:r w:rsidRPr="006F7C9F">
        <w:t xml:space="preserve">Maxnivåerna för enskilda </w:t>
      </w:r>
      <w:r w:rsidR="00DA43BB" w:rsidRPr="006F7C9F">
        <w:t>livsmedelstillsats</w:t>
      </w:r>
      <w:r w:rsidRPr="006F7C9F">
        <w:t xml:space="preserve">er beräknas utifrån </w:t>
      </w:r>
      <w:r w:rsidR="00986256" w:rsidRPr="006F7C9F">
        <w:t>riskbedömningen.</w:t>
      </w:r>
      <w:r w:rsidR="00506470" w:rsidRPr="006F7C9F">
        <w:t xml:space="preserve"> </w:t>
      </w:r>
    </w:p>
    <w:p w:rsidR="00506470" w:rsidRPr="006F7C9F" w:rsidRDefault="00986256" w:rsidP="00462E1D">
      <w:pPr>
        <w:ind w:firstLine="851"/>
      </w:pPr>
      <w:r w:rsidRPr="006F7C9F">
        <w:t xml:space="preserve">Tillsatsdosering som inte kräver begränsning i livsmedel definieras i lagstiftningen med uttrycket </w:t>
      </w:r>
      <w:r w:rsidR="00506470" w:rsidRPr="006F7C9F">
        <w:rPr>
          <w:i/>
        </w:rPr>
        <w:t xml:space="preserve">quantum satis. </w:t>
      </w:r>
      <w:r w:rsidRPr="006F7C9F">
        <w:t xml:space="preserve">Dessa ämnen används i enlighet med den </w:t>
      </w:r>
      <w:proofErr w:type="gramStart"/>
      <w:r w:rsidRPr="006F7C9F">
        <w:t>s k</w:t>
      </w:r>
      <w:proofErr w:type="gramEnd"/>
      <w:r w:rsidRPr="006F7C9F">
        <w:t xml:space="preserve"> god tillverkningssed</w:t>
      </w:r>
      <w:r w:rsidR="00D30ACD" w:rsidRPr="006F7C9F">
        <w:t>en</w:t>
      </w:r>
      <w:r w:rsidRPr="006F7C9F">
        <w:t xml:space="preserve"> (GMP) d.v.s</w:t>
      </w:r>
      <w:r w:rsidR="008063C0" w:rsidRPr="006F7C9F">
        <w:t>.</w:t>
      </w:r>
      <w:r w:rsidRPr="006F7C9F">
        <w:t xml:space="preserve"> den minsta dosering som krävs för att uppnå önskad teknologisk resultat utan att samtidigt missvisa konsumenten</w:t>
      </w:r>
      <w:r w:rsidR="00506470" w:rsidRPr="006F7C9F">
        <w:t>.</w:t>
      </w:r>
    </w:p>
    <w:p w:rsidR="00506470" w:rsidRPr="006F7C9F" w:rsidRDefault="00506470" w:rsidP="00462E1D">
      <w:pPr>
        <w:rPr>
          <w:i/>
          <w:color w:val="17365D"/>
        </w:rPr>
      </w:pPr>
      <w:r w:rsidRPr="006F7C9F">
        <w:rPr>
          <w:b/>
        </w:rPr>
        <w:t> </w:t>
      </w:r>
    </w:p>
    <w:p w:rsidR="00506470" w:rsidRPr="006F7C9F" w:rsidRDefault="00986256" w:rsidP="00462E1D">
      <w:pPr>
        <w:rPr>
          <w:i/>
          <w:color w:val="365F91" w:themeColor="accent1" w:themeShade="BF"/>
        </w:rPr>
      </w:pPr>
      <w:r w:rsidRPr="006F7C9F">
        <w:rPr>
          <w:i/>
          <w:color w:val="365F91" w:themeColor="accent1" w:themeShade="BF"/>
        </w:rPr>
        <w:t>Hur utförs myndighetskontrollen av dessa tillsatser, smakämnen och enzymer</w:t>
      </w:r>
      <w:r w:rsidR="00506470" w:rsidRPr="006F7C9F">
        <w:rPr>
          <w:i/>
          <w:color w:val="365F91" w:themeColor="accent1" w:themeShade="BF"/>
        </w:rPr>
        <w:t>?</w:t>
      </w:r>
    </w:p>
    <w:p w:rsidR="00506470" w:rsidRPr="006F7C9F" w:rsidRDefault="00506470" w:rsidP="00462E1D"/>
    <w:p w:rsidR="00506470" w:rsidRPr="006F7C9F" w:rsidRDefault="00986256" w:rsidP="00462E1D">
      <w:pPr>
        <w:ind w:firstLine="851"/>
      </w:pPr>
      <w:r w:rsidRPr="006F7C9F">
        <w:t xml:space="preserve">Kontrollen av </w:t>
      </w:r>
      <w:r w:rsidR="00B72A64" w:rsidRPr="006F7C9F">
        <w:t>mat</w:t>
      </w:r>
      <w:r w:rsidRPr="006F7C9F">
        <w:t>hälsa</w:t>
      </w:r>
      <w:r w:rsidR="00B72A64" w:rsidRPr="006F7C9F">
        <w:t>n</w:t>
      </w:r>
      <w:r w:rsidRPr="006F7C9F">
        <w:t xml:space="preserve"> utförs </w:t>
      </w:r>
      <w:r w:rsidR="00B72A64" w:rsidRPr="006F7C9F">
        <w:t>under den fortlöpande övervakningen och brukar omfatta en kontroll av hur väl användningen av tillsatser, smakämnen och enzymer följer lagen</w:t>
      </w:r>
      <w:r w:rsidR="00506470" w:rsidRPr="006F7C9F">
        <w:t>.</w:t>
      </w:r>
    </w:p>
    <w:p w:rsidR="00927645" w:rsidRPr="006F7C9F" w:rsidRDefault="00927645">
      <w:pPr>
        <w:spacing w:after="200" w:line="276" w:lineRule="auto"/>
      </w:pPr>
      <w:r w:rsidRPr="006F7C9F">
        <w:br w:type="page"/>
      </w:r>
    </w:p>
    <w:p w:rsidR="00506470" w:rsidRPr="006F7C9F" w:rsidRDefault="00B72A64" w:rsidP="000844CA">
      <w:r w:rsidRPr="006F7C9F">
        <w:lastRenderedPageBreak/>
        <w:t>Under kontrollen ska speciell uppmärksamhet ges till</w:t>
      </w:r>
      <w:r w:rsidR="00506470" w:rsidRPr="006F7C9F">
        <w:t>:</w:t>
      </w:r>
    </w:p>
    <w:p w:rsidR="00506470" w:rsidRPr="006F7C9F" w:rsidRDefault="00B72A64" w:rsidP="00462E1D">
      <w:pPr>
        <w:numPr>
          <w:ilvl w:val="0"/>
          <w:numId w:val="28"/>
        </w:numPr>
        <w:ind w:left="567" w:hanging="567"/>
      </w:pPr>
      <w:r w:rsidRPr="006F7C9F">
        <w:t xml:space="preserve">korrekt användning av </w:t>
      </w:r>
      <w:r w:rsidR="00DA43BB" w:rsidRPr="006F7C9F">
        <w:t>livsmedelstillsats</w:t>
      </w:r>
      <w:r w:rsidRPr="006F7C9F">
        <w:t>er, smakämnen, enzymer och deras dosering</w:t>
      </w:r>
      <w:r w:rsidR="00506470" w:rsidRPr="006F7C9F">
        <w:t>;</w:t>
      </w:r>
    </w:p>
    <w:p w:rsidR="00506470" w:rsidRPr="006F7C9F" w:rsidRDefault="00B72A64" w:rsidP="00462E1D">
      <w:pPr>
        <w:numPr>
          <w:ilvl w:val="0"/>
          <w:numId w:val="28"/>
        </w:numPr>
        <w:ind w:left="567" w:hanging="567"/>
      </w:pPr>
      <w:r w:rsidRPr="006F7C9F">
        <w:t xml:space="preserve">bevakning av rutiner och interna kontroll inom anläggningen beträffande användningen av </w:t>
      </w:r>
      <w:r w:rsidR="00DA43BB" w:rsidRPr="006F7C9F">
        <w:t>livsmedelstillsats</w:t>
      </w:r>
      <w:r w:rsidRPr="006F7C9F">
        <w:t xml:space="preserve">er, smakämnen och enzymer. </w:t>
      </w:r>
    </w:p>
    <w:p w:rsidR="00506470" w:rsidRPr="006F7C9F" w:rsidRDefault="00927645" w:rsidP="00462E1D">
      <w:pPr>
        <w:numPr>
          <w:ilvl w:val="0"/>
          <w:numId w:val="28"/>
        </w:numPr>
        <w:ind w:left="567" w:hanging="567"/>
      </w:pPr>
      <w:proofErr w:type="gramStart"/>
      <w:r w:rsidRPr="006F7C9F">
        <w:t>Möjligheten att spåra de inkommande och avgående tillsatser på anläggningen i enlighet med ’spårbarhetsprincipen’</w:t>
      </w:r>
      <w:proofErr w:type="gramEnd"/>
      <w:r w:rsidR="00A02441" w:rsidRPr="006F7C9F">
        <w:t>;</w:t>
      </w:r>
    </w:p>
    <w:p w:rsidR="00506470" w:rsidRPr="006F7C9F" w:rsidRDefault="00D30ACD" w:rsidP="00462E1D">
      <w:pPr>
        <w:numPr>
          <w:ilvl w:val="0"/>
          <w:numId w:val="28"/>
        </w:numPr>
        <w:ind w:left="567" w:hanging="567"/>
      </w:pPr>
      <w:r w:rsidRPr="006F7C9F">
        <w:t>Korrekt märkning av</w:t>
      </w:r>
      <w:r w:rsidR="00A02441" w:rsidRPr="006F7C9F">
        <w:t xml:space="preserve"> </w:t>
      </w:r>
      <w:r w:rsidR="00DA43BB" w:rsidRPr="006F7C9F">
        <w:t>livsmedelstillsats</w:t>
      </w:r>
      <w:r w:rsidR="00A02441" w:rsidRPr="006F7C9F">
        <w:t>er, smakämnen och enzymer samt livsmedlet som innehåller dem</w:t>
      </w:r>
      <w:r w:rsidR="00506470" w:rsidRPr="006F7C9F">
        <w:t>.</w:t>
      </w:r>
    </w:p>
    <w:p w:rsidR="00506470" w:rsidRPr="006F7C9F" w:rsidRDefault="00506470" w:rsidP="00462E1D">
      <w:pPr>
        <w:rPr>
          <w:color w:val="365F91" w:themeColor="accent1" w:themeShade="BF"/>
        </w:rPr>
      </w:pPr>
      <w:r w:rsidRPr="006F7C9F">
        <w:rPr>
          <w:color w:val="365F91" w:themeColor="accent1" w:themeShade="BF"/>
        </w:rPr>
        <w:t> </w:t>
      </w:r>
    </w:p>
    <w:p w:rsidR="00506470" w:rsidRPr="006F7C9F" w:rsidRDefault="00A02441" w:rsidP="00462E1D">
      <w:pPr>
        <w:rPr>
          <w:i/>
          <w:color w:val="365F91" w:themeColor="accent1" w:themeShade="BF"/>
        </w:rPr>
      </w:pPr>
      <w:proofErr w:type="gramStart"/>
      <w:r w:rsidRPr="006F7C9F">
        <w:rPr>
          <w:i/>
          <w:color w:val="365F91" w:themeColor="accent1" w:themeShade="BF"/>
        </w:rPr>
        <w:t>Vad är ‘överföringsprincipen’</w:t>
      </w:r>
      <w:proofErr w:type="gramEnd"/>
      <w:r w:rsidR="00506470" w:rsidRPr="006F7C9F">
        <w:rPr>
          <w:i/>
          <w:color w:val="365F91" w:themeColor="accent1" w:themeShade="BF"/>
        </w:rPr>
        <w:t>?</w:t>
      </w:r>
    </w:p>
    <w:p w:rsidR="00506470" w:rsidRPr="006F7C9F" w:rsidRDefault="00506470" w:rsidP="00462E1D"/>
    <w:p w:rsidR="00506470" w:rsidRPr="006F7C9F" w:rsidRDefault="00543A9E" w:rsidP="00462E1D">
      <w:r w:rsidRPr="006F7C9F">
        <w:t>I visa fall kan tillsatser finnas</w:t>
      </w:r>
      <w:r w:rsidR="00D30ACD" w:rsidRPr="006F7C9F">
        <w:t xml:space="preserve"> i</w:t>
      </w:r>
      <w:r w:rsidRPr="006F7C9F">
        <w:t xml:space="preserve"> maten </w:t>
      </w:r>
      <w:r w:rsidR="008063C0" w:rsidRPr="006F7C9F">
        <w:t>p.g.a.</w:t>
      </w:r>
      <w:r w:rsidRPr="006F7C9F">
        <w:t xml:space="preserve"> överföring (</w:t>
      </w:r>
      <w:r w:rsidR="009E6B13" w:rsidRPr="006F7C9F">
        <w:t xml:space="preserve">producenten lägger </w:t>
      </w:r>
      <w:r w:rsidRPr="006F7C9F">
        <w:t xml:space="preserve">inga tillsatser </w:t>
      </w:r>
      <w:r w:rsidR="009E6B13" w:rsidRPr="006F7C9F">
        <w:t xml:space="preserve">direkt </w:t>
      </w:r>
      <w:r w:rsidRPr="006F7C9F">
        <w:t>i maten</w:t>
      </w:r>
      <w:r w:rsidR="009E6B13" w:rsidRPr="006F7C9F">
        <w:t xml:space="preserve">, men tas in av andra ingredienser).  </w:t>
      </w:r>
      <w:r w:rsidRPr="006F7C9F">
        <w:t xml:space="preserve"> </w:t>
      </w:r>
    </w:p>
    <w:p w:rsidR="00506470" w:rsidRPr="006F7C9F" w:rsidRDefault="009E6B13" w:rsidP="00462E1D">
      <w:r w:rsidRPr="006F7C9F">
        <w:t xml:space="preserve">I enlighet med överföringsprincipen ska en sådan </w:t>
      </w:r>
      <w:r w:rsidR="00DA43BB" w:rsidRPr="006F7C9F">
        <w:t>livsmedelstillsats</w:t>
      </w:r>
      <w:r w:rsidRPr="006F7C9F">
        <w:t xml:space="preserve"> tillåtas</w:t>
      </w:r>
      <w:r w:rsidR="00506470" w:rsidRPr="006F7C9F">
        <w:t>:</w:t>
      </w:r>
    </w:p>
    <w:p w:rsidR="00506470" w:rsidRPr="006F7C9F" w:rsidRDefault="00506470" w:rsidP="00462E1D">
      <w:pPr>
        <w:ind w:left="284" w:hanging="284"/>
      </w:pPr>
      <w:r w:rsidRPr="006F7C9F">
        <w:t xml:space="preserve">a) </w:t>
      </w:r>
      <w:r w:rsidR="009E6B13" w:rsidRPr="006F7C9F">
        <w:t xml:space="preserve">i ett sammansatt livsmedel som inte finns </w:t>
      </w:r>
      <w:r w:rsidR="00D30ACD" w:rsidRPr="006F7C9F">
        <w:t>be</w:t>
      </w:r>
      <w:r w:rsidR="009E6B13" w:rsidRPr="006F7C9F">
        <w:t>skrive</w:t>
      </w:r>
      <w:r w:rsidR="00D30ACD" w:rsidRPr="006F7C9F">
        <w:t>t</w:t>
      </w:r>
      <w:r w:rsidR="009E6B13" w:rsidRPr="006F7C9F">
        <w:t xml:space="preserve"> i Bilaga II, om en sådan tillsats är godkänd för användning i en av ingredienserna i livsmedlet i fråga</w:t>
      </w:r>
      <w:r w:rsidRPr="006F7C9F">
        <w:t>;</w:t>
      </w:r>
    </w:p>
    <w:p w:rsidR="00506470" w:rsidRPr="006F7C9F" w:rsidRDefault="00506470" w:rsidP="00462E1D">
      <w:pPr>
        <w:ind w:left="284" w:hanging="284"/>
      </w:pPr>
      <w:r w:rsidRPr="006F7C9F">
        <w:t xml:space="preserve">b) </w:t>
      </w:r>
      <w:r w:rsidR="000F21FD" w:rsidRPr="006F7C9F">
        <w:t>i</w:t>
      </w:r>
      <w:r w:rsidR="009E6B13" w:rsidRPr="006F7C9F">
        <w:t xml:space="preserve"> en matvara som innehåller en </w:t>
      </w:r>
      <w:r w:rsidR="00DA43BB" w:rsidRPr="006F7C9F">
        <w:t>livsmedelstillsats</w:t>
      </w:r>
      <w:r w:rsidR="009E6B13" w:rsidRPr="006F7C9F">
        <w:t>, smakämne eller enzym, om tillsatsen:</w:t>
      </w:r>
    </w:p>
    <w:p w:rsidR="00506470" w:rsidRPr="006F7C9F" w:rsidRDefault="000F21FD" w:rsidP="00462E1D">
      <w:pPr>
        <w:numPr>
          <w:ilvl w:val="0"/>
          <w:numId w:val="31"/>
        </w:numPr>
      </w:pPr>
      <w:r w:rsidRPr="006F7C9F">
        <w:t>ä</w:t>
      </w:r>
      <w:r w:rsidR="009E6B13" w:rsidRPr="006F7C9F">
        <w:t>r godkänd</w:t>
      </w:r>
      <w:r w:rsidR="00825BBB" w:rsidRPr="006F7C9F">
        <w:t xml:space="preserve"> som </w:t>
      </w:r>
      <w:r w:rsidR="00DA43BB" w:rsidRPr="006F7C9F">
        <w:t>livsmedelstillsats</w:t>
      </w:r>
      <w:r w:rsidR="00825BBB" w:rsidRPr="006F7C9F">
        <w:t>, smakämne eller enzym i enlighet med denna förordning, och</w:t>
      </w:r>
    </w:p>
    <w:p w:rsidR="00506470" w:rsidRPr="006F7C9F" w:rsidRDefault="00825BBB" w:rsidP="00462E1D">
      <w:pPr>
        <w:numPr>
          <w:ilvl w:val="0"/>
          <w:numId w:val="31"/>
        </w:numPr>
      </w:pPr>
      <w:r w:rsidRPr="006F7C9F">
        <w:t>blev överförd till matvaran tillsammans med tillsatsen, smakämnet eller enzym, och</w:t>
      </w:r>
    </w:p>
    <w:p w:rsidR="00506470" w:rsidRPr="006F7C9F" w:rsidRDefault="00B740A1" w:rsidP="00462E1D">
      <w:pPr>
        <w:numPr>
          <w:ilvl w:val="0"/>
          <w:numId w:val="31"/>
        </w:numPr>
      </w:pPr>
      <w:r w:rsidRPr="006F7C9F">
        <w:t>har ingen teknisk funk</w:t>
      </w:r>
      <w:r w:rsidR="00825BBB" w:rsidRPr="006F7C9F">
        <w:t>tion i slutprodukten</w:t>
      </w:r>
      <w:r w:rsidR="00506470" w:rsidRPr="006F7C9F">
        <w:t xml:space="preserve">; </w:t>
      </w:r>
    </w:p>
    <w:p w:rsidR="00506470" w:rsidRPr="006F7C9F" w:rsidRDefault="00506470" w:rsidP="00462E1D">
      <w:pPr>
        <w:ind w:left="284" w:hanging="284"/>
      </w:pPr>
      <w:r w:rsidRPr="006F7C9F">
        <w:t xml:space="preserve">c) </w:t>
      </w:r>
      <w:r w:rsidR="00825BBB" w:rsidRPr="006F7C9F">
        <w:t xml:space="preserve">i en matvara som ska användas enbart för tillverkningen av en sammansatt livsmedel, förutsett att denna sammansatt vara stämmer med </w:t>
      </w:r>
      <w:r w:rsidR="00547691" w:rsidRPr="006F7C9F">
        <w:t xml:space="preserve">den </w:t>
      </w:r>
      <w:proofErr w:type="gramStart"/>
      <w:r w:rsidR="00825BBB" w:rsidRPr="006F7C9F">
        <w:t>ovannämnda</w:t>
      </w:r>
      <w:proofErr w:type="gramEnd"/>
      <w:r w:rsidR="00825BBB" w:rsidRPr="006F7C9F">
        <w:t xml:space="preserve"> förordningen. </w:t>
      </w:r>
    </w:p>
    <w:p w:rsidR="00506470" w:rsidRPr="006F7C9F" w:rsidRDefault="00825BBB" w:rsidP="00462E1D">
      <w:r w:rsidRPr="006F7C9F">
        <w:t>Överföringsprincipen får inte tillämpas förberedning av mjölkersättning</w:t>
      </w:r>
      <w:r w:rsidR="00E37C01" w:rsidRPr="006F7C9F">
        <w:t>, välling mm, behandlad mat baserad på olika sädesslag, barnmat och specialkost för medicinska ändamål avsedda för nyfödda och små barn</w:t>
      </w:r>
      <w:r w:rsidRPr="006F7C9F">
        <w:t xml:space="preserve"> </w:t>
      </w:r>
      <w:r w:rsidR="00E37C01" w:rsidRPr="006F7C9F">
        <w:t>samt maten som listats i tabeller 1 och 2 (avser färgämnen) i Bilaga II</w:t>
      </w:r>
      <w:r w:rsidR="00506470" w:rsidRPr="006F7C9F">
        <w:t xml:space="preserve">, </w:t>
      </w:r>
      <w:r w:rsidR="00E37C01" w:rsidRPr="006F7C9F">
        <w:t>Del</w:t>
      </w:r>
      <w:r w:rsidR="00506470" w:rsidRPr="006F7C9F">
        <w:t xml:space="preserve"> A </w:t>
      </w:r>
      <w:r w:rsidR="008063C0" w:rsidRPr="006F7C9F">
        <w:t>i f</w:t>
      </w:r>
      <w:r w:rsidR="00E37C01" w:rsidRPr="006F7C9F">
        <w:t xml:space="preserve">örordning </w:t>
      </w:r>
      <w:r w:rsidR="00DA31CB" w:rsidRPr="006F7C9F">
        <w:t>(</w:t>
      </w:r>
      <w:r w:rsidR="00070199" w:rsidRPr="006F7C9F">
        <w:t>EU</w:t>
      </w:r>
      <w:r w:rsidR="00DA31CB" w:rsidRPr="006F7C9F">
        <w:t xml:space="preserve">) </w:t>
      </w:r>
      <w:r w:rsidR="00E37C01" w:rsidRPr="006F7C9F">
        <w:t>nr</w:t>
      </w:r>
      <w:r w:rsidR="00506470" w:rsidRPr="006F7C9F">
        <w:t xml:space="preserve"> 1333/2008.</w:t>
      </w:r>
    </w:p>
    <w:p w:rsidR="00506470" w:rsidRPr="006F7C9F" w:rsidRDefault="008063C0" w:rsidP="00462E1D">
      <w:pPr>
        <w:ind w:firstLine="851"/>
      </w:pPr>
      <w:r w:rsidRPr="006F7C9F">
        <w:t>Innehållsförteckningen på ett</w:t>
      </w:r>
      <w:r w:rsidR="00E37C01" w:rsidRPr="006F7C9F">
        <w:t xml:space="preserve"> livsmedel </w:t>
      </w:r>
      <w:r w:rsidRPr="006F7C9F">
        <w:t>behöver</w:t>
      </w:r>
      <w:r w:rsidR="00E37C01" w:rsidRPr="006F7C9F">
        <w:t xml:space="preserve"> inte omfatta </w:t>
      </w:r>
      <w:r w:rsidR="00DA43BB" w:rsidRPr="006F7C9F">
        <w:t>livsmedelstillsats</w:t>
      </w:r>
      <w:r w:rsidR="00E37C01" w:rsidRPr="006F7C9F">
        <w:t>er och matenzymer</w:t>
      </w:r>
      <w:r w:rsidR="00506470" w:rsidRPr="006F7C9F">
        <w:t xml:space="preserve">: </w:t>
      </w:r>
    </w:p>
    <w:p w:rsidR="00506470" w:rsidRPr="006F7C9F" w:rsidRDefault="00506470" w:rsidP="00462E1D">
      <w:pPr>
        <w:ind w:left="284" w:hanging="284"/>
      </w:pPr>
      <w:r w:rsidRPr="006F7C9F">
        <w:t xml:space="preserve">a) </w:t>
      </w:r>
      <w:r w:rsidR="00E37C01" w:rsidRPr="006F7C9F">
        <w:t xml:space="preserve">vars närvarande i ett givet livsmedel är enbart </w:t>
      </w:r>
      <w:r w:rsidR="008063C0" w:rsidRPr="006F7C9F">
        <w:t>p.g.a.</w:t>
      </w:r>
      <w:r w:rsidR="00E37C01" w:rsidRPr="006F7C9F">
        <w:t xml:space="preserve"> att </w:t>
      </w:r>
      <w:r w:rsidR="00E05FF3" w:rsidRPr="006F7C9F">
        <w:t>de fanns i en eller flera ingredienser i matvaran</w:t>
      </w:r>
      <w:r w:rsidR="008063C0" w:rsidRPr="006F7C9F">
        <w:t>,</w:t>
      </w:r>
      <w:r w:rsidR="00E05FF3" w:rsidRPr="006F7C9F">
        <w:t xml:space="preserve"> i enlighet med överföringsprincipen</w:t>
      </w:r>
      <w:r w:rsidRPr="006F7C9F">
        <w:t xml:space="preserve">, </w:t>
      </w:r>
      <w:r w:rsidR="00E05FF3" w:rsidRPr="006F7C9F">
        <w:t xml:space="preserve">förutsatt att de har </w:t>
      </w:r>
      <w:proofErr w:type="gramStart"/>
      <w:r w:rsidR="00E05FF3" w:rsidRPr="006F7C9F">
        <w:t>ingen</w:t>
      </w:r>
      <w:proofErr w:type="gramEnd"/>
      <w:r w:rsidR="00E05FF3" w:rsidRPr="006F7C9F">
        <w:t xml:space="preserve"> teknologisk fun</w:t>
      </w:r>
      <w:r w:rsidR="00D30ACD" w:rsidRPr="006F7C9F">
        <w:t>k</w:t>
      </w:r>
      <w:r w:rsidR="00E05FF3" w:rsidRPr="006F7C9F">
        <w:t xml:space="preserve">tion </w:t>
      </w:r>
      <w:r w:rsidR="008063C0" w:rsidRPr="006F7C9F">
        <w:t>för</w:t>
      </w:r>
      <w:r w:rsidR="00E05FF3" w:rsidRPr="006F7C9F">
        <w:t xml:space="preserve"> slutprodukten</w:t>
      </w:r>
      <w:r w:rsidRPr="006F7C9F">
        <w:t>;</w:t>
      </w:r>
    </w:p>
    <w:p w:rsidR="00506470" w:rsidRPr="006F7C9F" w:rsidRDefault="00506470" w:rsidP="00462E1D">
      <w:pPr>
        <w:ind w:left="284" w:hanging="284"/>
      </w:pPr>
      <w:r w:rsidRPr="006F7C9F">
        <w:t xml:space="preserve">b) </w:t>
      </w:r>
      <w:r w:rsidR="00E05FF3" w:rsidRPr="006F7C9F">
        <w:t xml:space="preserve">som används </w:t>
      </w:r>
      <w:r w:rsidR="007708EA" w:rsidRPr="006F7C9F">
        <w:t>som hjälpmedel under</w:t>
      </w:r>
      <w:r w:rsidR="00E05FF3" w:rsidRPr="006F7C9F">
        <w:t xml:space="preserve"> </w:t>
      </w:r>
      <w:r w:rsidR="007708EA" w:rsidRPr="006F7C9F">
        <w:t>beredningen</w:t>
      </w:r>
      <w:r w:rsidRPr="006F7C9F">
        <w:t>.</w:t>
      </w:r>
    </w:p>
    <w:p w:rsidR="00506470" w:rsidRPr="006F7C9F" w:rsidRDefault="00506470" w:rsidP="00462E1D">
      <w:r w:rsidRPr="006F7C9F">
        <w:rPr>
          <w:b/>
          <w:i/>
        </w:rPr>
        <w:t> </w:t>
      </w:r>
    </w:p>
    <w:p w:rsidR="00506470" w:rsidRPr="006F7C9F" w:rsidRDefault="00531022" w:rsidP="00462E1D">
      <w:pPr>
        <w:rPr>
          <w:i/>
          <w:color w:val="365F91" w:themeColor="accent1" w:themeShade="BF"/>
        </w:rPr>
      </w:pPr>
      <w:r w:rsidRPr="006F7C9F">
        <w:rPr>
          <w:i/>
          <w:color w:val="365F91" w:themeColor="accent1" w:themeShade="BF"/>
        </w:rPr>
        <w:t>Finns det några speciella lagar eller juridiska föreskrifter beträffande detta problem i ert land</w:t>
      </w:r>
      <w:r w:rsidR="00506470" w:rsidRPr="006F7C9F">
        <w:rPr>
          <w:i/>
          <w:color w:val="365F91" w:themeColor="accent1" w:themeShade="BF"/>
        </w:rPr>
        <w:t>?</w:t>
      </w:r>
    </w:p>
    <w:p w:rsidR="00506470" w:rsidRPr="006F7C9F" w:rsidRDefault="00506470" w:rsidP="00462E1D">
      <w:pPr>
        <w:rPr>
          <w:b/>
          <w:i/>
          <w:color w:val="548DD4"/>
        </w:rPr>
      </w:pPr>
    </w:p>
    <w:p w:rsidR="00506470" w:rsidRPr="006F7C9F" w:rsidRDefault="00506470" w:rsidP="00462E1D">
      <w:r w:rsidRPr="006F7C9F">
        <w:rPr>
          <w:noProof/>
        </w:rPr>
        <w:drawing>
          <wp:inline distT="0" distB="0" distL="0" distR="0" wp14:anchorId="64941432" wp14:editId="1FD7ABAA">
            <wp:extent cx="542925" cy="342900"/>
            <wp:effectExtent l="1905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506470" w:rsidRPr="006F7C9F" w:rsidRDefault="00506470" w:rsidP="00462E1D"/>
    <w:p w:rsidR="00531022" w:rsidRPr="006F7C9F" w:rsidRDefault="00531022" w:rsidP="00462E1D">
      <w:r w:rsidRPr="006F7C9F">
        <w:t>Det finns inga nationella förordningar inom detta område</w:t>
      </w:r>
      <w:r w:rsidR="00506470" w:rsidRPr="006F7C9F">
        <w:t>.</w:t>
      </w:r>
    </w:p>
    <w:p w:rsidR="00531022" w:rsidRPr="006F7C9F" w:rsidRDefault="00531022">
      <w:pPr>
        <w:spacing w:after="200" w:line="276" w:lineRule="auto"/>
      </w:pPr>
      <w:r w:rsidRPr="006F7C9F">
        <w:br w:type="page"/>
      </w:r>
    </w:p>
    <w:p w:rsidR="00506470" w:rsidRPr="006F7C9F" w:rsidRDefault="00506470" w:rsidP="00462E1D"/>
    <w:p w:rsidR="00506470" w:rsidRPr="006F7C9F" w:rsidRDefault="00506470" w:rsidP="00462E1D">
      <w:r w:rsidRPr="006F7C9F">
        <w:rPr>
          <w:noProof/>
        </w:rPr>
        <w:drawing>
          <wp:inline distT="0" distB="0" distL="0" distR="0" wp14:anchorId="2FE16902" wp14:editId="758639CE">
            <wp:extent cx="552450" cy="400050"/>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506470" w:rsidRPr="006F7C9F" w:rsidRDefault="00506470" w:rsidP="00462E1D"/>
    <w:p w:rsidR="00506470" w:rsidRPr="006F7C9F" w:rsidRDefault="00531022" w:rsidP="00462E1D">
      <w:pPr>
        <w:numPr>
          <w:ilvl w:val="0"/>
          <w:numId w:val="32"/>
        </w:numPr>
        <w:ind w:left="567" w:hanging="567"/>
      </w:pPr>
      <w:r w:rsidRPr="006F7C9F">
        <w:t xml:space="preserve">Tyska Livsmedels- och </w:t>
      </w:r>
      <w:r w:rsidR="008063C0" w:rsidRPr="006F7C9F">
        <w:t>f</w:t>
      </w:r>
      <w:r w:rsidR="00C85263" w:rsidRPr="006F7C9F">
        <w:t>oder</w:t>
      </w:r>
      <w:r w:rsidRPr="006F7C9F">
        <w:t>lagen</w:t>
      </w:r>
      <w:proofErr w:type="gramStart"/>
      <w:r w:rsidR="00506470" w:rsidRPr="006F7C9F">
        <w:t xml:space="preserve"> (</w:t>
      </w:r>
      <w:proofErr w:type="spellStart"/>
      <w:r w:rsidR="00506470" w:rsidRPr="006F7C9F">
        <w:rPr>
          <w:i/>
        </w:rPr>
        <w:t>Lebensmittel</w:t>
      </w:r>
      <w:proofErr w:type="spellEnd"/>
      <w:r w:rsidR="00506470" w:rsidRPr="006F7C9F">
        <w:rPr>
          <w:i/>
        </w:rPr>
        <w:t xml:space="preserve">- </w:t>
      </w:r>
      <w:proofErr w:type="spellStart"/>
      <w:r w:rsidR="00506470" w:rsidRPr="006F7C9F">
        <w:rPr>
          <w:i/>
        </w:rPr>
        <w:t>und</w:t>
      </w:r>
      <w:proofErr w:type="spellEnd"/>
      <w:r w:rsidR="00506470" w:rsidRPr="006F7C9F">
        <w:rPr>
          <w:i/>
        </w:rPr>
        <w:t xml:space="preserve"> </w:t>
      </w:r>
      <w:proofErr w:type="spellStart"/>
      <w:r w:rsidR="00506470" w:rsidRPr="006F7C9F">
        <w:rPr>
          <w:i/>
        </w:rPr>
        <w:t>Futtermittelgesetzbuch</w:t>
      </w:r>
      <w:proofErr w:type="spellEnd"/>
      <w:r w:rsidR="00506470" w:rsidRPr="006F7C9F">
        <w:t xml:space="preserve">, </w:t>
      </w:r>
      <w:r w:rsidR="00875730" w:rsidRPr="006F7C9F">
        <w:t>LFGB</w:t>
      </w:r>
      <w:r w:rsidR="00506470" w:rsidRPr="006F7C9F">
        <w:t>;</w:t>
      </w:r>
      <w:proofErr w:type="gramEnd"/>
    </w:p>
    <w:p w:rsidR="00506470" w:rsidRPr="006F7C9F" w:rsidRDefault="00A75BF5" w:rsidP="00462E1D">
      <w:pPr>
        <w:numPr>
          <w:ilvl w:val="0"/>
          <w:numId w:val="32"/>
        </w:numPr>
        <w:ind w:left="567" w:hanging="567"/>
      </w:pPr>
      <w:r w:rsidRPr="006F7C9F">
        <w:t xml:space="preserve">Förordning om </w:t>
      </w:r>
      <w:r w:rsidR="008063C0" w:rsidRPr="006F7C9F">
        <w:t>l</w:t>
      </w:r>
      <w:r w:rsidRPr="006F7C9F">
        <w:t>ivsmedelst</w:t>
      </w:r>
      <w:r w:rsidR="00531022" w:rsidRPr="006F7C9F">
        <w:t>illsatscertifiering</w:t>
      </w:r>
      <w:r w:rsidR="00506470" w:rsidRPr="006F7C9F">
        <w:t xml:space="preserve"> (</w:t>
      </w:r>
      <w:proofErr w:type="spellStart"/>
      <w:r w:rsidR="00506470" w:rsidRPr="006F7C9F">
        <w:rPr>
          <w:i/>
        </w:rPr>
        <w:t>Zusatzstoff-Zulassungsverordnung</w:t>
      </w:r>
      <w:proofErr w:type="spellEnd"/>
      <w:r w:rsidR="00506470" w:rsidRPr="006F7C9F">
        <w:t xml:space="preserve">, </w:t>
      </w:r>
      <w:proofErr w:type="spellStart"/>
      <w:r w:rsidR="00506470" w:rsidRPr="006F7C9F">
        <w:t>ZZulV</w:t>
      </w:r>
      <w:proofErr w:type="spellEnd"/>
      <w:r w:rsidR="00506470" w:rsidRPr="006F7C9F">
        <w:t>);</w:t>
      </w:r>
    </w:p>
    <w:p w:rsidR="00506470" w:rsidRPr="006F7C9F" w:rsidRDefault="00875730" w:rsidP="00462E1D">
      <w:pPr>
        <w:numPr>
          <w:ilvl w:val="0"/>
          <w:numId w:val="32"/>
        </w:numPr>
        <w:ind w:left="567" w:hanging="567"/>
      </w:pPr>
      <w:r w:rsidRPr="006F7C9F">
        <w:t xml:space="preserve">Förordning om </w:t>
      </w:r>
      <w:r w:rsidR="008063C0" w:rsidRPr="006F7C9F">
        <w:t>l</w:t>
      </w:r>
      <w:r w:rsidRPr="006F7C9F">
        <w:t>ivsmedelsmärkning</w:t>
      </w:r>
      <w:r w:rsidR="00506470" w:rsidRPr="006F7C9F">
        <w:t xml:space="preserve"> (</w:t>
      </w:r>
      <w:proofErr w:type="spellStart"/>
      <w:r w:rsidR="00506470" w:rsidRPr="006F7C9F">
        <w:rPr>
          <w:i/>
        </w:rPr>
        <w:t>Lebensmittel-Kennzeichnungsverordnung</w:t>
      </w:r>
      <w:proofErr w:type="spellEnd"/>
      <w:r w:rsidR="00506470" w:rsidRPr="006F7C9F">
        <w:t>, LMKV);</w:t>
      </w:r>
    </w:p>
    <w:p w:rsidR="00506470" w:rsidRPr="006F7C9F" w:rsidRDefault="00875730" w:rsidP="00462E1D">
      <w:pPr>
        <w:numPr>
          <w:ilvl w:val="0"/>
          <w:numId w:val="32"/>
        </w:numPr>
        <w:ind w:left="567" w:hanging="567"/>
      </w:pPr>
      <w:r w:rsidRPr="006F7C9F">
        <w:t xml:space="preserve">Förordning om smaksättning </w:t>
      </w:r>
      <w:r w:rsidR="00506470" w:rsidRPr="006F7C9F">
        <w:t xml:space="preserve">- </w:t>
      </w:r>
      <w:proofErr w:type="spellStart"/>
      <w:proofErr w:type="gramStart"/>
      <w:r w:rsidR="00506470" w:rsidRPr="006F7C9F">
        <w:rPr>
          <w:i/>
        </w:rPr>
        <w:t>Aromenverordnung</w:t>
      </w:r>
      <w:proofErr w:type="spellEnd"/>
      <w:r w:rsidRPr="006F7C9F">
        <w:t xml:space="preserve">  (A</w:t>
      </w:r>
      <w:r w:rsidR="00506470" w:rsidRPr="006F7C9F">
        <w:t>rti</w:t>
      </w:r>
      <w:r w:rsidRPr="006F7C9F">
        <w:t>kel</w:t>
      </w:r>
      <w:proofErr w:type="gramEnd"/>
      <w:r w:rsidR="0073429A" w:rsidRPr="006F7C9F">
        <w:t xml:space="preserve"> 22 d. </w:t>
      </w:r>
      <w:r w:rsidR="003904D2" w:rsidRPr="006F7C9F">
        <w:t>Förordning</w:t>
      </w:r>
      <w:r w:rsidR="00506470" w:rsidRPr="006F7C9F">
        <w:t xml:space="preserve"> </w:t>
      </w:r>
      <w:r w:rsidR="003904D2" w:rsidRPr="006F7C9F">
        <w:t xml:space="preserve">om </w:t>
      </w:r>
      <w:r w:rsidR="0073429A" w:rsidRPr="006F7C9F">
        <w:t>återanhållan</w:t>
      </w:r>
      <w:r w:rsidR="003904D2" w:rsidRPr="006F7C9F">
        <w:t xml:space="preserve"> </w:t>
      </w:r>
      <w:r w:rsidR="0073429A" w:rsidRPr="006F7C9F">
        <w:t>om</w:t>
      </w:r>
      <w:r w:rsidR="003904D2" w:rsidRPr="006F7C9F">
        <w:t xml:space="preserve"> förordningar kring livsmedelsmärkning</w:t>
      </w:r>
      <w:r w:rsidR="00506470" w:rsidRPr="006F7C9F">
        <w:t xml:space="preserve">) </w:t>
      </w:r>
      <w:r w:rsidR="0073429A" w:rsidRPr="006F7C9F">
        <w:t xml:space="preserve">enligt den ursprungliga upplagan från </w:t>
      </w:r>
      <w:r w:rsidR="00506470" w:rsidRPr="006F7C9F">
        <w:t>2</w:t>
      </w:r>
      <w:r w:rsidR="0073429A" w:rsidRPr="006F7C9F">
        <w:t xml:space="preserve"> maj </w:t>
      </w:r>
      <w:r w:rsidR="00506470" w:rsidRPr="006F7C9F">
        <w:t xml:space="preserve">2006. </w:t>
      </w:r>
    </w:p>
    <w:p w:rsidR="00506470" w:rsidRPr="006F7C9F" w:rsidRDefault="00506470" w:rsidP="00462E1D">
      <w:r w:rsidRPr="006F7C9F">
        <w:rPr>
          <w:color w:val="0070C0"/>
        </w:rPr>
        <w:t> </w:t>
      </w:r>
    </w:p>
    <w:p w:rsidR="00506470" w:rsidRPr="006F7C9F" w:rsidRDefault="00506470" w:rsidP="00462E1D">
      <w:r w:rsidRPr="006F7C9F">
        <w:rPr>
          <w:noProof/>
        </w:rPr>
        <w:drawing>
          <wp:inline distT="0" distB="0" distL="0" distR="0" wp14:anchorId="39648A00" wp14:editId="610EE6B5">
            <wp:extent cx="552450" cy="428625"/>
            <wp:effectExtent l="1905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506470" w:rsidRPr="006F7C9F" w:rsidRDefault="00506470" w:rsidP="00462E1D">
      <w:r w:rsidRPr="006F7C9F">
        <w:t> </w:t>
      </w:r>
    </w:p>
    <w:p w:rsidR="001F37CC" w:rsidRPr="006F7C9F" w:rsidRDefault="0073429A" w:rsidP="00462E1D">
      <w:r w:rsidRPr="006F7C9F">
        <w:t>Livsmedelsverkets föreskrift</w:t>
      </w:r>
      <w:r w:rsidR="009B6839" w:rsidRPr="006F7C9F">
        <w:t xml:space="preserve"> (LIVSFS 2007:15) </w:t>
      </w:r>
      <w:r w:rsidRPr="006F7C9F">
        <w:t xml:space="preserve">om </w:t>
      </w:r>
      <w:r w:rsidR="00DA43BB" w:rsidRPr="006F7C9F">
        <w:t>livsmedelstillsats</w:t>
      </w:r>
      <w:r w:rsidRPr="006F7C9F">
        <w:t xml:space="preserve">er, med ändringar i </w:t>
      </w:r>
      <w:r w:rsidR="009B6839" w:rsidRPr="006F7C9F">
        <w:t>(LIVSFS 2010:2). </w:t>
      </w:r>
    </w:p>
    <w:p w:rsidR="001F37CC" w:rsidRPr="006F7C9F" w:rsidRDefault="001F37CC">
      <w:pPr>
        <w:spacing w:after="200" w:line="276" w:lineRule="auto"/>
      </w:pPr>
      <w:r w:rsidRPr="006F7C9F">
        <w:br w:type="page"/>
      </w:r>
    </w:p>
    <w:p w:rsidR="00003467" w:rsidRPr="006F7C9F" w:rsidRDefault="00E34A53" w:rsidP="00462E1D">
      <w:pPr>
        <w:pStyle w:val="Liststycke"/>
        <w:numPr>
          <w:ilvl w:val="0"/>
          <w:numId w:val="14"/>
        </w:numPr>
        <w:ind w:left="567" w:hanging="567"/>
        <w:rPr>
          <w:b/>
          <w:color w:val="365F91" w:themeColor="accent1" w:themeShade="BF"/>
          <w:sz w:val="28"/>
          <w:szCs w:val="28"/>
        </w:rPr>
      </w:pPr>
      <w:r w:rsidRPr="006F7C9F">
        <w:rPr>
          <w:b/>
          <w:color w:val="365F91" w:themeColor="accent1" w:themeShade="BF"/>
          <w:sz w:val="28"/>
          <w:szCs w:val="28"/>
        </w:rPr>
        <w:lastRenderedPageBreak/>
        <w:t xml:space="preserve">Bevakning av </w:t>
      </w:r>
      <w:r w:rsidR="00003467" w:rsidRPr="006F7C9F">
        <w:rPr>
          <w:b/>
          <w:color w:val="365F91" w:themeColor="accent1" w:themeShade="BF"/>
          <w:sz w:val="28"/>
          <w:szCs w:val="28"/>
        </w:rPr>
        <w:t>GMOs</w:t>
      </w:r>
      <w:r w:rsidRPr="006F7C9F">
        <w:rPr>
          <w:b/>
          <w:color w:val="365F91" w:themeColor="accent1" w:themeShade="BF"/>
          <w:sz w:val="28"/>
          <w:szCs w:val="28"/>
        </w:rPr>
        <w:t xml:space="preserve"> (genetiskt modifierade organismer)</w:t>
      </w:r>
    </w:p>
    <w:p w:rsidR="00003467" w:rsidRPr="006F7C9F" w:rsidRDefault="00003467" w:rsidP="00462E1D">
      <w:pPr>
        <w:rPr>
          <w:color w:val="365F91" w:themeColor="accent1" w:themeShade="BF"/>
        </w:rPr>
      </w:pPr>
    </w:p>
    <w:p w:rsidR="00003467" w:rsidRPr="006F7C9F" w:rsidRDefault="00625BD7" w:rsidP="00462E1D">
      <w:pPr>
        <w:rPr>
          <w:i/>
          <w:color w:val="365F91" w:themeColor="accent1" w:themeShade="BF"/>
        </w:rPr>
      </w:pPr>
      <w:r w:rsidRPr="006F7C9F">
        <w:rPr>
          <w:i/>
          <w:color w:val="365F91" w:themeColor="accent1" w:themeShade="BF"/>
        </w:rPr>
        <w:t>Vilka EU förordningar berör genetiskt modifierade organismer (GMOs)</w:t>
      </w:r>
      <w:r w:rsidR="00003467" w:rsidRPr="006F7C9F">
        <w:rPr>
          <w:bCs/>
          <w:i/>
          <w:color w:val="365F91" w:themeColor="accent1" w:themeShade="BF"/>
        </w:rPr>
        <w:t>?</w:t>
      </w:r>
    </w:p>
    <w:p w:rsidR="00003467" w:rsidRPr="006F7C9F" w:rsidRDefault="00003467" w:rsidP="00462E1D">
      <w:pPr>
        <w:rPr>
          <w:i/>
          <w:color w:val="0070C0"/>
        </w:rPr>
      </w:pPr>
    </w:p>
    <w:p w:rsidR="00625BD7" w:rsidRPr="006F7C9F" w:rsidRDefault="00625BD7" w:rsidP="00462E1D">
      <w:pPr>
        <w:ind w:right="675"/>
        <w:rPr>
          <w:bCs/>
        </w:rPr>
      </w:pPr>
      <w:r w:rsidRPr="006F7C9F">
        <w:t>Europaparlamentet och Europeiska Rådets</w:t>
      </w:r>
      <w:r w:rsidRPr="006F7C9F">
        <w:rPr>
          <w:bCs/>
        </w:rPr>
        <w:t xml:space="preserve"> </w:t>
      </w:r>
      <w:r w:rsidR="008063C0" w:rsidRPr="006F7C9F">
        <w:rPr>
          <w:bCs/>
        </w:rPr>
        <w:t>d</w:t>
      </w:r>
      <w:r w:rsidR="00547691" w:rsidRPr="006F7C9F">
        <w:rPr>
          <w:bCs/>
        </w:rPr>
        <w:t>irek</w:t>
      </w:r>
      <w:r w:rsidR="00003467" w:rsidRPr="006F7C9F">
        <w:rPr>
          <w:bCs/>
        </w:rPr>
        <w:t>tiv 2001/18/E</w:t>
      </w:r>
      <w:r w:rsidRPr="006F7C9F">
        <w:rPr>
          <w:bCs/>
        </w:rPr>
        <w:t xml:space="preserve">G, </w:t>
      </w:r>
      <w:r w:rsidR="00003467" w:rsidRPr="006F7C9F">
        <w:rPr>
          <w:bCs/>
        </w:rPr>
        <w:t xml:space="preserve">12 </w:t>
      </w:r>
      <w:r w:rsidRPr="006F7C9F">
        <w:rPr>
          <w:bCs/>
        </w:rPr>
        <w:t xml:space="preserve">mars </w:t>
      </w:r>
      <w:r w:rsidR="00003467" w:rsidRPr="006F7C9F">
        <w:rPr>
          <w:bCs/>
        </w:rPr>
        <w:t>2001</w:t>
      </w:r>
      <w:r w:rsidRPr="006F7C9F">
        <w:rPr>
          <w:bCs/>
        </w:rPr>
        <w:t xml:space="preserve">, </w:t>
      </w:r>
      <w:r w:rsidR="00D97ECC" w:rsidRPr="006F7C9F">
        <w:rPr>
          <w:bCs/>
        </w:rPr>
        <w:t>som upphäver Rådets direktiv 90/220/</w:t>
      </w:r>
      <w:r w:rsidR="00B1258B" w:rsidRPr="006F7C9F">
        <w:rPr>
          <w:bCs/>
        </w:rPr>
        <w:t>EEG</w:t>
      </w:r>
      <w:r w:rsidR="00D97ECC" w:rsidRPr="006F7C9F">
        <w:rPr>
          <w:bCs/>
        </w:rPr>
        <w:t xml:space="preserve"> – Kommissionsdeklarationen - </w:t>
      </w:r>
      <w:r w:rsidRPr="006F7C9F">
        <w:rPr>
          <w:bCs/>
        </w:rPr>
        <w:t>om de</w:t>
      </w:r>
      <w:r w:rsidR="007708EA" w:rsidRPr="006F7C9F">
        <w:rPr>
          <w:bCs/>
        </w:rPr>
        <w:t>t</w:t>
      </w:r>
      <w:r w:rsidRPr="006F7C9F">
        <w:rPr>
          <w:bCs/>
        </w:rPr>
        <w:t xml:space="preserve"> avsiktliga utsläppet av genetiskt modifierade organismer </w:t>
      </w:r>
      <w:r w:rsidR="0047473C" w:rsidRPr="006F7C9F">
        <w:rPr>
          <w:bCs/>
        </w:rPr>
        <w:t>i</w:t>
      </w:r>
      <w:r w:rsidRPr="006F7C9F">
        <w:rPr>
          <w:bCs/>
        </w:rPr>
        <w:t xml:space="preserve"> miljön och </w:t>
      </w:r>
      <w:r w:rsidR="00D97ECC" w:rsidRPr="006F7C9F">
        <w:rPr>
          <w:bCs/>
        </w:rPr>
        <w:t>som</w:t>
      </w:r>
      <w:r w:rsidR="00E67CB3" w:rsidRPr="006F7C9F">
        <w:rPr>
          <w:bCs/>
        </w:rPr>
        <w:t xml:space="preserve"> jämställ</w:t>
      </w:r>
      <w:r w:rsidR="00D97ECC" w:rsidRPr="006F7C9F">
        <w:rPr>
          <w:bCs/>
        </w:rPr>
        <w:t>er</w:t>
      </w:r>
      <w:r w:rsidR="00E67CB3" w:rsidRPr="006F7C9F">
        <w:rPr>
          <w:bCs/>
        </w:rPr>
        <w:t xml:space="preserve"> </w:t>
      </w:r>
      <w:r w:rsidR="0047473C" w:rsidRPr="006F7C9F">
        <w:rPr>
          <w:bCs/>
        </w:rPr>
        <w:t xml:space="preserve">medlemsstaternas olika lagar, förordningar och administrativa rutiner för att skydda människoliv och miljön när genetiskt modifierade organismer </w:t>
      </w:r>
      <w:r w:rsidR="00A327CC" w:rsidRPr="006F7C9F">
        <w:rPr>
          <w:bCs/>
        </w:rPr>
        <w:t>släpps</w:t>
      </w:r>
      <w:r w:rsidR="0047473C" w:rsidRPr="006F7C9F">
        <w:rPr>
          <w:bCs/>
        </w:rPr>
        <w:t xml:space="preserve"> ut för annat ändamål än att sätta ut på marknaden inom EU</w:t>
      </w:r>
      <w:r w:rsidR="008063C0" w:rsidRPr="006F7C9F">
        <w:rPr>
          <w:bCs/>
        </w:rPr>
        <w:t>,</w:t>
      </w:r>
      <w:r w:rsidR="0047473C" w:rsidRPr="006F7C9F">
        <w:rPr>
          <w:bCs/>
        </w:rPr>
        <w:t xml:space="preserve"> som genetiskt modifierade organismer eller produkter som innehåller dem;</w:t>
      </w:r>
    </w:p>
    <w:p w:rsidR="00625BD7" w:rsidRPr="006F7C9F" w:rsidRDefault="003C7A29" w:rsidP="00462E1D">
      <w:pPr>
        <w:ind w:right="675"/>
        <w:rPr>
          <w:bCs/>
        </w:rPr>
      </w:pPr>
      <w:r w:rsidRPr="006F7C9F">
        <w:rPr>
          <w:bCs/>
        </w:rPr>
        <w:t>och</w:t>
      </w:r>
    </w:p>
    <w:p w:rsidR="003C7A29" w:rsidRPr="006F7C9F" w:rsidRDefault="003C7A29" w:rsidP="00462E1D">
      <w:pPr>
        <w:ind w:right="675"/>
      </w:pPr>
      <w:r w:rsidRPr="006F7C9F">
        <w:t>Europapar</w:t>
      </w:r>
      <w:r w:rsidR="00970E13" w:rsidRPr="006F7C9F">
        <w:t>lamentet och Europeiska Rådets f</w:t>
      </w:r>
      <w:r w:rsidRPr="006F7C9F">
        <w:t xml:space="preserve">örordning </w:t>
      </w:r>
      <w:r w:rsidR="00070199" w:rsidRPr="006F7C9F">
        <w:t>(EU)</w:t>
      </w:r>
      <w:r w:rsidRPr="006F7C9F">
        <w:t xml:space="preserve"> nr 1946/2003 från 15 juli 2003 om förflytning av GMOs över landsgränserna.</w:t>
      </w:r>
    </w:p>
    <w:p w:rsidR="00B003A2" w:rsidRPr="006F7C9F" w:rsidRDefault="00B003A2" w:rsidP="00462E1D">
      <w:pPr>
        <w:ind w:right="675"/>
      </w:pPr>
      <w:r w:rsidRPr="006F7C9F">
        <w:t>och</w:t>
      </w:r>
    </w:p>
    <w:p w:rsidR="00003467" w:rsidRPr="006F7C9F" w:rsidRDefault="00B003A2" w:rsidP="00462E1D">
      <w:pPr>
        <w:ind w:right="675"/>
      </w:pPr>
      <w:r w:rsidRPr="006F7C9F">
        <w:t>Europapar</w:t>
      </w:r>
      <w:r w:rsidR="00970E13" w:rsidRPr="006F7C9F">
        <w:t>lamentet och Europeiska Rådets f</w:t>
      </w:r>
      <w:r w:rsidRPr="006F7C9F">
        <w:t xml:space="preserve">örordning </w:t>
      </w:r>
      <w:r w:rsidR="00070199" w:rsidRPr="006F7C9F">
        <w:t>(EU)</w:t>
      </w:r>
      <w:r w:rsidRPr="006F7C9F">
        <w:t xml:space="preserve"> nr 1830/2003 från 22 september 2003 beträffande spårbarhet och märkning av</w:t>
      </w:r>
      <w:r w:rsidRPr="006F7C9F">
        <w:rPr>
          <w:bCs/>
        </w:rPr>
        <w:t xml:space="preserve"> genetiskt modifierade organismer och spårbarheten av livsmedel och </w:t>
      </w:r>
      <w:r w:rsidR="00C85263" w:rsidRPr="006F7C9F">
        <w:rPr>
          <w:bCs/>
        </w:rPr>
        <w:t>foder</w:t>
      </w:r>
      <w:r w:rsidRPr="006F7C9F">
        <w:rPr>
          <w:bCs/>
        </w:rPr>
        <w:t>produkter som tillverkats av genetiskt modifierade organismer</w:t>
      </w:r>
      <w:r w:rsidR="00970E13" w:rsidRPr="006F7C9F">
        <w:rPr>
          <w:bCs/>
        </w:rPr>
        <w:t>, med ändringarna i d</w:t>
      </w:r>
      <w:r w:rsidRPr="006F7C9F">
        <w:rPr>
          <w:bCs/>
        </w:rPr>
        <w:t>irektiv 2001/18/EG;</w:t>
      </w:r>
      <w:r w:rsidR="00003467" w:rsidRPr="006F7C9F">
        <w:rPr>
          <w:bCs/>
        </w:rPr>
        <w:t xml:space="preserve"> </w:t>
      </w:r>
    </w:p>
    <w:p w:rsidR="00003467" w:rsidRPr="006F7C9F" w:rsidRDefault="00210F38" w:rsidP="00462E1D">
      <w:pPr>
        <w:ind w:right="675"/>
      </w:pPr>
      <w:r w:rsidRPr="006F7C9F">
        <w:t>och</w:t>
      </w:r>
    </w:p>
    <w:p w:rsidR="00B003A2" w:rsidRPr="006F7C9F" w:rsidRDefault="00B003A2" w:rsidP="00462E1D">
      <w:pPr>
        <w:ind w:right="525"/>
        <w:rPr>
          <w:bCs/>
        </w:rPr>
      </w:pPr>
      <w:r w:rsidRPr="006F7C9F">
        <w:rPr>
          <w:bCs/>
        </w:rPr>
        <w:t xml:space="preserve">Kommissionsbeslut </w:t>
      </w:r>
      <w:r w:rsidR="00003467" w:rsidRPr="006F7C9F">
        <w:rPr>
          <w:bCs/>
        </w:rPr>
        <w:t xml:space="preserve">(2004/204/EC) </w:t>
      </w:r>
      <w:r w:rsidRPr="006F7C9F">
        <w:rPr>
          <w:bCs/>
        </w:rPr>
        <w:t>från</w:t>
      </w:r>
      <w:r w:rsidR="00003467" w:rsidRPr="006F7C9F">
        <w:rPr>
          <w:bCs/>
        </w:rPr>
        <w:t xml:space="preserve"> 23 </w:t>
      </w:r>
      <w:r w:rsidRPr="006F7C9F">
        <w:rPr>
          <w:bCs/>
        </w:rPr>
        <w:t>f</w:t>
      </w:r>
      <w:r w:rsidR="00003467" w:rsidRPr="006F7C9F">
        <w:rPr>
          <w:bCs/>
        </w:rPr>
        <w:t>ebruar</w:t>
      </w:r>
      <w:r w:rsidRPr="006F7C9F">
        <w:rPr>
          <w:bCs/>
        </w:rPr>
        <w:t>i</w:t>
      </w:r>
      <w:r w:rsidR="00003467" w:rsidRPr="006F7C9F">
        <w:rPr>
          <w:bCs/>
        </w:rPr>
        <w:t xml:space="preserve"> 2004 </w:t>
      </w:r>
      <w:r w:rsidR="00970E13" w:rsidRPr="006F7C9F">
        <w:rPr>
          <w:bCs/>
        </w:rPr>
        <w:t xml:space="preserve">som </w:t>
      </w:r>
      <w:r w:rsidRPr="006F7C9F">
        <w:rPr>
          <w:bCs/>
        </w:rPr>
        <w:t>fastställer detaljerade rutiner för att upprätthålla register om genetiska m</w:t>
      </w:r>
      <w:r w:rsidR="00970E13" w:rsidRPr="006F7C9F">
        <w:rPr>
          <w:bCs/>
        </w:rPr>
        <w:t>odifieringar i GMOs, stadgad i direk</w:t>
      </w:r>
      <w:r w:rsidRPr="006F7C9F">
        <w:rPr>
          <w:bCs/>
        </w:rPr>
        <w:t>tiv 2001/18/</w:t>
      </w:r>
      <w:r w:rsidR="00070199" w:rsidRPr="006F7C9F">
        <w:rPr>
          <w:bCs/>
        </w:rPr>
        <w:t xml:space="preserve">EU </w:t>
      </w:r>
      <w:r w:rsidRPr="006F7C9F">
        <w:rPr>
          <w:bCs/>
        </w:rPr>
        <w:t>beslutat av</w:t>
      </w:r>
      <w:r w:rsidRPr="006F7C9F">
        <w:t xml:space="preserve"> Europaparlamentet och Europeiska Rådet;</w:t>
      </w:r>
    </w:p>
    <w:p w:rsidR="00B003A2" w:rsidRPr="006F7C9F" w:rsidRDefault="00B003A2" w:rsidP="00462E1D">
      <w:pPr>
        <w:ind w:right="525"/>
        <w:rPr>
          <w:bCs/>
        </w:rPr>
      </w:pPr>
    </w:p>
    <w:p w:rsidR="00003467" w:rsidRPr="006F7C9F" w:rsidRDefault="00CC65BE" w:rsidP="00462E1D">
      <w:pPr>
        <w:ind w:right="525"/>
        <w:rPr>
          <w:bCs/>
          <w:i/>
          <w:color w:val="365F91" w:themeColor="accent1" w:themeShade="BF"/>
        </w:rPr>
      </w:pPr>
      <w:r w:rsidRPr="006F7C9F">
        <w:rPr>
          <w:bCs/>
          <w:i/>
          <w:color w:val="365F91" w:themeColor="accent1" w:themeShade="BF"/>
          <w:lang w:eastAsia="pl-PL"/>
        </w:rPr>
        <w:t>Vad betyder gen</w:t>
      </w:r>
      <w:r w:rsidR="00547691" w:rsidRPr="006F7C9F">
        <w:rPr>
          <w:bCs/>
          <w:i/>
          <w:color w:val="365F91" w:themeColor="accent1" w:themeShade="BF"/>
          <w:lang w:eastAsia="pl-PL"/>
        </w:rPr>
        <w:t>e</w:t>
      </w:r>
      <w:r w:rsidRPr="006F7C9F">
        <w:rPr>
          <w:bCs/>
          <w:i/>
          <w:color w:val="365F91" w:themeColor="accent1" w:themeShade="BF"/>
          <w:lang w:eastAsia="pl-PL"/>
        </w:rPr>
        <w:t>tiskt modifierad organism</w:t>
      </w:r>
      <w:r w:rsidR="00003467" w:rsidRPr="006F7C9F">
        <w:rPr>
          <w:bCs/>
          <w:i/>
          <w:color w:val="365F91" w:themeColor="accent1" w:themeShade="BF"/>
        </w:rPr>
        <w:t xml:space="preserve"> (GMO)?</w:t>
      </w:r>
    </w:p>
    <w:p w:rsidR="00003467" w:rsidRPr="006F7C9F" w:rsidRDefault="00003467" w:rsidP="00462E1D">
      <w:pPr>
        <w:ind w:right="525"/>
        <w:rPr>
          <w:i/>
          <w:iCs/>
          <w:color w:val="17365D" w:themeColor="text2" w:themeShade="BF"/>
        </w:rPr>
      </w:pPr>
    </w:p>
    <w:p w:rsidR="00003467" w:rsidRPr="006F7C9F" w:rsidRDefault="00CC65BE" w:rsidP="00462E1D">
      <w:pPr>
        <w:shd w:val="clear" w:color="auto" w:fill="FFFFFF"/>
      </w:pPr>
      <w:r w:rsidRPr="006F7C9F">
        <w:t>Enligt</w:t>
      </w:r>
      <w:r w:rsidR="00003467" w:rsidRPr="006F7C9F">
        <w:t xml:space="preserve"> </w:t>
      </w:r>
      <w:r w:rsidR="00970E13" w:rsidRPr="006F7C9F">
        <w:rPr>
          <w:bCs/>
        </w:rPr>
        <w:t>d</w:t>
      </w:r>
      <w:r w:rsidR="00003467" w:rsidRPr="006F7C9F">
        <w:rPr>
          <w:bCs/>
        </w:rPr>
        <w:t>ire</w:t>
      </w:r>
      <w:r w:rsidRPr="006F7C9F">
        <w:rPr>
          <w:bCs/>
        </w:rPr>
        <w:t>k</w:t>
      </w:r>
      <w:r w:rsidR="00003467" w:rsidRPr="006F7C9F">
        <w:rPr>
          <w:bCs/>
        </w:rPr>
        <w:t>tiv 2001/18/E</w:t>
      </w:r>
      <w:r w:rsidRPr="006F7C9F">
        <w:rPr>
          <w:bCs/>
        </w:rPr>
        <w:t>G</w:t>
      </w:r>
      <w:r w:rsidR="00003467" w:rsidRPr="006F7C9F">
        <w:rPr>
          <w:bCs/>
        </w:rPr>
        <w:t>:</w:t>
      </w:r>
    </w:p>
    <w:p w:rsidR="00CC65BE" w:rsidRPr="006F7C9F" w:rsidRDefault="00CC65BE" w:rsidP="00462E1D">
      <w:pPr>
        <w:ind w:right="675"/>
      </w:pPr>
      <w:r w:rsidRPr="006F7C9F">
        <w:t xml:space="preserve">En </w:t>
      </w:r>
      <w:r w:rsidR="00970E13" w:rsidRPr="006F7C9F">
        <w:t>”</w:t>
      </w:r>
      <w:r w:rsidRPr="006F7C9F">
        <w:t>Gen</w:t>
      </w:r>
      <w:r w:rsidR="0004743E" w:rsidRPr="006F7C9F">
        <w:t>e</w:t>
      </w:r>
      <w:r w:rsidRPr="006F7C9F">
        <w:t xml:space="preserve">tiskt modifierad organism” (GMO) är en organism (med undantag av människor) i vilken det genetiska materialet har förändrats på ett sätt som inte </w:t>
      </w:r>
      <w:r w:rsidR="00840513" w:rsidRPr="006F7C9F">
        <w:t>sker</w:t>
      </w:r>
      <w:r w:rsidRPr="006F7C9F">
        <w:t xml:space="preserve"> naturligt genom parning och/eller naturlig </w:t>
      </w:r>
      <w:r w:rsidR="0004743E" w:rsidRPr="006F7C9F">
        <w:t>rekombination” … och …</w:t>
      </w:r>
    </w:p>
    <w:p w:rsidR="0004743E" w:rsidRPr="006F7C9F" w:rsidRDefault="00E67CB3" w:rsidP="00462E1D">
      <w:pPr>
        <w:ind w:right="675"/>
      </w:pPr>
      <w:r w:rsidRPr="006F7C9F">
        <w:t>”</w:t>
      </w:r>
      <w:r w:rsidR="0004743E" w:rsidRPr="006F7C9F">
        <w:t xml:space="preserve">genetisk modifiering sker </w:t>
      </w:r>
      <w:r w:rsidR="00840513" w:rsidRPr="006F7C9F">
        <w:t>framförallt</w:t>
      </w:r>
      <w:r w:rsidR="0004743E" w:rsidRPr="006F7C9F">
        <w:t xml:space="preserve"> geno</w:t>
      </w:r>
      <w:r w:rsidR="00407DDE">
        <w:t>m teknikerna listade i Bilaga 1</w:t>
      </w:r>
      <w:r w:rsidR="0004743E" w:rsidRPr="006F7C9F">
        <w:t xml:space="preserve"> A, del 1 i </w:t>
      </w:r>
      <w:r w:rsidR="00970E13" w:rsidRPr="006F7C9F">
        <w:t>d</w:t>
      </w:r>
      <w:r w:rsidR="0004743E" w:rsidRPr="006F7C9F">
        <w:rPr>
          <w:bCs/>
        </w:rPr>
        <w:t>irektiv 2001/18/EG”</w:t>
      </w:r>
    </w:p>
    <w:p w:rsidR="00CC65BE" w:rsidRPr="006F7C9F" w:rsidRDefault="00CC65BE" w:rsidP="00462E1D">
      <w:pPr>
        <w:ind w:right="675"/>
      </w:pPr>
    </w:p>
    <w:p w:rsidR="00003467" w:rsidRPr="006F7C9F" w:rsidRDefault="0004743E" w:rsidP="00462E1D">
      <w:pPr>
        <w:shd w:val="clear" w:color="auto" w:fill="FFFFFF"/>
        <w:rPr>
          <w:i/>
          <w:color w:val="17365D" w:themeColor="text2" w:themeShade="BF"/>
        </w:rPr>
      </w:pPr>
      <w:r w:rsidRPr="006F7C9F">
        <w:rPr>
          <w:i/>
          <w:color w:val="365F91" w:themeColor="accent1" w:themeShade="BF"/>
        </w:rPr>
        <w:t>Vad innebär “producerat från G</w:t>
      </w:r>
      <w:r w:rsidR="00003467" w:rsidRPr="006F7C9F">
        <w:rPr>
          <w:i/>
          <w:color w:val="365F91" w:themeColor="accent1" w:themeShade="BF"/>
        </w:rPr>
        <w:t>MOs</w:t>
      </w:r>
      <w:r w:rsidRPr="006F7C9F">
        <w:rPr>
          <w:i/>
          <w:color w:val="365F91" w:themeColor="accent1" w:themeShade="BF"/>
        </w:rPr>
        <w:t>”</w:t>
      </w:r>
      <w:r w:rsidR="00003467" w:rsidRPr="006F7C9F">
        <w:rPr>
          <w:i/>
          <w:color w:val="17365D" w:themeColor="text2" w:themeShade="BF"/>
        </w:rPr>
        <w:t>?</w:t>
      </w:r>
    </w:p>
    <w:p w:rsidR="00B01306" w:rsidRPr="006F7C9F" w:rsidRDefault="00B01306" w:rsidP="00462E1D">
      <w:pPr>
        <w:shd w:val="clear" w:color="auto" w:fill="FFFFFF"/>
        <w:rPr>
          <w:i/>
          <w:color w:val="17365D" w:themeColor="text2" w:themeShade="BF"/>
        </w:rPr>
      </w:pPr>
    </w:p>
    <w:p w:rsidR="0004743E" w:rsidRPr="006F7C9F" w:rsidRDefault="00970E13" w:rsidP="00462E1D">
      <w:pPr>
        <w:shd w:val="clear" w:color="auto" w:fill="FFFFFF"/>
      </w:pPr>
      <w:r w:rsidRPr="006F7C9F">
        <w:t>”</w:t>
      </w:r>
      <w:r w:rsidR="00003467" w:rsidRPr="006F7C9F">
        <w:t>Produce</w:t>
      </w:r>
      <w:r w:rsidR="0004743E" w:rsidRPr="006F7C9F">
        <w:t>rat från</w:t>
      </w:r>
      <w:r w:rsidRPr="006F7C9F">
        <w:t xml:space="preserve"> GMOs”</w:t>
      </w:r>
      <w:r w:rsidR="00003467" w:rsidRPr="006F7C9F">
        <w:t xml:space="preserve"> </w:t>
      </w:r>
      <w:r w:rsidR="0004743E" w:rsidRPr="006F7C9F">
        <w:t xml:space="preserve">betyder </w:t>
      </w:r>
      <w:r w:rsidR="00840513" w:rsidRPr="006F7C9F">
        <w:t xml:space="preserve">att </w:t>
      </w:r>
      <w:r w:rsidRPr="006F7C9F">
        <w:t>livsmedlet</w:t>
      </w:r>
      <w:r w:rsidR="00840513" w:rsidRPr="006F7C9F">
        <w:t xml:space="preserve"> härstamma</w:t>
      </w:r>
      <w:r w:rsidR="0004743E" w:rsidRPr="006F7C9F">
        <w:t>r helt eller delvis, från GMOs, men att det inte innehåller eller består av GMOs</w:t>
      </w:r>
    </w:p>
    <w:p w:rsidR="00003467" w:rsidRPr="006F7C9F" w:rsidRDefault="00003467" w:rsidP="00462E1D">
      <w:pPr>
        <w:shd w:val="clear" w:color="auto" w:fill="FFFFFF"/>
        <w:rPr>
          <w:i/>
          <w:color w:val="0070C0"/>
          <w:lang w:eastAsia="pl-PL"/>
        </w:rPr>
      </w:pPr>
    </w:p>
    <w:p w:rsidR="00003467" w:rsidRPr="006F7C9F" w:rsidRDefault="0004743E" w:rsidP="00462E1D">
      <w:pPr>
        <w:shd w:val="clear" w:color="auto" w:fill="FFFFFF"/>
        <w:rPr>
          <w:i/>
          <w:color w:val="365F91" w:themeColor="accent1" w:themeShade="BF"/>
          <w:lang w:eastAsia="pl-PL"/>
        </w:rPr>
      </w:pPr>
      <w:r w:rsidRPr="006F7C9F">
        <w:rPr>
          <w:i/>
          <w:color w:val="365F91" w:themeColor="accent1" w:themeShade="BF"/>
          <w:lang w:eastAsia="pl-PL"/>
        </w:rPr>
        <w:t>Vad betyder “spårbarhet” när det gäller GMO?</w:t>
      </w:r>
    </w:p>
    <w:p w:rsidR="00003467" w:rsidRPr="006F7C9F" w:rsidRDefault="00003467" w:rsidP="00462E1D">
      <w:pPr>
        <w:shd w:val="clear" w:color="auto" w:fill="FFFFFF"/>
        <w:rPr>
          <w:color w:val="17365D" w:themeColor="text2" w:themeShade="BF"/>
          <w:lang w:eastAsia="pl-PL"/>
        </w:rPr>
      </w:pPr>
    </w:p>
    <w:p w:rsidR="00840513" w:rsidRPr="006F7C9F" w:rsidRDefault="00970E13" w:rsidP="00462E1D">
      <w:pPr>
        <w:shd w:val="clear" w:color="auto" w:fill="FFFFFF"/>
      </w:pPr>
      <w:r w:rsidRPr="006F7C9F">
        <w:t>”</w:t>
      </w:r>
      <w:r w:rsidR="0004743E" w:rsidRPr="006F7C9F">
        <w:t>Spårbarhet</w:t>
      </w:r>
      <w:r w:rsidRPr="006F7C9F">
        <w:t>”</w:t>
      </w:r>
      <w:r w:rsidR="00003467" w:rsidRPr="006F7C9F">
        <w:t xml:space="preserve"> </w:t>
      </w:r>
      <w:r w:rsidR="0004743E" w:rsidRPr="006F7C9F">
        <w:t xml:space="preserve">betyder </w:t>
      </w:r>
      <w:r w:rsidR="00840513" w:rsidRPr="006F7C9F">
        <w:t>möjligheten</w:t>
      </w:r>
      <w:r w:rsidR="0004743E" w:rsidRPr="006F7C9F">
        <w:t xml:space="preserve"> att spåra GMOs och </w:t>
      </w:r>
      <w:r w:rsidR="006A5E4D" w:rsidRPr="006F7C9F">
        <w:t xml:space="preserve">deras produkter </w:t>
      </w:r>
      <w:r w:rsidR="00840513" w:rsidRPr="006F7C9F">
        <w:t>innehållande GMOs genom alla steg i produktions- och distributionskedjorna.</w:t>
      </w:r>
    </w:p>
    <w:p w:rsidR="00840513" w:rsidRPr="006F7C9F" w:rsidRDefault="00840513">
      <w:pPr>
        <w:spacing w:after="200" w:line="276" w:lineRule="auto"/>
      </w:pPr>
      <w:r w:rsidRPr="006F7C9F">
        <w:br w:type="page"/>
      </w:r>
    </w:p>
    <w:p w:rsidR="00003467" w:rsidRPr="006F7C9F" w:rsidRDefault="00B43221" w:rsidP="00462E1D">
      <w:pPr>
        <w:ind w:right="675"/>
        <w:rPr>
          <w:i/>
          <w:color w:val="365F91" w:themeColor="accent1" w:themeShade="BF"/>
        </w:rPr>
      </w:pPr>
      <w:r w:rsidRPr="006F7C9F">
        <w:rPr>
          <w:i/>
          <w:color w:val="365F91" w:themeColor="accent1" w:themeShade="BF"/>
        </w:rPr>
        <w:lastRenderedPageBreak/>
        <w:t>Vilka är de detaljerade spårbarhetsprocedurerna för GMOs</w:t>
      </w:r>
      <w:r w:rsidR="00003467" w:rsidRPr="006F7C9F">
        <w:rPr>
          <w:i/>
          <w:color w:val="365F91" w:themeColor="accent1" w:themeShade="BF"/>
        </w:rPr>
        <w:t>?</w:t>
      </w:r>
    </w:p>
    <w:p w:rsidR="00003467" w:rsidRPr="006F7C9F" w:rsidRDefault="00003467" w:rsidP="00462E1D">
      <w:pPr>
        <w:ind w:right="675"/>
        <w:rPr>
          <w:i/>
          <w:color w:val="17365D" w:themeColor="text2" w:themeShade="BF"/>
        </w:rPr>
      </w:pPr>
    </w:p>
    <w:p w:rsidR="00003467" w:rsidRPr="006F7C9F" w:rsidRDefault="00970E13" w:rsidP="00462E1D">
      <w:pPr>
        <w:ind w:right="675"/>
      </w:pPr>
      <w:r w:rsidRPr="006F7C9F">
        <w:t>Artikel 4, f</w:t>
      </w:r>
      <w:r w:rsidR="00B43221" w:rsidRPr="006F7C9F">
        <w:t xml:space="preserve">örordning </w:t>
      </w:r>
      <w:r w:rsidR="00070199" w:rsidRPr="006F7C9F">
        <w:t>(EU)</w:t>
      </w:r>
      <w:r w:rsidR="00003467" w:rsidRPr="006F7C9F">
        <w:rPr>
          <w:bCs/>
        </w:rPr>
        <w:t xml:space="preserve"> </w:t>
      </w:r>
      <w:r w:rsidR="00B43221" w:rsidRPr="006F7C9F">
        <w:rPr>
          <w:bCs/>
        </w:rPr>
        <w:t>nr</w:t>
      </w:r>
      <w:r w:rsidR="00003467" w:rsidRPr="006F7C9F">
        <w:rPr>
          <w:bCs/>
        </w:rPr>
        <w:t xml:space="preserve"> 1830/2003 </w:t>
      </w:r>
      <w:r w:rsidR="00B43221" w:rsidRPr="006F7C9F">
        <w:rPr>
          <w:bCs/>
        </w:rPr>
        <w:t>fastställer detaljerna kring GMO spårbarhet, enligt följande</w:t>
      </w:r>
      <w:r w:rsidR="00003467" w:rsidRPr="006F7C9F">
        <w:rPr>
          <w:bCs/>
        </w:rPr>
        <w:t>:</w:t>
      </w:r>
    </w:p>
    <w:p w:rsidR="00003467" w:rsidRPr="006F7C9F" w:rsidRDefault="00003467" w:rsidP="00462E1D">
      <w:pPr>
        <w:ind w:right="675"/>
      </w:pPr>
      <w:r w:rsidRPr="006F7C9F">
        <w:t xml:space="preserve">“1. </w:t>
      </w:r>
      <w:r w:rsidR="00B43221" w:rsidRPr="006F7C9F">
        <w:t xml:space="preserve">När en produkt som innehåller eller består av GMOs först kommer på marknaden, även i stora volymer, ska </w:t>
      </w:r>
      <w:r w:rsidR="00996487" w:rsidRPr="006F7C9F">
        <w:t>leverantör</w:t>
      </w:r>
      <w:r w:rsidR="00B43221" w:rsidRPr="006F7C9F">
        <w:t xml:space="preserve">erna </w:t>
      </w:r>
      <w:r w:rsidR="00996487" w:rsidRPr="006F7C9F">
        <w:t>se till att</w:t>
      </w:r>
      <w:r w:rsidR="00B43221" w:rsidRPr="006F7C9F">
        <w:t xml:space="preserve"> följande information ges skriftligt till mottagarna</w:t>
      </w:r>
      <w:r w:rsidRPr="006F7C9F">
        <w:t>:</w:t>
      </w:r>
    </w:p>
    <w:p w:rsidR="00003467" w:rsidRPr="006F7C9F" w:rsidRDefault="00003467" w:rsidP="00462E1D">
      <w:pPr>
        <w:ind w:right="675"/>
      </w:pPr>
      <w:r w:rsidRPr="006F7C9F">
        <w:t xml:space="preserve">(a) </w:t>
      </w:r>
      <w:r w:rsidR="00B43221" w:rsidRPr="006F7C9F">
        <w:t>att produkten innehåller eller består av GMOs</w:t>
      </w:r>
      <w:r w:rsidRPr="006F7C9F">
        <w:t>;</w:t>
      </w:r>
    </w:p>
    <w:p w:rsidR="00003467" w:rsidRPr="006F7C9F" w:rsidRDefault="00003467" w:rsidP="00462E1D">
      <w:pPr>
        <w:ind w:right="675"/>
      </w:pPr>
      <w:r w:rsidRPr="006F7C9F">
        <w:t xml:space="preserve">(b) </w:t>
      </w:r>
      <w:r w:rsidR="00B43221" w:rsidRPr="006F7C9F">
        <w:t xml:space="preserve">den </w:t>
      </w:r>
      <w:r w:rsidR="00A36A5A" w:rsidRPr="006F7C9F">
        <w:t>unika identifieringen/ar som har tilldelats dessa GMOs i fråga, enligt Artikel 8</w:t>
      </w:r>
      <w:r w:rsidRPr="006F7C9F">
        <w:t>.</w:t>
      </w:r>
    </w:p>
    <w:p w:rsidR="00996487" w:rsidRPr="006F7C9F" w:rsidRDefault="00003467" w:rsidP="00462E1D">
      <w:pPr>
        <w:ind w:right="675"/>
      </w:pPr>
      <w:r w:rsidRPr="006F7C9F">
        <w:t xml:space="preserve">2. </w:t>
      </w:r>
      <w:r w:rsidR="00A36A5A" w:rsidRPr="006F7C9F">
        <w:t xml:space="preserve">vid alla efterföljande steg i försäljningen av produkterna i stycke 1 ovan ska </w:t>
      </w:r>
      <w:r w:rsidR="00996487" w:rsidRPr="006F7C9F">
        <w:t>nästkommande leverantörer</w:t>
      </w:r>
      <w:r w:rsidR="00A36A5A" w:rsidRPr="006F7C9F">
        <w:t xml:space="preserve"> </w:t>
      </w:r>
      <w:r w:rsidR="00996487" w:rsidRPr="006F7C9F">
        <w:t>se till</w:t>
      </w:r>
      <w:r w:rsidR="00A36A5A" w:rsidRPr="006F7C9F">
        <w:t xml:space="preserve"> att den mottagna informationen enligt stycke 1 ovan </w:t>
      </w:r>
      <w:r w:rsidR="00996487" w:rsidRPr="006F7C9F">
        <w:t>förs</w:t>
      </w:r>
      <w:r w:rsidR="00A36A5A" w:rsidRPr="006F7C9F">
        <w:t xml:space="preserve"> skriftligt </w:t>
      </w:r>
      <w:r w:rsidR="00996487" w:rsidRPr="006F7C9F">
        <w:t xml:space="preserve">vidare </w:t>
      </w:r>
      <w:r w:rsidR="00A36A5A" w:rsidRPr="006F7C9F">
        <w:t xml:space="preserve">till </w:t>
      </w:r>
      <w:r w:rsidR="00996487" w:rsidRPr="006F7C9F">
        <w:t xml:space="preserve">samtliga varumottagare. </w:t>
      </w:r>
    </w:p>
    <w:p w:rsidR="000D79BA" w:rsidRPr="006F7C9F" w:rsidRDefault="00003467" w:rsidP="00462E1D">
      <w:pPr>
        <w:ind w:right="675"/>
      </w:pPr>
      <w:r w:rsidRPr="006F7C9F">
        <w:t xml:space="preserve">3. </w:t>
      </w:r>
      <w:r w:rsidR="00996487" w:rsidRPr="006F7C9F">
        <w:t>I fall där produkter som innehåller eller består av blandningar av GMOs</w:t>
      </w:r>
      <w:r w:rsidR="000D79BA" w:rsidRPr="006F7C9F">
        <w:t>,</w:t>
      </w:r>
      <w:r w:rsidR="00996487" w:rsidRPr="006F7C9F">
        <w:t xml:space="preserve"> avse</w:t>
      </w:r>
      <w:r w:rsidR="000D79BA" w:rsidRPr="006F7C9F">
        <w:t>d</w:t>
      </w:r>
      <w:r w:rsidR="00996487" w:rsidRPr="006F7C9F">
        <w:t xml:space="preserve">da för att användas enbart eller </w:t>
      </w:r>
      <w:r w:rsidR="000D79BA" w:rsidRPr="006F7C9F">
        <w:t>direk</w:t>
      </w:r>
      <w:r w:rsidR="00996487" w:rsidRPr="006F7C9F">
        <w:t xml:space="preserve">t som mat eller </w:t>
      </w:r>
      <w:r w:rsidR="00C85263" w:rsidRPr="006F7C9F">
        <w:t>foder</w:t>
      </w:r>
      <w:r w:rsidR="00996487" w:rsidRPr="006F7C9F">
        <w:t xml:space="preserve">, eller för </w:t>
      </w:r>
      <w:r w:rsidR="00970E13" w:rsidRPr="006F7C9F">
        <w:t>behandling</w:t>
      </w:r>
      <w:r w:rsidR="00996487" w:rsidRPr="006F7C9F">
        <w:t xml:space="preserve">, får informationen i stycke 1(b) </w:t>
      </w:r>
      <w:r w:rsidR="000D79BA" w:rsidRPr="006F7C9F">
        <w:t>ersättas av en Bruksdeklaration från leverantören tillsammans med en lista over unika identifieringar, för alla GMOs som förekommer i blandningen.</w:t>
      </w:r>
      <w:r w:rsidR="00B46024" w:rsidRPr="006F7C9F">
        <w:t xml:space="preserve"> </w:t>
      </w:r>
    </w:p>
    <w:p w:rsidR="00003467" w:rsidRPr="006F7C9F" w:rsidRDefault="00003467" w:rsidP="00462E1D">
      <w:pPr>
        <w:ind w:right="675"/>
      </w:pPr>
      <w:r w:rsidRPr="006F7C9F">
        <w:t xml:space="preserve">4. </w:t>
      </w:r>
      <w:r w:rsidR="00042CF1" w:rsidRPr="006F7C9F">
        <w:t xml:space="preserve">Utan inverkan på </w:t>
      </w:r>
      <w:r w:rsidRPr="006F7C9F">
        <w:t>Arti</w:t>
      </w:r>
      <w:r w:rsidR="00042CF1" w:rsidRPr="006F7C9F">
        <w:t>kel</w:t>
      </w:r>
      <w:r w:rsidRPr="006F7C9F">
        <w:t xml:space="preserve"> 6, </w:t>
      </w:r>
      <w:r w:rsidR="00042CF1" w:rsidRPr="006F7C9F">
        <w:t xml:space="preserve">ska producenter </w:t>
      </w:r>
      <w:r w:rsidR="00E32F2D" w:rsidRPr="006F7C9F">
        <w:t>implementera system och standardiserade rutiner som möjli</w:t>
      </w:r>
      <w:r w:rsidR="00547691" w:rsidRPr="006F7C9F">
        <w:t>g</w:t>
      </w:r>
      <w:r w:rsidR="00E32F2D" w:rsidRPr="006F7C9F">
        <w:t>gö</w:t>
      </w:r>
      <w:r w:rsidR="00970E13" w:rsidRPr="006F7C9F">
        <w:t>r förvaringen av informationen i</w:t>
      </w:r>
      <w:r w:rsidR="00E32F2D" w:rsidRPr="006F7C9F">
        <w:t xml:space="preserve"> stycken (1), (2) och (3) samt identifieringen, under </w:t>
      </w:r>
      <w:proofErr w:type="gramStart"/>
      <w:r w:rsidR="00E32F2D" w:rsidRPr="006F7C9F">
        <w:t>en</w:t>
      </w:r>
      <w:proofErr w:type="gramEnd"/>
      <w:r w:rsidR="00970E13" w:rsidRPr="006F7C9F">
        <w:t xml:space="preserve"> femårs period för varje transak</w:t>
      </w:r>
      <w:r w:rsidR="00E32F2D" w:rsidRPr="006F7C9F">
        <w:t>tion, som produkterna både leverantörerna och mottagarna i stycke 1 har haft tillgång till.</w:t>
      </w:r>
      <w:r w:rsidRPr="006F7C9F">
        <w:t>”</w:t>
      </w:r>
    </w:p>
    <w:p w:rsidR="00003467" w:rsidRPr="006F7C9F" w:rsidRDefault="00003467" w:rsidP="00462E1D">
      <w:pPr>
        <w:ind w:firstLine="425"/>
        <w:rPr>
          <w:color w:val="365F91" w:themeColor="accent1" w:themeShade="BF"/>
        </w:rPr>
      </w:pPr>
    </w:p>
    <w:p w:rsidR="00003467" w:rsidRPr="006F7C9F" w:rsidRDefault="008E520D" w:rsidP="00462E1D">
      <w:pPr>
        <w:shd w:val="clear" w:color="auto" w:fill="FFFFFF"/>
        <w:spacing w:line="348" w:lineRule="auto"/>
        <w:rPr>
          <w:i/>
          <w:color w:val="17365D" w:themeColor="text2" w:themeShade="BF"/>
          <w:lang w:eastAsia="pl-PL"/>
        </w:rPr>
      </w:pPr>
      <w:r w:rsidRPr="006F7C9F">
        <w:rPr>
          <w:i/>
          <w:color w:val="365F91" w:themeColor="accent1" w:themeShade="BF"/>
          <w:lang w:eastAsia="pl-PL"/>
        </w:rPr>
        <w:t xml:space="preserve">Vad måste vi veta om märkning av livsmedel som innehåller eller består av </w:t>
      </w:r>
      <w:r w:rsidR="00003467" w:rsidRPr="006F7C9F">
        <w:rPr>
          <w:i/>
          <w:color w:val="365F91" w:themeColor="accent1" w:themeShade="BF"/>
          <w:lang w:eastAsia="pl-PL"/>
        </w:rPr>
        <w:t>GMO?</w:t>
      </w:r>
    </w:p>
    <w:p w:rsidR="00003467" w:rsidRPr="006F7C9F" w:rsidRDefault="008E520D" w:rsidP="00462E1D">
      <w:pPr>
        <w:ind w:right="675"/>
      </w:pPr>
      <w:r w:rsidRPr="006F7C9F">
        <w:t>Samma artikel</w:t>
      </w:r>
      <w:r w:rsidR="00003467" w:rsidRPr="006F7C9F">
        <w:t xml:space="preserve"> 4 </w:t>
      </w:r>
      <w:r w:rsidR="00407DDE">
        <w:t>i f</w:t>
      </w:r>
      <w:r w:rsidRPr="006F7C9F">
        <w:t>ör</w:t>
      </w:r>
      <w:r w:rsidR="00547691" w:rsidRPr="006F7C9F">
        <w:t>or</w:t>
      </w:r>
      <w:r w:rsidRPr="006F7C9F">
        <w:t>dningen</w:t>
      </w:r>
      <w:r w:rsidR="00003467" w:rsidRPr="006F7C9F">
        <w:rPr>
          <w:bCs/>
        </w:rPr>
        <w:t xml:space="preserve"> </w:t>
      </w:r>
      <w:r w:rsidR="00070199" w:rsidRPr="006F7C9F">
        <w:rPr>
          <w:bCs/>
        </w:rPr>
        <w:t>(EU)</w:t>
      </w:r>
      <w:r w:rsidR="00003467" w:rsidRPr="006F7C9F">
        <w:rPr>
          <w:bCs/>
        </w:rPr>
        <w:t xml:space="preserve"> No 1830/2003 </w:t>
      </w:r>
      <w:r w:rsidRPr="006F7C9F">
        <w:rPr>
          <w:bCs/>
        </w:rPr>
        <w:t xml:space="preserve">fastställer märkningsdetaljer för mat som </w:t>
      </w:r>
      <w:r w:rsidRPr="006F7C9F">
        <w:t>innehåller eller består av GMOs, enligt följande</w:t>
      </w:r>
      <w:r w:rsidR="00003467" w:rsidRPr="006F7C9F">
        <w:rPr>
          <w:bCs/>
        </w:rPr>
        <w:t>:</w:t>
      </w:r>
    </w:p>
    <w:p w:rsidR="008E520D" w:rsidRPr="006F7C9F" w:rsidRDefault="00003467" w:rsidP="00462E1D">
      <w:pPr>
        <w:ind w:right="675"/>
      </w:pPr>
      <w:r w:rsidRPr="006F7C9F">
        <w:t>“</w:t>
      </w:r>
      <w:r w:rsidR="008E520D" w:rsidRPr="006F7C9F">
        <w:t xml:space="preserve">Beträffande </w:t>
      </w:r>
      <w:r w:rsidRPr="006F7C9F">
        <w:t>produ</w:t>
      </w:r>
      <w:r w:rsidR="008E520D" w:rsidRPr="006F7C9F">
        <w:t>kter som</w:t>
      </w:r>
      <w:r w:rsidRPr="006F7C9F">
        <w:t xml:space="preserve"> </w:t>
      </w:r>
      <w:r w:rsidR="008E520D" w:rsidRPr="006F7C9F">
        <w:t>innehåller eller består av GMOs ska producenter se till att:</w:t>
      </w:r>
    </w:p>
    <w:p w:rsidR="008E520D" w:rsidRPr="006F7C9F" w:rsidRDefault="008E520D" w:rsidP="00462E1D">
      <w:pPr>
        <w:ind w:right="675"/>
      </w:pPr>
    </w:p>
    <w:p w:rsidR="00003467" w:rsidRPr="006F7C9F" w:rsidRDefault="008E520D" w:rsidP="00462E1D">
      <w:pPr>
        <w:ind w:right="675"/>
      </w:pPr>
      <w:r w:rsidRPr="006F7C9F">
        <w:t xml:space="preserve"> </w:t>
      </w:r>
      <w:r w:rsidR="00003467" w:rsidRPr="006F7C9F">
        <w:t xml:space="preserve">(a) </w:t>
      </w:r>
      <w:r w:rsidR="00ED5C2D" w:rsidRPr="006F7C9F">
        <w:t xml:space="preserve">färdigpackade produkter som innehåller eller består av GMOs </w:t>
      </w:r>
      <w:r w:rsidR="0079685D" w:rsidRPr="006F7C9F">
        <w:t>bär</w:t>
      </w:r>
      <w:r w:rsidR="00ED5C2D" w:rsidRPr="006F7C9F">
        <w:t xml:space="preserve"> texten ”Produkten innehåller genetiskt modifierade organismer” eller “Produkten innehåller genetiskt modifierad [namn på organismen/</w:t>
      </w:r>
      <w:proofErr w:type="spellStart"/>
      <w:r w:rsidR="00ED5C2D" w:rsidRPr="006F7C9F">
        <w:t>erna</w:t>
      </w:r>
      <w:proofErr w:type="spellEnd"/>
      <w:r w:rsidR="00ED5C2D" w:rsidRPr="006F7C9F">
        <w:t xml:space="preserve">]” på etiketten; </w:t>
      </w:r>
    </w:p>
    <w:p w:rsidR="00003467" w:rsidRPr="006F7C9F" w:rsidRDefault="00003467" w:rsidP="00462E1D">
      <w:r w:rsidRPr="006F7C9F">
        <w:t xml:space="preserve">(b) </w:t>
      </w:r>
      <w:r w:rsidR="00ED5C2D" w:rsidRPr="006F7C9F">
        <w:t>för icke färdigpackade produkter som erbjuds slutkonsumenten är texten “Produkten innehåller genetiskt modifierade organismer” eller ”Produkten innehåller genetiskt modifierad [namn på organismen/</w:t>
      </w:r>
      <w:proofErr w:type="spellStart"/>
      <w:r w:rsidR="00ED5C2D" w:rsidRPr="006F7C9F">
        <w:t>erna</w:t>
      </w:r>
      <w:proofErr w:type="spellEnd"/>
      <w:r w:rsidR="00ED5C2D" w:rsidRPr="006F7C9F">
        <w:t>]”</w:t>
      </w:r>
    </w:p>
    <w:p w:rsidR="00003467" w:rsidRPr="006F7C9F" w:rsidRDefault="00003467" w:rsidP="00462E1D">
      <w:pPr>
        <w:shd w:val="clear" w:color="auto" w:fill="FFFFFF"/>
        <w:spacing w:line="348" w:lineRule="auto"/>
        <w:rPr>
          <w:i/>
          <w:color w:val="0070C0"/>
          <w:lang w:eastAsia="pl-PL"/>
        </w:rPr>
      </w:pPr>
    </w:p>
    <w:p w:rsidR="00003467" w:rsidRPr="006F7C9F" w:rsidRDefault="00431D13" w:rsidP="00462E1D">
      <w:pPr>
        <w:rPr>
          <w:bCs/>
          <w:i/>
          <w:color w:val="365F91" w:themeColor="accent1" w:themeShade="BF"/>
        </w:rPr>
      </w:pPr>
      <w:r w:rsidRPr="006F7C9F">
        <w:rPr>
          <w:bCs/>
          <w:i/>
          <w:color w:val="365F91" w:themeColor="accent1" w:themeShade="BF"/>
        </w:rPr>
        <w:t>Finns det någon speciell lagstiftning om detta ämne i ert land</w:t>
      </w:r>
      <w:r w:rsidR="00003467" w:rsidRPr="006F7C9F">
        <w:rPr>
          <w:bCs/>
          <w:i/>
          <w:color w:val="365F91" w:themeColor="accent1" w:themeShade="BF"/>
        </w:rPr>
        <w:t>?</w:t>
      </w:r>
    </w:p>
    <w:p w:rsidR="00003467" w:rsidRPr="006F7C9F" w:rsidRDefault="00003467" w:rsidP="00462E1D">
      <w:pPr>
        <w:rPr>
          <w:bCs/>
          <w:i/>
          <w:color w:val="0070C0"/>
        </w:rPr>
      </w:pPr>
    </w:p>
    <w:p w:rsidR="00003467" w:rsidRPr="006F7C9F" w:rsidRDefault="00003467" w:rsidP="00462E1D">
      <w:pPr>
        <w:rPr>
          <w:bCs/>
        </w:rPr>
      </w:pPr>
      <w:r w:rsidRPr="006F7C9F">
        <w:rPr>
          <w:bCs/>
          <w:noProof/>
        </w:rPr>
        <w:drawing>
          <wp:inline distT="0" distB="0" distL="0" distR="0" wp14:anchorId="13B59D40" wp14:editId="395E5E84">
            <wp:extent cx="561975" cy="352425"/>
            <wp:effectExtent l="19050" t="0" r="9525" b="0"/>
            <wp:docPr id="2"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61975" cy="352425"/>
                    </a:xfrm>
                    <a:prstGeom prst="rect">
                      <a:avLst/>
                    </a:prstGeom>
                    <a:noFill/>
                    <a:ln w="9525">
                      <a:noFill/>
                      <a:miter lim="800000"/>
                      <a:headEnd/>
                      <a:tailEnd/>
                    </a:ln>
                  </pic:spPr>
                </pic:pic>
              </a:graphicData>
            </a:graphic>
          </wp:inline>
        </w:drawing>
      </w:r>
      <w:r w:rsidRPr="006F7C9F">
        <w:rPr>
          <w:bCs/>
        </w:rPr>
        <w:t xml:space="preserve"> </w:t>
      </w:r>
    </w:p>
    <w:p w:rsidR="00003467" w:rsidRPr="006F7C9F" w:rsidRDefault="00003467" w:rsidP="00462E1D">
      <w:pPr>
        <w:rPr>
          <w:bCs/>
        </w:rPr>
      </w:pPr>
    </w:p>
    <w:p w:rsidR="00431D13" w:rsidRPr="006F7C9F" w:rsidRDefault="00431D13" w:rsidP="00462E1D">
      <w:r w:rsidRPr="006F7C9F">
        <w:rPr>
          <w:bCs/>
        </w:rPr>
        <w:t>I Polen finns två för</w:t>
      </w:r>
      <w:r w:rsidR="00970E13" w:rsidRPr="006F7C9F">
        <w:rPr>
          <w:bCs/>
        </w:rPr>
        <w:t>or</w:t>
      </w:r>
      <w:r w:rsidRPr="006F7C9F">
        <w:rPr>
          <w:bCs/>
        </w:rPr>
        <w:t xml:space="preserve">dningar </w:t>
      </w:r>
      <w:r w:rsidR="00D35ADA" w:rsidRPr="006F7C9F">
        <w:rPr>
          <w:bCs/>
        </w:rPr>
        <w:t>som berör</w:t>
      </w:r>
      <w:r w:rsidRPr="006F7C9F">
        <w:rPr>
          <w:bCs/>
        </w:rPr>
        <w:t xml:space="preserve"> detta ämne. Det första är en lag från 22 juni 2001 om </w:t>
      </w:r>
      <w:r w:rsidRPr="006F7C9F">
        <w:t xml:space="preserve">genetiskt modifierade organismer och den andra är en förordning utfärdat av </w:t>
      </w:r>
      <w:r w:rsidR="00D35ADA" w:rsidRPr="006F7C9F">
        <w:t xml:space="preserve">det polska </w:t>
      </w:r>
      <w:r w:rsidRPr="006F7C9F">
        <w:t>Miljöverket som föreskriver detaljerna kring ämnet.</w:t>
      </w:r>
    </w:p>
    <w:p w:rsidR="00431D13" w:rsidRPr="006F7C9F" w:rsidRDefault="00431D13">
      <w:pPr>
        <w:spacing w:after="200" w:line="276" w:lineRule="auto"/>
      </w:pPr>
      <w:r w:rsidRPr="006F7C9F">
        <w:br w:type="page"/>
      </w:r>
    </w:p>
    <w:p w:rsidR="00431D13" w:rsidRPr="006F7C9F" w:rsidRDefault="00431D13" w:rsidP="00462E1D">
      <w:pPr>
        <w:rPr>
          <w:bCs/>
        </w:rPr>
      </w:pPr>
      <w:r w:rsidRPr="006F7C9F">
        <w:rPr>
          <w:bCs/>
        </w:rPr>
        <w:lastRenderedPageBreak/>
        <w:t>För övrigt ska GMOs regist</w:t>
      </w:r>
      <w:r w:rsidR="00D35ADA" w:rsidRPr="006F7C9F">
        <w:rPr>
          <w:bCs/>
        </w:rPr>
        <w:t>r</w:t>
      </w:r>
      <w:r w:rsidRPr="006F7C9F">
        <w:rPr>
          <w:bCs/>
        </w:rPr>
        <w:t>eras och vara spårbara</w:t>
      </w:r>
      <w:r w:rsidR="00D35ADA" w:rsidRPr="006F7C9F">
        <w:rPr>
          <w:bCs/>
        </w:rPr>
        <w:t>,</w:t>
      </w:r>
      <w:r w:rsidRPr="006F7C9F">
        <w:rPr>
          <w:bCs/>
        </w:rPr>
        <w:t xml:space="preserve"> och </w:t>
      </w:r>
      <w:r w:rsidR="00A327CC" w:rsidRPr="006F7C9F">
        <w:rPr>
          <w:bCs/>
        </w:rPr>
        <w:t>att släppa ut</w:t>
      </w:r>
      <w:r w:rsidRPr="006F7C9F">
        <w:rPr>
          <w:bCs/>
        </w:rPr>
        <w:t xml:space="preserve"> i miljön eller </w:t>
      </w:r>
      <w:r w:rsidR="00A327CC" w:rsidRPr="006F7C9F">
        <w:rPr>
          <w:bCs/>
        </w:rPr>
        <w:t xml:space="preserve">på </w:t>
      </w:r>
      <w:r w:rsidRPr="006F7C9F">
        <w:rPr>
          <w:bCs/>
        </w:rPr>
        <w:t xml:space="preserve">marknaden är bara möjlig efter registrering och </w:t>
      </w:r>
      <w:r w:rsidR="00D35ADA" w:rsidRPr="006F7C9F">
        <w:rPr>
          <w:bCs/>
        </w:rPr>
        <w:t xml:space="preserve">när </w:t>
      </w:r>
      <w:r w:rsidRPr="006F7C9F">
        <w:rPr>
          <w:bCs/>
        </w:rPr>
        <w:t>tillstånd</w:t>
      </w:r>
      <w:r w:rsidR="00A1373A" w:rsidRPr="006F7C9F">
        <w:rPr>
          <w:bCs/>
        </w:rPr>
        <w:t xml:space="preserve"> erhållits från den polska M</w:t>
      </w:r>
      <w:r w:rsidRPr="006F7C9F">
        <w:rPr>
          <w:bCs/>
        </w:rPr>
        <w:t>iljöministeriet.</w:t>
      </w:r>
    </w:p>
    <w:p w:rsidR="00003467" w:rsidRPr="006F7C9F" w:rsidRDefault="00003467" w:rsidP="00462E1D">
      <w:pPr>
        <w:rPr>
          <w:color w:val="0070C0"/>
        </w:rPr>
      </w:pPr>
    </w:p>
    <w:p w:rsidR="00003467" w:rsidRPr="006F7C9F" w:rsidRDefault="00003467" w:rsidP="00462E1D">
      <w:pPr>
        <w:rPr>
          <w:color w:val="0070C0"/>
        </w:rPr>
      </w:pPr>
      <w:r w:rsidRPr="006F7C9F">
        <w:rPr>
          <w:noProof/>
          <w:color w:val="0070C0"/>
        </w:rPr>
        <w:drawing>
          <wp:inline distT="0" distB="0" distL="0" distR="0" wp14:anchorId="745CC59E" wp14:editId="26162C2C">
            <wp:extent cx="561975" cy="409575"/>
            <wp:effectExtent l="19050" t="0" r="9525" b="0"/>
            <wp:docPr id="4"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61975" cy="409575"/>
                    </a:xfrm>
                    <a:prstGeom prst="rect">
                      <a:avLst/>
                    </a:prstGeom>
                    <a:noFill/>
                    <a:ln w="9525">
                      <a:noFill/>
                      <a:miter lim="800000"/>
                      <a:headEnd/>
                      <a:tailEnd/>
                    </a:ln>
                  </pic:spPr>
                </pic:pic>
              </a:graphicData>
            </a:graphic>
          </wp:inline>
        </w:drawing>
      </w:r>
    </w:p>
    <w:p w:rsidR="00003467" w:rsidRPr="006F7C9F" w:rsidRDefault="00003467" w:rsidP="00462E1D">
      <w:pPr>
        <w:rPr>
          <w:color w:val="0070C0"/>
        </w:rPr>
      </w:pPr>
    </w:p>
    <w:p w:rsidR="00003467" w:rsidRPr="006F7C9F" w:rsidRDefault="00A1373A" w:rsidP="00462E1D">
      <w:pPr>
        <w:pStyle w:val="Liststycke"/>
        <w:numPr>
          <w:ilvl w:val="0"/>
          <w:numId w:val="33"/>
        </w:numPr>
        <w:spacing w:line="276" w:lineRule="auto"/>
        <w:ind w:left="567" w:hanging="567"/>
      </w:pPr>
      <w:r w:rsidRPr="006F7C9F">
        <w:t>Lagen om genetisk ingenjörskonst</w:t>
      </w:r>
      <w:r w:rsidR="00003467" w:rsidRPr="006F7C9F">
        <w:t>;</w:t>
      </w:r>
    </w:p>
    <w:p w:rsidR="00003467" w:rsidRPr="006F7C9F" w:rsidRDefault="00A327CC" w:rsidP="00462E1D">
      <w:pPr>
        <w:pStyle w:val="Liststycke"/>
        <w:numPr>
          <w:ilvl w:val="0"/>
          <w:numId w:val="33"/>
        </w:numPr>
        <w:spacing w:line="276" w:lineRule="auto"/>
        <w:ind w:left="567" w:hanging="567"/>
      </w:pPr>
      <w:r w:rsidRPr="006F7C9F">
        <w:t>Åläggande om god lantbrukssed på odlingsplatser;</w:t>
      </w:r>
    </w:p>
    <w:p w:rsidR="00003467" w:rsidRPr="006F7C9F" w:rsidRDefault="00A1373A" w:rsidP="00462E1D">
      <w:pPr>
        <w:pStyle w:val="Liststycke"/>
        <w:numPr>
          <w:ilvl w:val="0"/>
          <w:numId w:val="33"/>
        </w:numPr>
        <w:spacing w:line="276" w:lineRule="auto"/>
        <w:ind w:left="567" w:hanging="567"/>
      </w:pPr>
      <w:r w:rsidRPr="006F7C9F">
        <w:t>Lagen om att utföra genetisk ingenjörskonst</w:t>
      </w:r>
      <w:r w:rsidR="00003467" w:rsidRPr="006F7C9F">
        <w:t>.</w:t>
      </w:r>
    </w:p>
    <w:p w:rsidR="00003467" w:rsidRPr="006F7C9F" w:rsidRDefault="00003467" w:rsidP="00462E1D"/>
    <w:p w:rsidR="00E02B51" w:rsidRPr="006F7C9F" w:rsidRDefault="00E02B51" w:rsidP="00462E1D">
      <w:r w:rsidRPr="006F7C9F">
        <w:t xml:space="preserve">De tyska lagarna som reglerar GMO gäller först och främst primärproduktionen. De består av </w:t>
      </w:r>
      <w:r w:rsidR="00210F38" w:rsidRPr="006F7C9F">
        <w:t>bestämmelser</w:t>
      </w:r>
      <w:r w:rsidRPr="006F7C9F">
        <w:t xml:space="preserve"> för att skydda miljön, folkhälsa och produkter mot de skadliga effekter </w:t>
      </w:r>
      <w:r w:rsidR="00210F38" w:rsidRPr="006F7C9F">
        <w:t>som kan uppstå från</w:t>
      </w:r>
      <w:r w:rsidRPr="006F7C9F">
        <w:t xml:space="preserve"> </w:t>
      </w:r>
      <w:r w:rsidR="00210F38" w:rsidRPr="006F7C9F">
        <w:t xml:space="preserve">den genetiska ingenjörskonstens metoder. Mat och </w:t>
      </w:r>
      <w:r w:rsidR="00C85263" w:rsidRPr="006F7C9F">
        <w:t>foder</w:t>
      </w:r>
      <w:r w:rsidR="00210F38" w:rsidRPr="006F7C9F">
        <w:t xml:space="preserve"> ska kunna produceras normalt och </w:t>
      </w:r>
      <w:r w:rsidR="001F392B" w:rsidRPr="006F7C9F">
        <w:t>ekologiskt</w:t>
      </w:r>
      <w:r w:rsidR="00210F38" w:rsidRPr="006F7C9F">
        <w:t xml:space="preserve"> med GMOs genom god tillverknings- och jordbrukssed.</w:t>
      </w:r>
    </w:p>
    <w:p w:rsidR="00E02B51" w:rsidRPr="006F7C9F" w:rsidRDefault="00E02B51" w:rsidP="00462E1D"/>
    <w:p w:rsidR="00003467" w:rsidRPr="006F7C9F" w:rsidRDefault="00003467" w:rsidP="00462E1D">
      <w:pPr>
        <w:rPr>
          <w:color w:val="0070C0"/>
        </w:rPr>
      </w:pPr>
    </w:p>
    <w:p w:rsidR="00003467" w:rsidRPr="006F7C9F" w:rsidRDefault="00003467" w:rsidP="00462E1D">
      <w:pPr>
        <w:rPr>
          <w:color w:val="0070C0"/>
        </w:rPr>
      </w:pPr>
      <w:r w:rsidRPr="006F7C9F">
        <w:rPr>
          <w:noProof/>
          <w:color w:val="0070C0"/>
        </w:rPr>
        <w:drawing>
          <wp:inline distT="0" distB="0" distL="0" distR="0" wp14:anchorId="3BA94B82" wp14:editId="68C2848E">
            <wp:extent cx="561975" cy="428625"/>
            <wp:effectExtent l="19050" t="0" r="9525" b="0"/>
            <wp:docPr id="5"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61975" cy="428625"/>
                    </a:xfrm>
                    <a:prstGeom prst="rect">
                      <a:avLst/>
                    </a:prstGeom>
                    <a:noFill/>
                    <a:ln w="9525">
                      <a:noFill/>
                      <a:miter lim="800000"/>
                      <a:headEnd/>
                      <a:tailEnd/>
                    </a:ln>
                  </pic:spPr>
                </pic:pic>
              </a:graphicData>
            </a:graphic>
          </wp:inline>
        </w:drawing>
      </w:r>
    </w:p>
    <w:p w:rsidR="00003467" w:rsidRPr="006F7C9F" w:rsidRDefault="00003467" w:rsidP="00462E1D">
      <w:pPr>
        <w:rPr>
          <w:color w:val="0070C0"/>
        </w:rPr>
      </w:pPr>
    </w:p>
    <w:p w:rsidR="00003467" w:rsidRPr="006F7C9F" w:rsidRDefault="00210F38" w:rsidP="00462E1D">
      <w:r w:rsidRPr="006F7C9F">
        <w:t>Ingen nationell lagstiftning</w:t>
      </w:r>
      <w:r w:rsidR="00A4384E" w:rsidRPr="006F7C9F">
        <w:t>.</w:t>
      </w:r>
    </w:p>
    <w:p w:rsidR="00210F38" w:rsidRPr="006F7C9F" w:rsidRDefault="00210F38">
      <w:pPr>
        <w:spacing w:after="200" w:line="276" w:lineRule="auto"/>
      </w:pPr>
      <w:r w:rsidRPr="006F7C9F">
        <w:br w:type="page"/>
      </w:r>
    </w:p>
    <w:p w:rsidR="005F4FAA" w:rsidRPr="006F7C9F" w:rsidRDefault="00210F38" w:rsidP="00462E1D">
      <w:pPr>
        <w:pStyle w:val="Liststycke"/>
        <w:numPr>
          <w:ilvl w:val="0"/>
          <w:numId w:val="14"/>
        </w:numPr>
        <w:ind w:left="567" w:hanging="567"/>
        <w:rPr>
          <w:b/>
          <w:color w:val="365F91" w:themeColor="accent1" w:themeShade="BF"/>
          <w:sz w:val="28"/>
          <w:szCs w:val="28"/>
        </w:rPr>
      </w:pPr>
      <w:r w:rsidRPr="006F7C9F">
        <w:rPr>
          <w:b/>
          <w:color w:val="365F91" w:themeColor="accent1" w:themeShade="BF"/>
          <w:sz w:val="28"/>
          <w:szCs w:val="28"/>
        </w:rPr>
        <w:lastRenderedPageBreak/>
        <w:t>Strålbehandla</w:t>
      </w:r>
      <w:r w:rsidR="005C07B6" w:rsidRPr="006F7C9F">
        <w:rPr>
          <w:b/>
          <w:color w:val="365F91" w:themeColor="accent1" w:themeShade="BF"/>
          <w:sz w:val="28"/>
          <w:szCs w:val="28"/>
        </w:rPr>
        <w:t>t</w:t>
      </w:r>
      <w:r w:rsidRPr="006F7C9F">
        <w:rPr>
          <w:b/>
          <w:color w:val="365F91" w:themeColor="accent1" w:themeShade="BF"/>
          <w:sz w:val="28"/>
          <w:szCs w:val="28"/>
        </w:rPr>
        <w:t xml:space="preserve"> livsmedel </w:t>
      </w:r>
    </w:p>
    <w:p w:rsidR="005F4FAA" w:rsidRPr="006F7C9F" w:rsidRDefault="005F4FAA" w:rsidP="00462E1D">
      <w:pPr>
        <w:rPr>
          <w:color w:val="0070C0"/>
          <w:sz w:val="28"/>
          <w:szCs w:val="28"/>
        </w:rPr>
      </w:pPr>
    </w:p>
    <w:p w:rsidR="005F4FAA" w:rsidRPr="006F7C9F" w:rsidRDefault="00210F38" w:rsidP="00462E1D">
      <w:pPr>
        <w:rPr>
          <w:i/>
          <w:color w:val="365F91" w:themeColor="accent1" w:themeShade="BF"/>
        </w:rPr>
      </w:pPr>
      <w:r w:rsidRPr="006F7C9F">
        <w:rPr>
          <w:i/>
          <w:color w:val="365F91" w:themeColor="accent1" w:themeShade="BF"/>
        </w:rPr>
        <w:t>Vilka EU förordn</w:t>
      </w:r>
      <w:r w:rsidR="000844CA" w:rsidRPr="006F7C9F">
        <w:rPr>
          <w:i/>
          <w:color w:val="365F91" w:themeColor="accent1" w:themeShade="BF"/>
        </w:rPr>
        <w:t xml:space="preserve">ingar </w:t>
      </w:r>
      <w:r w:rsidRPr="006F7C9F">
        <w:rPr>
          <w:i/>
          <w:color w:val="365F91" w:themeColor="accent1" w:themeShade="BF"/>
        </w:rPr>
        <w:t>berör strålbehandla</w:t>
      </w:r>
      <w:r w:rsidR="005C07B6" w:rsidRPr="006F7C9F">
        <w:rPr>
          <w:i/>
          <w:color w:val="365F91" w:themeColor="accent1" w:themeShade="BF"/>
        </w:rPr>
        <w:t>t</w:t>
      </w:r>
      <w:r w:rsidRPr="006F7C9F">
        <w:rPr>
          <w:i/>
          <w:color w:val="365F91" w:themeColor="accent1" w:themeShade="BF"/>
        </w:rPr>
        <w:t xml:space="preserve"> livsmedel eller dess ingredienser</w:t>
      </w:r>
      <w:r w:rsidR="005F4FAA" w:rsidRPr="006F7C9F">
        <w:rPr>
          <w:i/>
          <w:color w:val="365F91" w:themeColor="accent1" w:themeShade="BF"/>
        </w:rPr>
        <w:t>?</w:t>
      </w:r>
    </w:p>
    <w:p w:rsidR="005F4FAA" w:rsidRPr="006F7C9F" w:rsidRDefault="005F4FAA" w:rsidP="00462E1D">
      <w:pPr>
        <w:rPr>
          <w:i/>
          <w:color w:val="0070C0"/>
        </w:rPr>
      </w:pPr>
    </w:p>
    <w:p w:rsidR="00770717" w:rsidRPr="006F7C9F" w:rsidRDefault="00E67CB3" w:rsidP="00462E1D">
      <w:pPr>
        <w:ind w:right="72"/>
        <w:rPr>
          <w:bCs/>
        </w:rPr>
      </w:pPr>
      <w:r w:rsidRPr="006F7C9F">
        <w:t>Europaparlamentet och Europeiska Rådets</w:t>
      </w:r>
      <w:r w:rsidR="00FA1B20" w:rsidRPr="006F7C9F">
        <w:rPr>
          <w:bCs/>
        </w:rPr>
        <w:t xml:space="preserve"> d</w:t>
      </w:r>
      <w:r w:rsidRPr="006F7C9F">
        <w:rPr>
          <w:bCs/>
        </w:rPr>
        <w:t xml:space="preserve">irektiv 1999/2/EG, 22 februari 1999, om att jämställa medlemsstaternas lagar beträffande </w:t>
      </w:r>
      <w:r w:rsidR="00770717" w:rsidRPr="006F7C9F">
        <w:rPr>
          <w:bCs/>
        </w:rPr>
        <w:t xml:space="preserve">strålbehandlade </w:t>
      </w:r>
      <w:r w:rsidRPr="006F7C9F">
        <w:rPr>
          <w:bCs/>
        </w:rPr>
        <w:t>livsmedel och dess ingredienser</w:t>
      </w:r>
      <w:r w:rsidR="00770717" w:rsidRPr="006F7C9F">
        <w:rPr>
          <w:bCs/>
        </w:rPr>
        <w:t xml:space="preserve"> – ramverks direktiv som täcker allmänna och tekniska aspekter om både processen och märkningen av strålbehandlad mat</w:t>
      </w:r>
      <w:r w:rsidRPr="006F7C9F">
        <w:rPr>
          <w:bCs/>
        </w:rPr>
        <w:t xml:space="preserve"> </w:t>
      </w:r>
      <w:r w:rsidR="00770717" w:rsidRPr="006F7C9F">
        <w:rPr>
          <w:bCs/>
        </w:rPr>
        <w:t>och villkoren för att få tillstånd att utföra strålbehandling;</w:t>
      </w:r>
    </w:p>
    <w:p w:rsidR="000D3F6B" w:rsidRPr="006F7C9F" w:rsidRDefault="000D3F6B" w:rsidP="00462E1D">
      <w:pPr>
        <w:ind w:right="72"/>
      </w:pPr>
      <w:r w:rsidRPr="006F7C9F">
        <w:t>och</w:t>
      </w:r>
    </w:p>
    <w:p w:rsidR="000D3F6B" w:rsidRPr="006F7C9F" w:rsidRDefault="000D3F6B" w:rsidP="00462E1D">
      <w:pPr>
        <w:ind w:right="72"/>
      </w:pPr>
      <w:r w:rsidRPr="006F7C9F">
        <w:t>Europaparlamentet och Europeiska Rådets</w:t>
      </w:r>
      <w:r w:rsidR="00FA1B20" w:rsidRPr="006F7C9F">
        <w:rPr>
          <w:bCs/>
        </w:rPr>
        <w:t xml:space="preserve"> d</w:t>
      </w:r>
      <w:r w:rsidRPr="006F7C9F">
        <w:rPr>
          <w:bCs/>
        </w:rPr>
        <w:t>irektiv 1999/3/EG, 22 februari 1999 om att skapa gemensam lista inom Unionen över strålbehandlat livsmedel och ingredienser – än så länge listan över produkter godkända för strålb</w:t>
      </w:r>
      <w:r w:rsidR="000E4727" w:rsidRPr="006F7C9F">
        <w:rPr>
          <w:bCs/>
        </w:rPr>
        <w:t>eh</w:t>
      </w:r>
      <w:r w:rsidRPr="006F7C9F">
        <w:rPr>
          <w:bCs/>
        </w:rPr>
        <w:t xml:space="preserve">andling inom hela EU området består av en enda livsmedelskategori: ”torkade aromatiska örter, kryddor och </w:t>
      </w:r>
      <w:r w:rsidR="00FF37D8" w:rsidRPr="006F7C9F">
        <w:rPr>
          <w:bCs/>
        </w:rPr>
        <w:t>vegetariska smaksättningar</w:t>
      </w:r>
      <w:r w:rsidRPr="006F7C9F">
        <w:rPr>
          <w:bCs/>
        </w:rPr>
        <w:t>”.</w:t>
      </w:r>
    </w:p>
    <w:p w:rsidR="005F4FAA" w:rsidRPr="006F7C9F" w:rsidRDefault="005F4FAA" w:rsidP="00462E1D">
      <w:pPr>
        <w:ind w:right="525"/>
        <w:rPr>
          <w:i/>
          <w:color w:val="0070C0"/>
        </w:rPr>
      </w:pPr>
    </w:p>
    <w:p w:rsidR="005F4FAA" w:rsidRPr="006F7C9F" w:rsidRDefault="008B1502" w:rsidP="00462E1D">
      <w:pPr>
        <w:ind w:right="525"/>
        <w:rPr>
          <w:bCs/>
          <w:i/>
          <w:color w:val="365F91" w:themeColor="accent1" w:themeShade="BF"/>
          <w:lang w:eastAsia="pl-PL"/>
        </w:rPr>
      </w:pPr>
      <w:r w:rsidRPr="006F7C9F">
        <w:rPr>
          <w:bCs/>
          <w:i/>
          <w:color w:val="365F91" w:themeColor="accent1" w:themeShade="BF"/>
          <w:lang w:eastAsia="pl-PL"/>
        </w:rPr>
        <w:t>Vad betyder ”strålbehandlat livsmedel”</w:t>
      </w:r>
      <w:r w:rsidR="005F4FAA" w:rsidRPr="006F7C9F">
        <w:rPr>
          <w:bCs/>
          <w:i/>
          <w:color w:val="365F91" w:themeColor="accent1" w:themeShade="BF"/>
          <w:lang w:eastAsia="pl-PL"/>
        </w:rPr>
        <w:t>?</w:t>
      </w:r>
    </w:p>
    <w:p w:rsidR="005F4FAA" w:rsidRPr="006F7C9F" w:rsidRDefault="005F4FAA" w:rsidP="00462E1D">
      <w:pPr>
        <w:ind w:right="525"/>
        <w:rPr>
          <w:i/>
          <w:iCs/>
          <w:color w:val="17365D" w:themeColor="text2" w:themeShade="BF"/>
        </w:rPr>
      </w:pPr>
    </w:p>
    <w:p w:rsidR="008B1502" w:rsidRPr="006F7C9F" w:rsidRDefault="008B1502" w:rsidP="00462E1D">
      <w:pPr>
        <w:shd w:val="clear" w:color="auto" w:fill="FFFFFF"/>
        <w:rPr>
          <w:color w:val="000000"/>
          <w:lang w:eastAsia="pl-PL"/>
        </w:rPr>
      </w:pPr>
      <w:r w:rsidRPr="006F7C9F">
        <w:rPr>
          <w:color w:val="000000"/>
          <w:lang w:eastAsia="pl-PL"/>
        </w:rPr>
        <w:t>Strålbehandlingen är exponering av livsmedel till elektronstrålar, röntgen- eller gammastrålning</w:t>
      </w:r>
      <w:r w:rsidR="003A130D" w:rsidRPr="006F7C9F">
        <w:rPr>
          <w:color w:val="000000"/>
          <w:lang w:eastAsia="pl-PL"/>
        </w:rPr>
        <w:t>,</w:t>
      </w:r>
      <w:r w:rsidRPr="006F7C9F">
        <w:rPr>
          <w:color w:val="000000"/>
          <w:lang w:eastAsia="pl-PL"/>
        </w:rPr>
        <w:t xml:space="preserve"> för att döda bakteri</w:t>
      </w:r>
      <w:r w:rsidR="00B60ECE" w:rsidRPr="006F7C9F">
        <w:rPr>
          <w:color w:val="000000"/>
          <w:lang w:eastAsia="pl-PL"/>
        </w:rPr>
        <w:t>er</w:t>
      </w:r>
      <w:r w:rsidRPr="006F7C9F">
        <w:rPr>
          <w:color w:val="000000"/>
          <w:lang w:eastAsia="pl-PL"/>
        </w:rPr>
        <w:t xml:space="preserve"> som kan orsaka matförgiftning, t ex salmonella, </w:t>
      </w:r>
      <w:r w:rsidR="00FA1B20" w:rsidRPr="006F7C9F">
        <w:rPr>
          <w:color w:val="000000"/>
          <w:lang w:eastAsia="pl-PL"/>
        </w:rPr>
        <w:t>campylobakter</w:t>
      </w:r>
      <w:r w:rsidRPr="006F7C9F">
        <w:rPr>
          <w:color w:val="000000"/>
          <w:lang w:eastAsia="pl-PL"/>
        </w:rPr>
        <w:t xml:space="preserve"> och </w:t>
      </w:r>
      <w:proofErr w:type="spellStart"/>
      <w:r w:rsidRPr="006F7C9F">
        <w:rPr>
          <w:color w:val="000000"/>
          <w:lang w:eastAsia="pl-PL"/>
        </w:rPr>
        <w:t>E.coli</w:t>
      </w:r>
      <w:proofErr w:type="spellEnd"/>
      <w:r w:rsidRPr="006F7C9F">
        <w:rPr>
          <w:color w:val="000000"/>
          <w:lang w:eastAsia="pl-PL"/>
        </w:rPr>
        <w:t xml:space="preserve"> och/eller bidrar till matkonservering genom att för</w:t>
      </w:r>
      <w:r w:rsidR="000E4727" w:rsidRPr="006F7C9F">
        <w:rPr>
          <w:color w:val="000000"/>
          <w:lang w:eastAsia="pl-PL"/>
        </w:rPr>
        <w:t>dröja</w:t>
      </w:r>
      <w:r w:rsidRPr="006F7C9F">
        <w:rPr>
          <w:color w:val="000000"/>
          <w:lang w:eastAsia="pl-PL"/>
        </w:rPr>
        <w:t xml:space="preserve"> mognadsprocessen hos frukt och förhindrar att grönsaker, som potatis och lök, </w:t>
      </w:r>
      <w:r w:rsidR="003A130D" w:rsidRPr="006F7C9F">
        <w:rPr>
          <w:color w:val="000000"/>
          <w:lang w:eastAsia="pl-PL"/>
        </w:rPr>
        <w:t>från att skjuta skott.</w:t>
      </w:r>
    </w:p>
    <w:p w:rsidR="005F4FAA" w:rsidRPr="006F7C9F" w:rsidRDefault="005F4FAA" w:rsidP="00462E1D">
      <w:pPr>
        <w:shd w:val="clear" w:color="auto" w:fill="FFFFFF"/>
        <w:rPr>
          <w:i/>
          <w:color w:val="0070C0"/>
          <w:lang w:eastAsia="pl-PL"/>
        </w:rPr>
      </w:pPr>
    </w:p>
    <w:p w:rsidR="005F4FAA" w:rsidRPr="006F7C9F" w:rsidRDefault="003A130D" w:rsidP="00462E1D">
      <w:pPr>
        <w:shd w:val="clear" w:color="auto" w:fill="FFFFFF"/>
        <w:rPr>
          <w:i/>
          <w:color w:val="365F91" w:themeColor="accent1" w:themeShade="BF"/>
          <w:lang w:eastAsia="pl-PL"/>
        </w:rPr>
      </w:pPr>
      <w:r w:rsidRPr="006F7C9F">
        <w:rPr>
          <w:i/>
          <w:color w:val="365F91" w:themeColor="accent1" w:themeShade="BF"/>
          <w:lang w:eastAsia="pl-PL"/>
        </w:rPr>
        <w:t>Vad måste vi veta om märkning av strålbehandlad mat</w:t>
      </w:r>
      <w:r w:rsidR="005F4FAA" w:rsidRPr="006F7C9F">
        <w:rPr>
          <w:i/>
          <w:color w:val="365F91" w:themeColor="accent1" w:themeShade="BF"/>
          <w:lang w:eastAsia="pl-PL"/>
        </w:rPr>
        <w:t>?</w:t>
      </w:r>
    </w:p>
    <w:p w:rsidR="005F4FAA" w:rsidRPr="006F7C9F" w:rsidRDefault="005F4FAA" w:rsidP="00462E1D">
      <w:pPr>
        <w:shd w:val="clear" w:color="auto" w:fill="FFFFFF"/>
        <w:rPr>
          <w:i/>
          <w:color w:val="0070C0"/>
          <w:lang w:eastAsia="pl-PL"/>
        </w:rPr>
      </w:pPr>
    </w:p>
    <w:p w:rsidR="005F4FAA" w:rsidRPr="006F7C9F" w:rsidRDefault="003A130D" w:rsidP="00462E1D">
      <w:pPr>
        <w:rPr>
          <w:bCs/>
        </w:rPr>
      </w:pPr>
      <w:r w:rsidRPr="006F7C9F">
        <w:t xml:space="preserve">Artikel 6, </w:t>
      </w:r>
      <w:r w:rsidR="00FA1B20" w:rsidRPr="006F7C9F">
        <w:rPr>
          <w:bCs/>
        </w:rPr>
        <w:t>d</w:t>
      </w:r>
      <w:r w:rsidR="005F4FAA" w:rsidRPr="006F7C9F">
        <w:rPr>
          <w:bCs/>
        </w:rPr>
        <w:t>ire</w:t>
      </w:r>
      <w:r w:rsidRPr="006F7C9F">
        <w:rPr>
          <w:bCs/>
        </w:rPr>
        <w:t>ktiv</w:t>
      </w:r>
      <w:r w:rsidR="005F4FAA" w:rsidRPr="006F7C9F">
        <w:rPr>
          <w:bCs/>
        </w:rPr>
        <w:t xml:space="preserve"> 1999/2/E</w:t>
      </w:r>
      <w:r w:rsidRPr="006F7C9F">
        <w:rPr>
          <w:bCs/>
        </w:rPr>
        <w:t>G, anges detaljer om märkning av strålb</w:t>
      </w:r>
      <w:r w:rsidR="00FA1B20" w:rsidRPr="006F7C9F">
        <w:rPr>
          <w:bCs/>
        </w:rPr>
        <w:t>eh</w:t>
      </w:r>
      <w:r w:rsidRPr="006F7C9F">
        <w:rPr>
          <w:bCs/>
        </w:rPr>
        <w:t>andlad mat</w:t>
      </w:r>
      <w:r w:rsidR="005F4FAA" w:rsidRPr="006F7C9F">
        <w:rPr>
          <w:bCs/>
        </w:rPr>
        <w:t>.</w:t>
      </w:r>
    </w:p>
    <w:p w:rsidR="003A130D" w:rsidRPr="006F7C9F" w:rsidRDefault="003A130D" w:rsidP="00462E1D">
      <w:r w:rsidRPr="006F7C9F">
        <w:t xml:space="preserve">”Märkning av livsmedel som har </w:t>
      </w:r>
      <w:r w:rsidR="00F444AE" w:rsidRPr="006F7C9F">
        <w:t>behandlats med</w:t>
      </w:r>
      <w:r w:rsidRPr="006F7C9F">
        <w:t xml:space="preserve"> </w:t>
      </w:r>
      <w:r w:rsidR="00F444AE" w:rsidRPr="006F7C9F">
        <w:t xml:space="preserve">joniserande strålning </w:t>
      </w:r>
      <w:r w:rsidRPr="006F7C9F">
        <w:t>styrs av följande bestämmelser:</w:t>
      </w:r>
    </w:p>
    <w:p w:rsidR="003A130D" w:rsidRPr="006F7C9F" w:rsidRDefault="003A130D" w:rsidP="00462E1D"/>
    <w:p w:rsidR="005F4FAA" w:rsidRPr="006F7C9F" w:rsidRDefault="003A130D" w:rsidP="00462E1D">
      <w:pPr>
        <w:pStyle w:val="Liststycke"/>
        <w:numPr>
          <w:ilvl w:val="0"/>
          <w:numId w:val="34"/>
        </w:numPr>
        <w:ind w:left="567" w:hanging="567"/>
      </w:pPr>
      <w:r w:rsidRPr="006F7C9F">
        <w:t>För produkter avsedda för slutkonsumenten och cateringfirmor:</w:t>
      </w:r>
    </w:p>
    <w:p w:rsidR="003A130D" w:rsidRPr="006F7C9F" w:rsidRDefault="003A130D" w:rsidP="00462E1D"/>
    <w:p w:rsidR="00F444AE" w:rsidRPr="006F7C9F" w:rsidRDefault="005F4FAA" w:rsidP="00462E1D">
      <w:r w:rsidRPr="006F7C9F">
        <w:t xml:space="preserve">(a) </w:t>
      </w:r>
      <w:r w:rsidR="003A130D" w:rsidRPr="006F7C9F">
        <w:t>om produkter</w:t>
      </w:r>
      <w:r w:rsidR="00F444AE" w:rsidRPr="006F7C9F">
        <w:t>na</w:t>
      </w:r>
      <w:r w:rsidR="003A130D" w:rsidRPr="006F7C9F">
        <w:t xml:space="preserve"> säljs som enstaka varor ska texten “strålbehandlat” eller </w:t>
      </w:r>
      <w:r w:rsidR="00F444AE" w:rsidRPr="006F7C9F">
        <w:t>“behandlat med joniserande strålning” finnas på etiketten enligt Artikel 5, Direktiv 79/112/</w:t>
      </w:r>
      <w:r w:rsidR="00B1258B" w:rsidRPr="006F7C9F">
        <w:t>EEG</w:t>
      </w:r>
      <w:r w:rsidR="00F444AE" w:rsidRPr="006F7C9F">
        <w:t xml:space="preserve">. </w:t>
      </w:r>
    </w:p>
    <w:p w:rsidR="00F444AE" w:rsidRPr="006F7C9F" w:rsidRDefault="00F444AE" w:rsidP="00462E1D">
      <w:r w:rsidRPr="006F7C9F">
        <w:t>Om produkterna säljs i stora volymer ska denna text finnas tillsammans med produktens namn på en skylt ovanpå eller bredvid behållaren i vilken produkten är placerad;</w:t>
      </w:r>
    </w:p>
    <w:p w:rsidR="00F444AE" w:rsidRPr="006F7C9F" w:rsidRDefault="00F444AE" w:rsidP="00462E1D">
      <w:r w:rsidRPr="006F7C9F">
        <w:t>(b) om en strålbehandlad produkt används som ingrediens</w:t>
      </w:r>
      <w:r w:rsidR="009D5634" w:rsidRPr="006F7C9F">
        <w:t>,</w:t>
      </w:r>
      <w:r w:rsidRPr="006F7C9F">
        <w:t xml:space="preserve"> ska samma text </w:t>
      </w:r>
      <w:r w:rsidR="00711D62" w:rsidRPr="006F7C9F">
        <w:t xml:space="preserve">skrivas på </w:t>
      </w:r>
      <w:r w:rsidRPr="006F7C9F">
        <w:t>ingredienslistan</w:t>
      </w:r>
      <w:r w:rsidR="00711D62" w:rsidRPr="006F7C9F">
        <w:t>.</w:t>
      </w:r>
    </w:p>
    <w:p w:rsidR="00711D62" w:rsidRPr="006F7C9F" w:rsidRDefault="005F4FAA" w:rsidP="00462E1D">
      <w:r w:rsidRPr="006F7C9F">
        <w:t xml:space="preserve">(c) </w:t>
      </w:r>
      <w:r w:rsidR="001F1ED8" w:rsidRPr="006F7C9F">
        <w:t>genom undantag från Artikel 6(7) i Direktiv 79/112/</w:t>
      </w:r>
      <w:r w:rsidR="00B1258B" w:rsidRPr="006F7C9F">
        <w:t>EEG</w:t>
      </w:r>
      <w:r w:rsidR="001F1ED8" w:rsidRPr="006F7C9F">
        <w:t xml:space="preserve">, krävs samma text för att markera strålbehandlade ingredienser i sammansatta ingredienser i livsmedel, även om dessa utgör mindre än </w:t>
      </w:r>
      <w:proofErr w:type="gramStart"/>
      <w:r w:rsidR="001F1ED8" w:rsidRPr="006F7C9F">
        <w:t>25%</w:t>
      </w:r>
      <w:proofErr w:type="gramEnd"/>
      <w:r w:rsidR="001F1ED8" w:rsidRPr="006F7C9F">
        <w:t xml:space="preserve"> av slutprodukten.</w:t>
      </w:r>
    </w:p>
    <w:p w:rsidR="005F4FAA" w:rsidRPr="006F7C9F" w:rsidRDefault="005F4FAA" w:rsidP="00462E1D">
      <w:pPr>
        <w:tabs>
          <w:tab w:val="left" w:pos="567"/>
        </w:tabs>
      </w:pPr>
      <w:r w:rsidRPr="006F7C9F">
        <w:t>2.</w:t>
      </w:r>
      <w:r w:rsidRPr="006F7C9F">
        <w:tab/>
      </w:r>
      <w:r w:rsidR="001F1ED8" w:rsidRPr="006F7C9F">
        <w:t>För produkter som inte är avsedda för slutkonsumenten och cateringfirmor:</w:t>
      </w:r>
    </w:p>
    <w:p w:rsidR="00BC4DC1" w:rsidRPr="006F7C9F" w:rsidRDefault="005F4FAA" w:rsidP="00462E1D">
      <w:r w:rsidRPr="006F7C9F">
        <w:t xml:space="preserve">(a) </w:t>
      </w:r>
      <w:r w:rsidR="001F1ED8" w:rsidRPr="006F7C9F">
        <w:t xml:space="preserve">texten </w:t>
      </w:r>
      <w:r w:rsidR="00BC4DC1" w:rsidRPr="006F7C9F">
        <w:t>i</w:t>
      </w:r>
      <w:r w:rsidR="001F1ED8" w:rsidRPr="006F7C9F">
        <w:t xml:space="preserve"> stycket ovan </w:t>
      </w:r>
      <w:r w:rsidR="00BC4DC1" w:rsidRPr="006F7C9F">
        <w:t>ska tillämpas för att markera behandlingen av både maten och ingredienserna i ett icke-strålbehandlat livsmedel;</w:t>
      </w:r>
    </w:p>
    <w:p w:rsidR="00BC4DC1" w:rsidRPr="006F7C9F" w:rsidRDefault="00BC4DC1" w:rsidP="00462E1D">
      <w:r w:rsidRPr="006F7C9F">
        <w:t xml:space="preserve"> </w:t>
      </w:r>
      <w:r w:rsidR="005F4FAA" w:rsidRPr="006F7C9F">
        <w:t xml:space="preserve">(b) </w:t>
      </w:r>
      <w:r w:rsidRPr="006F7C9F">
        <w:t>antingen identiteten eller adressen på anläggningen som utförde strålbehandlingen, eller dess referensnummer, ska markeras enligt Artikel 7</w:t>
      </w:r>
      <w:r w:rsidR="005F4FAA" w:rsidRPr="006F7C9F">
        <w:t>;</w:t>
      </w:r>
    </w:p>
    <w:p w:rsidR="00BC4DC1" w:rsidRPr="006F7C9F" w:rsidRDefault="00BC4DC1">
      <w:pPr>
        <w:spacing w:after="200" w:line="276" w:lineRule="auto"/>
      </w:pPr>
      <w:r w:rsidRPr="006F7C9F">
        <w:br w:type="page"/>
      </w:r>
    </w:p>
    <w:p w:rsidR="005F4FAA" w:rsidRPr="006F7C9F" w:rsidRDefault="005F4FAA" w:rsidP="00462E1D">
      <w:pPr>
        <w:tabs>
          <w:tab w:val="left" w:pos="567"/>
        </w:tabs>
      </w:pPr>
      <w:r w:rsidRPr="006F7C9F">
        <w:lastRenderedPageBreak/>
        <w:t>3.</w:t>
      </w:r>
      <w:r w:rsidRPr="006F7C9F">
        <w:tab/>
      </w:r>
      <w:r w:rsidR="00B71462" w:rsidRPr="006F7C9F">
        <w:t xml:space="preserve">Strålbehandlingsmarkeringen ska alltid anges på alla handlingar som följer eller hänvisar </w:t>
      </w:r>
      <w:r w:rsidR="00FA1B20" w:rsidRPr="006F7C9F">
        <w:t>till det behandlade livsmedlet.”</w:t>
      </w:r>
    </w:p>
    <w:p w:rsidR="005F4FAA" w:rsidRPr="006F7C9F" w:rsidRDefault="005F4FAA" w:rsidP="00462E1D">
      <w:pPr>
        <w:tabs>
          <w:tab w:val="left" w:pos="510"/>
        </w:tabs>
      </w:pPr>
    </w:p>
    <w:p w:rsidR="00B71462" w:rsidRPr="006F7C9F" w:rsidRDefault="00B71462" w:rsidP="00B71462">
      <w:pPr>
        <w:rPr>
          <w:bCs/>
          <w:i/>
          <w:color w:val="365F91" w:themeColor="accent1" w:themeShade="BF"/>
        </w:rPr>
      </w:pPr>
      <w:r w:rsidRPr="006F7C9F">
        <w:rPr>
          <w:bCs/>
          <w:i/>
          <w:color w:val="365F91" w:themeColor="accent1" w:themeShade="BF"/>
        </w:rPr>
        <w:t>Finns det någon speciell lagstiftning om detta ämne i ert land?</w:t>
      </w:r>
    </w:p>
    <w:p w:rsidR="005F4FAA" w:rsidRPr="006F7C9F" w:rsidRDefault="005F4FAA" w:rsidP="00462E1D">
      <w:pPr>
        <w:rPr>
          <w:bCs/>
        </w:rPr>
      </w:pPr>
      <w:r w:rsidRPr="006F7C9F">
        <w:rPr>
          <w:noProof/>
        </w:rPr>
        <w:drawing>
          <wp:inline distT="0" distB="0" distL="0" distR="0" wp14:anchorId="09641C9F" wp14:editId="60AABBDA">
            <wp:extent cx="542925" cy="342900"/>
            <wp:effectExtent l="0" t="0" r="9525"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F7C9F">
        <w:rPr>
          <w:bCs/>
        </w:rPr>
        <w:t xml:space="preserve"> </w:t>
      </w:r>
    </w:p>
    <w:p w:rsidR="005F4FAA" w:rsidRPr="006F7C9F" w:rsidRDefault="005F4FAA" w:rsidP="00462E1D">
      <w:pPr>
        <w:rPr>
          <w:color w:val="0070C0"/>
        </w:rPr>
      </w:pPr>
    </w:p>
    <w:p w:rsidR="005F3F03" w:rsidRPr="006F7C9F" w:rsidRDefault="005F3F03" w:rsidP="00462E1D">
      <w:r w:rsidRPr="006F7C9F">
        <w:t xml:space="preserve">Det finns en förordning utfärdat av Hälsoministeriet om strålbehandling av livsmedel. Förordningen </w:t>
      </w:r>
      <w:r w:rsidR="000E4727" w:rsidRPr="006F7C9F">
        <w:t>gäller</w:t>
      </w:r>
      <w:r w:rsidRPr="006F7C9F">
        <w:t xml:space="preserve"> samma områden som Direktiv 1999/2/EU och anger tekniska detaljer för behandlingen, märkningen, precis som med EU, samt ger en förteckning över livsmedel som får strålbehandlas i Polen.  </w:t>
      </w:r>
    </w:p>
    <w:p w:rsidR="005F3F03" w:rsidRPr="006F7C9F" w:rsidRDefault="005F3F03" w:rsidP="00462E1D">
      <w:r w:rsidRPr="006F7C9F">
        <w:t xml:space="preserve">Det finns bara två anläggningar </w:t>
      </w:r>
      <w:r w:rsidR="003403CB" w:rsidRPr="006F7C9F">
        <w:t>i</w:t>
      </w:r>
      <w:r w:rsidRPr="006F7C9F">
        <w:t xml:space="preserve"> Polen som är godkända för strålbehandling av livsmedel. </w:t>
      </w:r>
    </w:p>
    <w:p w:rsidR="005F4FAA" w:rsidRPr="006F7C9F" w:rsidRDefault="003403CB" w:rsidP="00462E1D">
      <w:r w:rsidRPr="006F7C9F">
        <w:t>Kontroll av verksamheten görs av Den Sanitära Inspektionen</w:t>
      </w:r>
      <w:r w:rsidR="005F4FAA" w:rsidRPr="006F7C9F">
        <w:t xml:space="preserve">. </w:t>
      </w:r>
    </w:p>
    <w:p w:rsidR="005F4FAA" w:rsidRPr="006F7C9F" w:rsidRDefault="005F4FAA" w:rsidP="00462E1D">
      <w:pPr>
        <w:rPr>
          <w:color w:val="0070C0"/>
        </w:rPr>
      </w:pPr>
    </w:p>
    <w:p w:rsidR="005F4FAA" w:rsidRPr="006F7C9F" w:rsidRDefault="005F4FAA" w:rsidP="00462E1D">
      <w:pPr>
        <w:rPr>
          <w:color w:val="0070C0"/>
        </w:rPr>
      </w:pPr>
      <w:r w:rsidRPr="006F7C9F">
        <w:rPr>
          <w:noProof/>
          <w:color w:val="0070C0"/>
        </w:rPr>
        <w:drawing>
          <wp:inline distT="0" distB="0" distL="0" distR="0" wp14:anchorId="10F58DF6" wp14:editId="3753E232">
            <wp:extent cx="552450" cy="400050"/>
            <wp:effectExtent l="0" t="0" r="0" b="0"/>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p>
    <w:p w:rsidR="005F4FAA" w:rsidRPr="006F7C9F" w:rsidRDefault="005F4FAA" w:rsidP="00462E1D">
      <w:pPr>
        <w:rPr>
          <w:color w:val="0070C0"/>
        </w:rPr>
      </w:pPr>
    </w:p>
    <w:p w:rsidR="005F4FAA" w:rsidRPr="006F7C9F" w:rsidRDefault="003403CB" w:rsidP="00462E1D">
      <w:r w:rsidRPr="006F7C9F">
        <w:t xml:space="preserve">Den Tyska Livsmedels- och </w:t>
      </w:r>
      <w:r w:rsidR="00C85263" w:rsidRPr="006F7C9F">
        <w:t>Foder</w:t>
      </w:r>
      <w:r w:rsidRPr="006F7C9F">
        <w:t xml:space="preserve">balken, Artikel 8 (8§), styr strålningsförbud och tilldelar auktorisation beträffande strålbehandling av livsmedel. </w:t>
      </w:r>
    </w:p>
    <w:p w:rsidR="003403CB" w:rsidRPr="006F7C9F" w:rsidRDefault="003403CB" w:rsidP="00462E1D">
      <w:r w:rsidRPr="006F7C9F">
        <w:t>Den 14 december 2000 kom en tysk lag om livsmedelsbehandlingen med elektron- och gammastrålning, röntgenstrålning och neut</w:t>
      </w:r>
      <w:r w:rsidR="00B23828" w:rsidRPr="006F7C9F">
        <w:t>ron- eller ultravioletstrålning (Livsmedelsstrålningslagen).</w:t>
      </w:r>
    </w:p>
    <w:p w:rsidR="00B23828" w:rsidRPr="006F7C9F" w:rsidRDefault="00B23828" w:rsidP="00462E1D">
      <w:r w:rsidRPr="006F7C9F">
        <w:t>Denna lag tar med Europaparlamentet och Europeiska Rådets RL 1999/2/E</w:t>
      </w:r>
      <w:r w:rsidR="00070199" w:rsidRPr="006F7C9F">
        <w:t>U</w:t>
      </w:r>
      <w:r w:rsidRPr="006F7C9F">
        <w:t xml:space="preserve"> från 22 februari 1999 och bestämmelserna i Europaparlamentet och Europeiska Rådets RL 2000/13/</w:t>
      </w:r>
      <w:r w:rsidR="00070199" w:rsidRPr="006F7C9F">
        <w:t>EU</w:t>
      </w:r>
      <w:r w:rsidR="00DA31CB" w:rsidRPr="006F7C9F">
        <w:t xml:space="preserve"> </w:t>
      </w:r>
      <w:r w:rsidRPr="006F7C9F">
        <w:t xml:space="preserve">från 20 mars 2000 i tysk lagstiftning.   </w:t>
      </w:r>
    </w:p>
    <w:p w:rsidR="00B23828" w:rsidRPr="006F7C9F" w:rsidRDefault="00B23828" w:rsidP="00462E1D">
      <w:pPr>
        <w:rPr>
          <w:color w:val="0070C0"/>
        </w:rPr>
      </w:pPr>
    </w:p>
    <w:p w:rsidR="005F4FAA" w:rsidRPr="006F7C9F" w:rsidRDefault="005F4FAA" w:rsidP="00462E1D">
      <w:pPr>
        <w:rPr>
          <w:color w:val="0070C0"/>
        </w:rPr>
      </w:pPr>
      <w:r w:rsidRPr="006F7C9F">
        <w:rPr>
          <w:noProof/>
          <w:color w:val="0070C0"/>
        </w:rPr>
        <w:drawing>
          <wp:inline distT="0" distB="0" distL="0" distR="0" wp14:anchorId="28196B1D" wp14:editId="722EEDEE">
            <wp:extent cx="552450" cy="428625"/>
            <wp:effectExtent l="0" t="0" r="0" b="9525"/>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p>
    <w:p w:rsidR="005F4FAA" w:rsidRPr="006F7C9F" w:rsidRDefault="005F4FAA" w:rsidP="00462E1D">
      <w:pPr>
        <w:rPr>
          <w:color w:val="0070C0"/>
        </w:rPr>
      </w:pPr>
    </w:p>
    <w:p w:rsidR="00514EFC" w:rsidRPr="006F7C9F" w:rsidRDefault="00514EFC" w:rsidP="00462E1D">
      <w:r w:rsidRPr="006F7C9F">
        <w:t>I Sveriges tillåts endast strålning av kryddor. Det har varit tillåtet att stråla kryddor sedan 1997. Strålning får endast ske om det behövs för att stoppa infektionsspridning och när ingen annan lämplig metod finns till hands för att döda organismer i livsmedel. Strålning får inte användas för att kompensera bristfälliga hygien- och hälsoåtgärder.</w:t>
      </w:r>
    </w:p>
    <w:p w:rsidR="00514EFC" w:rsidRPr="006F7C9F" w:rsidRDefault="00514EFC" w:rsidP="00462E1D">
      <w:r w:rsidRPr="006F7C9F">
        <w:t>Livsmedel som strålbehandlas måste markeras med texten ”Strålbehandlat” eller ”Behandlat med joniserande strålning”.</w:t>
      </w:r>
    </w:p>
    <w:p w:rsidR="00514EFC" w:rsidRPr="006F7C9F" w:rsidRDefault="00514EFC" w:rsidP="00462E1D">
      <w:r w:rsidRPr="006F7C9F">
        <w:t>Regleras av SLVFS 2000:46, Livsmedelsverket.</w:t>
      </w:r>
    </w:p>
    <w:p w:rsidR="00E539BA" w:rsidRPr="006F7C9F" w:rsidRDefault="00E539BA">
      <w:pPr>
        <w:spacing w:after="200" w:line="276" w:lineRule="auto"/>
        <w:rPr>
          <w:color w:val="0070C0"/>
        </w:rPr>
      </w:pPr>
      <w:r w:rsidRPr="006F7C9F">
        <w:rPr>
          <w:color w:val="0070C0"/>
        </w:rPr>
        <w:br w:type="page"/>
      </w:r>
    </w:p>
    <w:p w:rsidR="001504CA" w:rsidRPr="006F7C9F" w:rsidRDefault="001504CA" w:rsidP="00462E1D">
      <w:pPr>
        <w:pStyle w:val="Liststycke"/>
        <w:numPr>
          <w:ilvl w:val="0"/>
          <w:numId w:val="14"/>
        </w:numPr>
        <w:ind w:left="567" w:hanging="567"/>
        <w:rPr>
          <w:b/>
          <w:color w:val="365F91" w:themeColor="accent1" w:themeShade="BF"/>
          <w:sz w:val="28"/>
          <w:szCs w:val="28"/>
        </w:rPr>
      </w:pPr>
      <w:r w:rsidRPr="006F7C9F">
        <w:rPr>
          <w:rStyle w:val="hps"/>
          <w:b/>
          <w:color w:val="365F91" w:themeColor="accent1" w:themeShade="BF"/>
          <w:sz w:val="28"/>
          <w:szCs w:val="28"/>
        </w:rPr>
        <w:lastRenderedPageBreak/>
        <w:t>RASFF</w:t>
      </w:r>
    </w:p>
    <w:p w:rsidR="001504CA" w:rsidRPr="006F7C9F" w:rsidRDefault="001504CA" w:rsidP="00462E1D">
      <w:pPr>
        <w:rPr>
          <w:color w:val="365F91" w:themeColor="accent1" w:themeShade="BF"/>
          <w:sz w:val="28"/>
          <w:szCs w:val="28"/>
        </w:rPr>
      </w:pPr>
    </w:p>
    <w:p w:rsidR="001504CA" w:rsidRPr="006F7C9F" w:rsidRDefault="00FA5B91" w:rsidP="00462E1D">
      <w:pPr>
        <w:rPr>
          <w:i/>
          <w:color w:val="365F91" w:themeColor="accent1" w:themeShade="BF"/>
        </w:rPr>
      </w:pPr>
      <w:r w:rsidRPr="006F7C9F">
        <w:rPr>
          <w:i/>
          <w:color w:val="365F91" w:themeColor="accent1" w:themeShade="BF"/>
        </w:rPr>
        <w:t>Vad är</w:t>
      </w:r>
      <w:r w:rsidR="001504CA" w:rsidRPr="006F7C9F">
        <w:rPr>
          <w:i/>
          <w:color w:val="365F91" w:themeColor="accent1" w:themeShade="BF"/>
        </w:rPr>
        <w:t xml:space="preserve"> RASFF system</w:t>
      </w:r>
      <w:r w:rsidRPr="006F7C9F">
        <w:rPr>
          <w:i/>
          <w:color w:val="365F91" w:themeColor="accent1" w:themeShade="BF"/>
        </w:rPr>
        <w:t>et</w:t>
      </w:r>
      <w:r w:rsidR="001504CA" w:rsidRPr="006F7C9F">
        <w:rPr>
          <w:i/>
          <w:color w:val="365F91" w:themeColor="accent1" w:themeShade="BF"/>
        </w:rPr>
        <w:t>?</w:t>
      </w:r>
    </w:p>
    <w:p w:rsidR="001504CA" w:rsidRPr="006F7C9F" w:rsidRDefault="001504CA" w:rsidP="00462E1D"/>
    <w:p w:rsidR="00294F91" w:rsidRPr="006F7C9F" w:rsidRDefault="001504CA" w:rsidP="00462E1D">
      <w:r w:rsidRPr="006F7C9F">
        <w:rPr>
          <w:rStyle w:val="hps"/>
        </w:rPr>
        <w:t>EU</w:t>
      </w:r>
      <w:r w:rsidRPr="006F7C9F">
        <w:t xml:space="preserve"> </w:t>
      </w:r>
      <w:r w:rsidRPr="006F7C9F">
        <w:rPr>
          <w:rStyle w:val="hps"/>
        </w:rPr>
        <w:t>RASFF</w:t>
      </w:r>
      <w:r w:rsidRPr="006F7C9F">
        <w:t xml:space="preserve"> </w:t>
      </w:r>
      <w:r w:rsidRPr="006F7C9F">
        <w:rPr>
          <w:rStyle w:val="hps"/>
        </w:rPr>
        <w:t>(</w:t>
      </w:r>
      <w:r w:rsidR="00294F91" w:rsidRPr="006F7C9F">
        <w:rPr>
          <w:rStyle w:val="hps"/>
        </w:rPr>
        <w:t>varning om hälsovådliga livsmedel</w:t>
      </w:r>
      <w:r w:rsidRPr="006F7C9F">
        <w:rPr>
          <w:rStyle w:val="hps"/>
        </w:rPr>
        <w:t>)</w:t>
      </w:r>
      <w:r w:rsidRPr="006F7C9F">
        <w:t xml:space="preserve"> </w:t>
      </w:r>
      <w:r w:rsidR="00294F91" w:rsidRPr="006F7C9F">
        <w:t xml:space="preserve">är ett europeiskt, snabbt </w:t>
      </w:r>
      <w:r w:rsidR="00763394" w:rsidRPr="006F7C9F">
        <w:t>varningssystem</w:t>
      </w:r>
      <w:r w:rsidR="00294F91" w:rsidRPr="006F7C9F">
        <w:t xml:space="preserve"> för farliga matprodukter som gäller i alla EU länder. Varje medlemsland ansvarar för att säkerhetsregler efterföljs beträffande produkter som marknadsförs i det egna landet. Enligt den ”gemensamma marknadens” principer måste medlemsländerna informera varandra om farliga produkter och </w:t>
      </w:r>
      <w:r w:rsidR="00FA5B91" w:rsidRPr="006F7C9F">
        <w:t xml:space="preserve">tillhörande </w:t>
      </w:r>
      <w:r w:rsidR="00294F91" w:rsidRPr="006F7C9F">
        <w:t xml:space="preserve">risker. Systemets syfte är </w:t>
      </w:r>
      <w:r w:rsidR="00FA5B91" w:rsidRPr="006F7C9F">
        <w:t>e</w:t>
      </w:r>
      <w:r w:rsidR="00294F91" w:rsidRPr="006F7C9F">
        <w:t xml:space="preserve">tt </w:t>
      </w:r>
      <w:r w:rsidR="00FA5B91" w:rsidRPr="006F7C9F">
        <w:t xml:space="preserve">snabbt </w:t>
      </w:r>
      <w:r w:rsidR="00294F91" w:rsidRPr="006F7C9F">
        <w:t>agera</w:t>
      </w:r>
      <w:r w:rsidR="00FA5B91" w:rsidRPr="006F7C9F">
        <w:t>nde</w:t>
      </w:r>
      <w:r w:rsidR="00294F91" w:rsidRPr="006F7C9F">
        <w:t xml:space="preserve"> när farliga produkter dyker upp på marknaden inom EU och </w:t>
      </w:r>
      <w:r w:rsidR="00FA5B91" w:rsidRPr="006F7C9F">
        <w:t>tredje land.</w:t>
      </w:r>
    </w:p>
    <w:p w:rsidR="00FA5B91" w:rsidRPr="006F7C9F" w:rsidRDefault="00FA5B91" w:rsidP="00462E1D">
      <w:pPr>
        <w:rPr>
          <w:rStyle w:val="hps"/>
        </w:rPr>
      </w:pPr>
      <w:r w:rsidRPr="006F7C9F">
        <w:rPr>
          <w:rStyle w:val="hps"/>
        </w:rPr>
        <w:t xml:space="preserve">RASFF-systemet omfattar alla EU </w:t>
      </w:r>
      <w:r w:rsidR="00763394" w:rsidRPr="006F7C9F">
        <w:rPr>
          <w:rStyle w:val="hps"/>
        </w:rPr>
        <w:t>länder</w:t>
      </w:r>
      <w:r w:rsidRPr="006F7C9F">
        <w:rPr>
          <w:rStyle w:val="hps"/>
        </w:rPr>
        <w:t xml:space="preserve"> och länder i det europeiska ekonomiska </w:t>
      </w:r>
      <w:r w:rsidR="00763394" w:rsidRPr="006F7C9F">
        <w:rPr>
          <w:rStyle w:val="hps"/>
        </w:rPr>
        <w:t>samarbetet</w:t>
      </w:r>
      <w:r w:rsidRPr="006F7C9F">
        <w:rPr>
          <w:rStyle w:val="hps"/>
        </w:rPr>
        <w:t xml:space="preserve">. Systemet är tillgängligt även för tredje land och internationella organisationer om avtal undertecknas beträffande </w:t>
      </w:r>
      <w:r w:rsidR="00763394" w:rsidRPr="006F7C9F">
        <w:rPr>
          <w:rStyle w:val="hps"/>
        </w:rPr>
        <w:t>reciprocitet och sekretess (i enlighet med Kommissionsbestämmelse 178/2002).</w:t>
      </w:r>
    </w:p>
    <w:p w:rsidR="00763394" w:rsidRPr="006F7C9F" w:rsidRDefault="00763394" w:rsidP="00462E1D">
      <w:pPr>
        <w:rPr>
          <w:rStyle w:val="hps"/>
        </w:rPr>
      </w:pPr>
      <w:r w:rsidRPr="006F7C9F">
        <w:rPr>
          <w:rStyle w:val="hps"/>
        </w:rPr>
        <w:t>RASFF organisation byggs på ett nätverk. I systemet har varje deltagarland e</w:t>
      </w:r>
      <w:r w:rsidR="000E4727" w:rsidRPr="006F7C9F">
        <w:rPr>
          <w:rStyle w:val="hps"/>
        </w:rPr>
        <w:t>tt</w:t>
      </w:r>
      <w:r w:rsidRPr="006F7C9F">
        <w:rPr>
          <w:rStyle w:val="hps"/>
        </w:rPr>
        <w:t xml:space="preserve"> nationell</w:t>
      </w:r>
      <w:r w:rsidR="000E4727" w:rsidRPr="006F7C9F">
        <w:rPr>
          <w:rStyle w:val="hps"/>
        </w:rPr>
        <w:t>t</w:t>
      </w:r>
      <w:r w:rsidRPr="006F7C9F">
        <w:rPr>
          <w:rStyle w:val="hps"/>
        </w:rPr>
        <w:t xml:space="preserve"> kontakt</w:t>
      </w:r>
      <w:r w:rsidR="00891985" w:rsidRPr="006F7C9F">
        <w:rPr>
          <w:rStyle w:val="hps"/>
        </w:rPr>
        <w:t>center</w:t>
      </w:r>
      <w:r w:rsidR="00886651" w:rsidRPr="006F7C9F">
        <w:rPr>
          <w:rStyle w:val="hps"/>
        </w:rPr>
        <w:t xml:space="preserve"> </w:t>
      </w:r>
      <w:r w:rsidRPr="006F7C9F">
        <w:rPr>
          <w:rStyle w:val="hps"/>
        </w:rPr>
        <w:t xml:space="preserve">som kommunicerar </w:t>
      </w:r>
      <w:r w:rsidR="00886651" w:rsidRPr="006F7C9F">
        <w:rPr>
          <w:rStyle w:val="hps"/>
        </w:rPr>
        <w:t xml:space="preserve">med </w:t>
      </w:r>
      <w:r w:rsidRPr="006F7C9F">
        <w:rPr>
          <w:rStyle w:val="hps"/>
        </w:rPr>
        <w:t>e</w:t>
      </w:r>
      <w:r w:rsidR="000E4727" w:rsidRPr="006F7C9F">
        <w:rPr>
          <w:rStyle w:val="hps"/>
        </w:rPr>
        <w:t>tt</w:t>
      </w:r>
      <w:r w:rsidRPr="006F7C9F">
        <w:rPr>
          <w:rStyle w:val="hps"/>
        </w:rPr>
        <w:t xml:space="preserve"> </w:t>
      </w:r>
      <w:r w:rsidR="00891985" w:rsidRPr="006F7C9F">
        <w:rPr>
          <w:rStyle w:val="hps"/>
        </w:rPr>
        <w:t>central</w:t>
      </w:r>
      <w:r w:rsidR="000E4727" w:rsidRPr="006F7C9F">
        <w:rPr>
          <w:rStyle w:val="hps"/>
        </w:rPr>
        <w:t>t</w:t>
      </w:r>
      <w:r w:rsidR="00891985" w:rsidRPr="006F7C9F">
        <w:rPr>
          <w:rStyle w:val="hps"/>
        </w:rPr>
        <w:t xml:space="preserve"> </w:t>
      </w:r>
      <w:r w:rsidRPr="006F7C9F">
        <w:rPr>
          <w:rStyle w:val="hps"/>
        </w:rPr>
        <w:t>kontakt</w:t>
      </w:r>
      <w:r w:rsidR="00886651" w:rsidRPr="006F7C9F">
        <w:rPr>
          <w:rStyle w:val="hps"/>
        </w:rPr>
        <w:t>center.</w:t>
      </w:r>
    </w:p>
    <w:p w:rsidR="001504CA" w:rsidRPr="006F7C9F" w:rsidRDefault="001504CA" w:rsidP="00462E1D"/>
    <w:p w:rsidR="001504CA" w:rsidRPr="006F7C9F" w:rsidRDefault="00763394" w:rsidP="00462E1D">
      <w:pPr>
        <w:rPr>
          <w:rStyle w:val="longtext"/>
          <w:i/>
          <w:color w:val="365F91" w:themeColor="accent1" w:themeShade="BF"/>
        </w:rPr>
      </w:pPr>
      <w:r w:rsidRPr="006F7C9F">
        <w:rPr>
          <w:rStyle w:val="hps"/>
          <w:i/>
          <w:color w:val="365F91" w:themeColor="accent1" w:themeShade="BF"/>
        </w:rPr>
        <w:t>Vilka EU förordningar berör RASFF-systemet</w:t>
      </w:r>
      <w:r w:rsidR="001504CA" w:rsidRPr="006F7C9F">
        <w:rPr>
          <w:rStyle w:val="longtext"/>
          <w:i/>
          <w:color w:val="365F91" w:themeColor="accent1" w:themeShade="BF"/>
        </w:rPr>
        <w:t>?</w:t>
      </w:r>
    </w:p>
    <w:p w:rsidR="001504CA" w:rsidRPr="006F7C9F" w:rsidRDefault="001504CA" w:rsidP="00462E1D">
      <w:pPr>
        <w:rPr>
          <w:rStyle w:val="longtext"/>
          <w:i/>
        </w:rPr>
      </w:pPr>
    </w:p>
    <w:p w:rsidR="00931836" w:rsidRPr="006F7C9F" w:rsidRDefault="00763394" w:rsidP="00462E1D">
      <w:pPr>
        <w:numPr>
          <w:ilvl w:val="0"/>
          <w:numId w:val="35"/>
        </w:numPr>
        <w:ind w:left="567" w:hanging="567"/>
        <w:rPr>
          <w:rStyle w:val="hps"/>
        </w:rPr>
      </w:pPr>
      <w:r w:rsidRPr="006F7C9F">
        <w:t>Europaparlamentet och Europeiska Rådets</w:t>
      </w:r>
      <w:r w:rsidRPr="006F7C9F">
        <w:rPr>
          <w:bCs/>
        </w:rPr>
        <w:t xml:space="preserve"> Förordning </w:t>
      </w:r>
      <w:r w:rsidR="00070199" w:rsidRPr="006F7C9F">
        <w:rPr>
          <w:rStyle w:val="hpsatn"/>
        </w:rPr>
        <w:t>(EU)</w:t>
      </w:r>
      <w:r w:rsidR="001504CA" w:rsidRPr="006F7C9F">
        <w:rPr>
          <w:rStyle w:val="longtext"/>
        </w:rPr>
        <w:t xml:space="preserve"> </w:t>
      </w:r>
      <w:r w:rsidRPr="006F7C9F">
        <w:rPr>
          <w:rStyle w:val="longtext"/>
        </w:rPr>
        <w:t>nr</w:t>
      </w:r>
      <w:r w:rsidR="001504CA" w:rsidRPr="006F7C9F">
        <w:rPr>
          <w:rStyle w:val="hps"/>
        </w:rPr>
        <w:t xml:space="preserve"> 178/2002</w:t>
      </w:r>
      <w:r w:rsidRPr="006F7C9F">
        <w:rPr>
          <w:rStyle w:val="longtext"/>
        </w:rPr>
        <w:t xml:space="preserve">, </w:t>
      </w:r>
      <w:r w:rsidR="001504CA" w:rsidRPr="006F7C9F">
        <w:rPr>
          <w:rStyle w:val="hps"/>
        </w:rPr>
        <w:t>28</w:t>
      </w:r>
      <w:r w:rsidR="001504CA" w:rsidRPr="006F7C9F">
        <w:rPr>
          <w:rStyle w:val="longtext"/>
        </w:rPr>
        <w:t xml:space="preserve"> </w:t>
      </w:r>
      <w:proofErr w:type="spellStart"/>
      <w:r w:rsidRPr="006F7C9F">
        <w:rPr>
          <w:rStyle w:val="hps"/>
        </w:rPr>
        <w:t>January</w:t>
      </w:r>
      <w:proofErr w:type="spellEnd"/>
      <w:r w:rsidRPr="006F7C9F">
        <w:rPr>
          <w:rStyle w:val="hps"/>
        </w:rPr>
        <w:t xml:space="preserve"> 2002, </w:t>
      </w:r>
      <w:r w:rsidR="00931836" w:rsidRPr="006F7C9F">
        <w:rPr>
          <w:rStyle w:val="hps"/>
        </w:rPr>
        <w:t xml:space="preserve">fastställer allmänna principer och krav gällande livsmedelslagstiftning, upprättandet av </w:t>
      </w:r>
      <w:proofErr w:type="gramStart"/>
      <w:r w:rsidR="00931836" w:rsidRPr="006F7C9F">
        <w:rPr>
          <w:rStyle w:val="hps"/>
        </w:rPr>
        <w:t>det</w:t>
      </w:r>
      <w:proofErr w:type="gramEnd"/>
      <w:r w:rsidR="00931836" w:rsidRPr="006F7C9F">
        <w:rPr>
          <w:rStyle w:val="hps"/>
        </w:rPr>
        <w:t xml:space="preserve"> europeiska matsäkerhetsmyndigheten och fastställandet av matsäkerhetsrutiner. </w:t>
      </w:r>
    </w:p>
    <w:p w:rsidR="001504CA" w:rsidRPr="006F7C9F" w:rsidRDefault="00931836" w:rsidP="00462E1D">
      <w:pPr>
        <w:numPr>
          <w:ilvl w:val="0"/>
          <w:numId w:val="35"/>
        </w:numPr>
        <w:ind w:left="567" w:hanging="567"/>
        <w:rPr>
          <w:rStyle w:val="hpsatn"/>
        </w:rPr>
      </w:pPr>
      <w:r w:rsidRPr="006F7C9F">
        <w:rPr>
          <w:rStyle w:val="hps"/>
        </w:rPr>
        <w:t>Kommissions</w:t>
      </w:r>
      <w:r w:rsidR="000844CA" w:rsidRPr="006F7C9F">
        <w:rPr>
          <w:rStyle w:val="hps"/>
        </w:rPr>
        <w:t>förordning</w:t>
      </w:r>
      <w:r w:rsidR="001504CA" w:rsidRPr="006F7C9F">
        <w:rPr>
          <w:rStyle w:val="hpsatn"/>
        </w:rPr>
        <w:t xml:space="preserve"> (</w:t>
      </w:r>
      <w:r w:rsidR="001504CA" w:rsidRPr="006F7C9F">
        <w:rPr>
          <w:rStyle w:val="longtext"/>
        </w:rPr>
        <w:t xml:space="preserve">EU) </w:t>
      </w:r>
      <w:r w:rsidRPr="006F7C9F">
        <w:rPr>
          <w:rStyle w:val="longtext"/>
        </w:rPr>
        <w:t>nr</w:t>
      </w:r>
      <w:r w:rsidR="001504CA" w:rsidRPr="006F7C9F">
        <w:rPr>
          <w:rStyle w:val="hpsatn"/>
        </w:rPr>
        <w:t xml:space="preserve"> 16/</w:t>
      </w:r>
      <w:r w:rsidR="001504CA" w:rsidRPr="006F7C9F">
        <w:rPr>
          <w:rStyle w:val="longtext"/>
        </w:rPr>
        <w:t>2011</w:t>
      </w:r>
      <w:r w:rsidRPr="006F7C9F">
        <w:rPr>
          <w:rStyle w:val="longtext"/>
        </w:rPr>
        <w:t xml:space="preserve">, </w:t>
      </w:r>
      <w:r w:rsidRPr="006F7C9F">
        <w:rPr>
          <w:rStyle w:val="hps"/>
        </w:rPr>
        <w:t>10 ja</w:t>
      </w:r>
      <w:r w:rsidR="001504CA" w:rsidRPr="006F7C9F">
        <w:rPr>
          <w:rStyle w:val="hps"/>
        </w:rPr>
        <w:t>nuar</w:t>
      </w:r>
      <w:r w:rsidRPr="006F7C9F">
        <w:rPr>
          <w:rStyle w:val="hps"/>
        </w:rPr>
        <w:t>i</w:t>
      </w:r>
      <w:r w:rsidR="001504CA" w:rsidRPr="006F7C9F">
        <w:rPr>
          <w:rStyle w:val="hps"/>
        </w:rPr>
        <w:t xml:space="preserve"> 2011</w:t>
      </w:r>
      <w:r w:rsidRPr="006F7C9F">
        <w:rPr>
          <w:rStyle w:val="hps"/>
        </w:rPr>
        <w:t xml:space="preserve">, </w:t>
      </w:r>
      <w:r w:rsidR="00591DE3" w:rsidRPr="006F7C9F">
        <w:rPr>
          <w:rStyle w:val="hps"/>
        </w:rPr>
        <w:t xml:space="preserve">summerar implementeringsåtgärderna för ett förvarningssystem beträffande farliga matprodukter och </w:t>
      </w:r>
      <w:r w:rsidR="00C85263" w:rsidRPr="006F7C9F">
        <w:rPr>
          <w:rStyle w:val="hps"/>
        </w:rPr>
        <w:t>foder</w:t>
      </w:r>
      <w:r w:rsidR="00591DE3" w:rsidRPr="006F7C9F">
        <w:rPr>
          <w:rStyle w:val="hps"/>
        </w:rPr>
        <w:t>.</w:t>
      </w:r>
    </w:p>
    <w:p w:rsidR="001504CA" w:rsidRPr="006F7C9F" w:rsidRDefault="00591DE3" w:rsidP="00462E1D">
      <w:pPr>
        <w:numPr>
          <w:ilvl w:val="0"/>
          <w:numId w:val="35"/>
        </w:numPr>
        <w:ind w:left="567" w:hanging="567"/>
        <w:rPr>
          <w:rStyle w:val="longtext"/>
        </w:rPr>
      </w:pPr>
      <w:r w:rsidRPr="006F7C9F">
        <w:t>Europaparlamentet och Europeiska Rådets</w:t>
      </w:r>
      <w:r w:rsidRPr="006F7C9F">
        <w:rPr>
          <w:bCs/>
        </w:rPr>
        <w:t xml:space="preserve"> Förordning </w:t>
      </w:r>
      <w:r w:rsidR="00070199" w:rsidRPr="006F7C9F">
        <w:rPr>
          <w:rStyle w:val="hpsatn"/>
        </w:rPr>
        <w:t>(EU)</w:t>
      </w:r>
      <w:r w:rsidRPr="006F7C9F">
        <w:rPr>
          <w:rStyle w:val="longtext"/>
        </w:rPr>
        <w:t xml:space="preserve"> nr</w:t>
      </w:r>
      <w:r w:rsidRPr="006F7C9F">
        <w:rPr>
          <w:rStyle w:val="hps"/>
        </w:rPr>
        <w:t xml:space="preserve"> 183</w:t>
      </w:r>
      <w:r w:rsidR="001504CA" w:rsidRPr="006F7C9F">
        <w:rPr>
          <w:rStyle w:val="hps"/>
        </w:rPr>
        <w:t>/2005</w:t>
      </w:r>
      <w:r w:rsidRPr="006F7C9F">
        <w:rPr>
          <w:rStyle w:val="hps"/>
        </w:rPr>
        <w:t xml:space="preserve"> från</w:t>
      </w:r>
      <w:r w:rsidR="001504CA" w:rsidRPr="006F7C9F">
        <w:rPr>
          <w:rStyle w:val="hps"/>
        </w:rPr>
        <w:t xml:space="preserve"> 12</w:t>
      </w:r>
      <w:r w:rsidR="001504CA" w:rsidRPr="006F7C9F">
        <w:rPr>
          <w:rStyle w:val="longtext"/>
        </w:rPr>
        <w:t xml:space="preserve"> </w:t>
      </w:r>
      <w:r w:rsidRPr="006F7C9F">
        <w:rPr>
          <w:rStyle w:val="hps"/>
        </w:rPr>
        <w:t>januari</w:t>
      </w:r>
      <w:r w:rsidR="001504CA" w:rsidRPr="006F7C9F">
        <w:rPr>
          <w:rStyle w:val="hps"/>
        </w:rPr>
        <w:t xml:space="preserve"> 2005 </w:t>
      </w:r>
      <w:r w:rsidRPr="006F7C9F">
        <w:rPr>
          <w:rStyle w:val="hps"/>
        </w:rPr>
        <w:t xml:space="preserve">som </w:t>
      </w:r>
      <w:r w:rsidR="009D5634" w:rsidRPr="006F7C9F">
        <w:rPr>
          <w:rStyle w:val="hps"/>
        </w:rPr>
        <w:t>stipulerar</w:t>
      </w:r>
      <w:r w:rsidRPr="006F7C9F">
        <w:rPr>
          <w:rStyle w:val="hps"/>
        </w:rPr>
        <w:t xml:space="preserve"> kraven för </w:t>
      </w:r>
      <w:r w:rsidR="00C85263" w:rsidRPr="006F7C9F">
        <w:rPr>
          <w:rStyle w:val="hps"/>
        </w:rPr>
        <w:t>foder</w:t>
      </w:r>
      <w:r w:rsidRPr="006F7C9F">
        <w:rPr>
          <w:rStyle w:val="hps"/>
        </w:rPr>
        <w:t>hygien.</w:t>
      </w:r>
    </w:p>
    <w:p w:rsidR="001504CA" w:rsidRPr="006F7C9F" w:rsidRDefault="001504CA" w:rsidP="00462E1D">
      <w:pPr>
        <w:rPr>
          <w:rStyle w:val="longtext"/>
        </w:rPr>
      </w:pPr>
    </w:p>
    <w:p w:rsidR="001504CA" w:rsidRPr="006F7C9F" w:rsidRDefault="009D5634" w:rsidP="00462E1D">
      <w:pPr>
        <w:rPr>
          <w:rStyle w:val="longtextshorttext"/>
          <w:i/>
          <w:color w:val="365F91" w:themeColor="accent1" w:themeShade="BF"/>
        </w:rPr>
      </w:pPr>
      <w:r w:rsidRPr="006F7C9F">
        <w:rPr>
          <w:rStyle w:val="hps"/>
          <w:i/>
          <w:color w:val="365F91" w:themeColor="accent1" w:themeShade="BF"/>
        </w:rPr>
        <w:t>Vilka meddelandetyper finns inom RASFF-systemet</w:t>
      </w:r>
      <w:r w:rsidR="001504CA" w:rsidRPr="006F7C9F">
        <w:rPr>
          <w:rStyle w:val="longtextshorttext"/>
          <w:i/>
          <w:color w:val="365F91" w:themeColor="accent1" w:themeShade="BF"/>
        </w:rPr>
        <w:t>?</w:t>
      </w:r>
    </w:p>
    <w:p w:rsidR="001504CA" w:rsidRPr="006F7C9F" w:rsidRDefault="001504CA" w:rsidP="00462E1D">
      <w:pPr>
        <w:rPr>
          <w:rStyle w:val="longtextshorttext"/>
          <w:i/>
        </w:rPr>
      </w:pPr>
    </w:p>
    <w:p w:rsidR="001504CA" w:rsidRPr="006F7C9F" w:rsidRDefault="009D5634" w:rsidP="00462E1D">
      <w:pPr>
        <w:rPr>
          <w:rStyle w:val="longtext"/>
        </w:rPr>
      </w:pPr>
      <w:r w:rsidRPr="006F7C9F">
        <w:rPr>
          <w:rStyle w:val="hps"/>
        </w:rPr>
        <w:t>Färdiga blanketter finns för informationsbyte inom systemet</w:t>
      </w:r>
      <w:r w:rsidR="001504CA" w:rsidRPr="006F7C9F">
        <w:rPr>
          <w:rStyle w:val="longtext"/>
        </w:rPr>
        <w:t>:</w:t>
      </w:r>
    </w:p>
    <w:p w:rsidR="001504CA" w:rsidRPr="006F7C9F" w:rsidRDefault="009D5634" w:rsidP="00462E1D">
      <w:pPr>
        <w:numPr>
          <w:ilvl w:val="0"/>
          <w:numId w:val="36"/>
        </w:numPr>
        <w:ind w:left="567" w:hanging="567"/>
        <w:rPr>
          <w:rStyle w:val="hps"/>
        </w:rPr>
      </w:pPr>
      <w:r w:rsidRPr="006F7C9F">
        <w:rPr>
          <w:rStyle w:val="hps"/>
        </w:rPr>
        <w:t>Meddelande blanketten</w:t>
      </w:r>
      <w:r w:rsidR="001504CA" w:rsidRPr="006F7C9F">
        <w:rPr>
          <w:rStyle w:val="longtext"/>
        </w:rPr>
        <w:t xml:space="preserve"> </w:t>
      </w:r>
      <w:r w:rsidR="001504CA" w:rsidRPr="006F7C9F">
        <w:rPr>
          <w:rStyle w:val="hps"/>
        </w:rPr>
        <w:t xml:space="preserve">- </w:t>
      </w:r>
      <w:r w:rsidRPr="006F7C9F">
        <w:rPr>
          <w:rStyle w:val="hps"/>
        </w:rPr>
        <w:t>marknadskontrollen</w:t>
      </w:r>
      <w:r w:rsidR="001504CA" w:rsidRPr="006F7C9F">
        <w:rPr>
          <w:rStyle w:val="hps"/>
        </w:rPr>
        <w:t>;</w:t>
      </w:r>
    </w:p>
    <w:p w:rsidR="001504CA" w:rsidRPr="006F7C9F" w:rsidRDefault="009D5634" w:rsidP="00462E1D">
      <w:pPr>
        <w:numPr>
          <w:ilvl w:val="0"/>
          <w:numId w:val="36"/>
        </w:numPr>
        <w:ind w:left="567" w:hanging="567"/>
        <w:rPr>
          <w:rStyle w:val="hps"/>
        </w:rPr>
      </w:pPr>
      <w:r w:rsidRPr="006F7C9F">
        <w:rPr>
          <w:rStyle w:val="hps"/>
        </w:rPr>
        <w:t>Meddelande blanketten</w:t>
      </w:r>
      <w:r w:rsidRPr="006F7C9F">
        <w:rPr>
          <w:rStyle w:val="longtext"/>
        </w:rPr>
        <w:t xml:space="preserve"> </w:t>
      </w:r>
      <w:r w:rsidRPr="006F7C9F">
        <w:rPr>
          <w:rStyle w:val="hps"/>
        </w:rPr>
        <w:t>–</w:t>
      </w:r>
      <w:r w:rsidR="001504CA" w:rsidRPr="006F7C9F">
        <w:rPr>
          <w:rStyle w:val="longtext"/>
        </w:rPr>
        <w:t xml:space="preserve"> </w:t>
      </w:r>
      <w:r w:rsidRPr="006F7C9F">
        <w:rPr>
          <w:rStyle w:val="hps"/>
        </w:rPr>
        <w:t>avvisning vid gränsen</w:t>
      </w:r>
      <w:r w:rsidR="001504CA" w:rsidRPr="006F7C9F">
        <w:rPr>
          <w:rStyle w:val="hps"/>
        </w:rPr>
        <w:t>;</w:t>
      </w:r>
    </w:p>
    <w:p w:rsidR="001504CA" w:rsidRPr="006F7C9F" w:rsidRDefault="009D5634" w:rsidP="00462E1D">
      <w:pPr>
        <w:numPr>
          <w:ilvl w:val="0"/>
          <w:numId w:val="36"/>
        </w:numPr>
        <w:ind w:left="567" w:hanging="567"/>
        <w:rPr>
          <w:rStyle w:val="hps"/>
        </w:rPr>
      </w:pPr>
      <w:r w:rsidRPr="006F7C9F">
        <w:rPr>
          <w:rStyle w:val="hps"/>
        </w:rPr>
        <w:t xml:space="preserve">Meddelande </w:t>
      </w:r>
      <w:r w:rsidR="00CD4623" w:rsidRPr="006F7C9F">
        <w:rPr>
          <w:rStyle w:val="hps"/>
        </w:rPr>
        <w:t>tilläggs</w:t>
      </w:r>
      <w:r w:rsidRPr="006F7C9F">
        <w:rPr>
          <w:rStyle w:val="hps"/>
        </w:rPr>
        <w:t>blanketten</w:t>
      </w:r>
      <w:r w:rsidRPr="006F7C9F">
        <w:rPr>
          <w:rStyle w:val="longtext"/>
        </w:rPr>
        <w:t xml:space="preserve"> </w:t>
      </w:r>
      <w:r w:rsidR="001504CA" w:rsidRPr="006F7C9F">
        <w:rPr>
          <w:rStyle w:val="hps"/>
        </w:rPr>
        <w:t xml:space="preserve">- </w:t>
      </w:r>
      <w:r w:rsidR="00CD4623" w:rsidRPr="006F7C9F">
        <w:rPr>
          <w:rStyle w:val="hps"/>
        </w:rPr>
        <w:t>uppföljning</w:t>
      </w:r>
      <w:r w:rsidR="001504CA" w:rsidRPr="006F7C9F">
        <w:rPr>
          <w:rStyle w:val="hps"/>
        </w:rPr>
        <w:t>.</w:t>
      </w:r>
    </w:p>
    <w:p w:rsidR="001504CA" w:rsidRPr="006F7C9F" w:rsidRDefault="001504CA" w:rsidP="00462E1D">
      <w:pPr>
        <w:rPr>
          <w:rStyle w:val="hps"/>
        </w:rPr>
      </w:pPr>
    </w:p>
    <w:p w:rsidR="00CD4623" w:rsidRPr="006F7C9F" w:rsidRDefault="001504CA" w:rsidP="00462E1D">
      <w:pPr>
        <w:widowControl w:val="0"/>
        <w:tabs>
          <w:tab w:val="left" w:pos="2520"/>
        </w:tabs>
        <w:autoSpaceDE w:val="0"/>
        <w:autoSpaceDN w:val="0"/>
        <w:adjustRightInd w:val="0"/>
        <w:ind w:left="360" w:hanging="540"/>
        <w:rPr>
          <w:b/>
          <w:bCs/>
          <w:i/>
        </w:rPr>
      </w:pPr>
      <w:r w:rsidRPr="006F7C9F">
        <w:rPr>
          <w:b/>
          <w:bCs/>
          <w:i/>
          <w:noProof/>
        </w:rPr>
        <w:drawing>
          <wp:inline distT="0" distB="0" distL="0" distR="0" wp14:anchorId="0D6ABEB9" wp14:editId="53236B0A">
            <wp:extent cx="1047750" cy="1104900"/>
            <wp:effectExtent l="1905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1047750" cy="1104900"/>
                    </a:xfrm>
                    <a:prstGeom prst="rect">
                      <a:avLst/>
                    </a:prstGeom>
                    <a:noFill/>
                    <a:ln w="9525">
                      <a:noFill/>
                      <a:miter lim="800000"/>
                      <a:headEnd/>
                      <a:tailEnd/>
                    </a:ln>
                  </pic:spPr>
                </pic:pic>
              </a:graphicData>
            </a:graphic>
          </wp:inline>
        </w:drawing>
      </w:r>
      <w:r w:rsidRPr="006F7C9F">
        <w:rPr>
          <w:b/>
          <w:bCs/>
          <w:i/>
        </w:rPr>
        <w:t xml:space="preserve">    </w:t>
      </w:r>
      <w:r w:rsidRPr="006F7C9F">
        <w:rPr>
          <w:b/>
          <w:bCs/>
          <w:i/>
          <w:noProof/>
        </w:rPr>
        <w:drawing>
          <wp:inline distT="0" distB="0" distL="0" distR="0" wp14:anchorId="10CE4271" wp14:editId="53D79A6D">
            <wp:extent cx="1247775" cy="1104900"/>
            <wp:effectExtent l="19050" t="0" r="952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1247775" cy="1104900"/>
                    </a:xfrm>
                    <a:prstGeom prst="rect">
                      <a:avLst/>
                    </a:prstGeom>
                    <a:noFill/>
                    <a:ln w="9525">
                      <a:noFill/>
                      <a:miter lim="800000"/>
                      <a:headEnd/>
                      <a:tailEnd/>
                    </a:ln>
                  </pic:spPr>
                </pic:pic>
              </a:graphicData>
            </a:graphic>
          </wp:inline>
        </w:drawing>
      </w:r>
      <w:r w:rsidRPr="006F7C9F">
        <w:rPr>
          <w:b/>
          <w:bCs/>
          <w:i/>
        </w:rPr>
        <w:t xml:space="preserve">    </w:t>
      </w:r>
      <w:r w:rsidRPr="006F7C9F">
        <w:rPr>
          <w:b/>
          <w:bCs/>
          <w:i/>
          <w:noProof/>
        </w:rPr>
        <w:drawing>
          <wp:inline distT="0" distB="0" distL="0" distR="0" wp14:anchorId="114C3C57" wp14:editId="34B388EF">
            <wp:extent cx="1364615" cy="1078865"/>
            <wp:effectExtent l="19050" t="0" r="6985" b="0"/>
            <wp:docPr id="16" name="Obraz 2"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 tytułu"/>
                    <pic:cNvPicPr>
                      <a:picLocks noChangeAspect="1" noChangeArrowheads="1"/>
                    </pic:cNvPicPr>
                  </pic:nvPicPr>
                  <pic:blipFill>
                    <a:blip r:embed="rId28" cstate="print"/>
                    <a:srcRect/>
                    <a:stretch>
                      <a:fillRect/>
                    </a:stretch>
                  </pic:blipFill>
                  <pic:spPr bwMode="auto">
                    <a:xfrm>
                      <a:off x="0" y="0"/>
                      <a:ext cx="1364615" cy="1078865"/>
                    </a:xfrm>
                    <a:prstGeom prst="rect">
                      <a:avLst/>
                    </a:prstGeom>
                    <a:noFill/>
                  </pic:spPr>
                </pic:pic>
              </a:graphicData>
            </a:graphic>
          </wp:inline>
        </w:drawing>
      </w:r>
      <w:r w:rsidRPr="006F7C9F">
        <w:rPr>
          <w:b/>
          <w:bCs/>
          <w:i/>
        </w:rPr>
        <w:t xml:space="preserve">     </w:t>
      </w:r>
      <w:r w:rsidRPr="006F7C9F">
        <w:rPr>
          <w:b/>
          <w:bCs/>
          <w:i/>
          <w:noProof/>
        </w:rPr>
        <w:drawing>
          <wp:inline distT="0" distB="0" distL="0" distR="0" wp14:anchorId="6698FC8F" wp14:editId="161DDB95">
            <wp:extent cx="1095375" cy="1103035"/>
            <wp:effectExtent l="19050" t="0" r="9525"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1095375" cy="1103035"/>
                    </a:xfrm>
                    <a:prstGeom prst="rect">
                      <a:avLst/>
                    </a:prstGeom>
                    <a:noFill/>
                    <a:ln w="9525">
                      <a:noFill/>
                      <a:miter lim="800000"/>
                      <a:headEnd/>
                      <a:tailEnd/>
                    </a:ln>
                    <a:effectLst/>
                  </pic:spPr>
                </pic:pic>
              </a:graphicData>
            </a:graphic>
          </wp:inline>
        </w:drawing>
      </w:r>
      <w:r w:rsidRPr="006F7C9F">
        <w:rPr>
          <w:b/>
          <w:bCs/>
          <w:i/>
        </w:rPr>
        <w:t xml:space="preserve"> </w:t>
      </w:r>
    </w:p>
    <w:p w:rsidR="00CD4623" w:rsidRPr="006F7C9F" w:rsidRDefault="00CD4623">
      <w:pPr>
        <w:spacing w:after="200" w:line="276" w:lineRule="auto"/>
        <w:rPr>
          <w:b/>
          <w:bCs/>
          <w:i/>
        </w:rPr>
      </w:pPr>
      <w:r w:rsidRPr="006F7C9F">
        <w:rPr>
          <w:b/>
          <w:bCs/>
          <w:i/>
        </w:rPr>
        <w:br w:type="page"/>
      </w:r>
    </w:p>
    <w:p w:rsidR="00CD4623" w:rsidRPr="006F7C9F" w:rsidRDefault="00CD4623" w:rsidP="00462E1D">
      <w:pPr>
        <w:rPr>
          <w:rStyle w:val="hps"/>
        </w:rPr>
      </w:pPr>
      <w:r w:rsidRPr="006F7C9F">
        <w:rPr>
          <w:rStyle w:val="hps"/>
        </w:rPr>
        <w:lastRenderedPageBreak/>
        <w:t xml:space="preserve">Marknadskontrollen avser produkten som infördes in i EEA (europeiska ekonomiska området) för försäljning, avvisning vid gränsen avser avvisning vid den yttre gränsen till EEA, medan tilläggs blanketten används för att komplettera det ursprungliga meddelandet.  </w:t>
      </w:r>
    </w:p>
    <w:p w:rsidR="00CD4623" w:rsidRPr="006F7C9F" w:rsidRDefault="00CD4623" w:rsidP="00462E1D">
      <w:pPr>
        <w:rPr>
          <w:rStyle w:val="hps"/>
        </w:rPr>
      </w:pPr>
    </w:p>
    <w:p w:rsidR="006B70C4" w:rsidRPr="006F7C9F" w:rsidRDefault="00CD4623" w:rsidP="00462E1D">
      <w:pPr>
        <w:rPr>
          <w:rStyle w:val="hps"/>
        </w:rPr>
      </w:pPr>
      <w:r w:rsidRPr="006F7C9F">
        <w:rPr>
          <w:rStyle w:val="hps"/>
        </w:rPr>
        <w:t xml:space="preserve">Som den fungerar </w:t>
      </w:r>
      <w:r w:rsidR="006B70C4" w:rsidRPr="006F7C9F">
        <w:rPr>
          <w:rStyle w:val="hps"/>
        </w:rPr>
        <w:t>i</w:t>
      </w:r>
      <w:r w:rsidRPr="006F7C9F">
        <w:rPr>
          <w:rStyle w:val="hps"/>
        </w:rPr>
        <w:t xml:space="preserve"> Polen är RASSF (varning om hälsovådliga livsmedel) en viktig </w:t>
      </w:r>
      <w:proofErr w:type="spellStart"/>
      <w:r w:rsidRPr="006F7C9F">
        <w:rPr>
          <w:rStyle w:val="hps"/>
        </w:rPr>
        <w:t>factor</w:t>
      </w:r>
      <w:proofErr w:type="spellEnd"/>
      <w:r w:rsidRPr="006F7C9F">
        <w:rPr>
          <w:rStyle w:val="hps"/>
        </w:rPr>
        <w:t xml:space="preserve"> </w:t>
      </w:r>
      <w:r w:rsidR="006B70C4" w:rsidRPr="006F7C9F">
        <w:rPr>
          <w:rStyle w:val="hps"/>
        </w:rPr>
        <w:t xml:space="preserve">i att skydda folkhälsa i hela landet, och dess och fungerar genom att snabbt samla in och meddela information om livsmedel, material och föremål som kommer i kontakt med mat och </w:t>
      </w:r>
      <w:r w:rsidR="00C85263" w:rsidRPr="006F7C9F">
        <w:rPr>
          <w:rStyle w:val="hps"/>
        </w:rPr>
        <w:t>foder</w:t>
      </w:r>
      <w:r w:rsidR="006B70C4" w:rsidRPr="006F7C9F">
        <w:rPr>
          <w:rStyle w:val="hps"/>
        </w:rPr>
        <w:t xml:space="preserve"> som kan utgör en risk till konsumenternas hälsa.</w:t>
      </w:r>
    </w:p>
    <w:p w:rsidR="001504CA" w:rsidRPr="006F7C9F" w:rsidRDefault="001504CA" w:rsidP="00462E1D">
      <w:pPr>
        <w:rPr>
          <w:rStyle w:val="hps"/>
        </w:rPr>
      </w:pPr>
    </w:p>
    <w:p w:rsidR="006B70C4" w:rsidRPr="006F7C9F" w:rsidRDefault="006B70C4" w:rsidP="00462E1D">
      <w:pPr>
        <w:rPr>
          <w:rStyle w:val="hps"/>
        </w:rPr>
      </w:pPr>
      <w:r w:rsidRPr="006F7C9F">
        <w:rPr>
          <w:rStyle w:val="hps"/>
        </w:rPr>
        <w:t xml:space="preserve">System går ut på att göra en riskbedömning när livsmedel, </w:t>
      </w:r>
      <w:r w:rsidR="00C85263" w:rsidRPr="006F7C9F">
        <w:rPr>
          <w:rStyle w:val="hps"/>
        </w:rPr>
        <w:t>foder</w:t>
      </w:r>
      <w:r w:rsidRPr="006F7C9F">
        <w:rPr>
          <w:rStyle w:val="hps"/>
        </w:rPr>
        <w:t xml:space="preserve"> eller material, som kommer på marknaden, utgör en risk </w:t>
      </w:r>
      <w:r w:rsidR="000E4727" w:rsidRPr="006F7C9F">
        <w:rPr>
          <w:rStyle w:val="hps"/>
        </w:rPr>
        <w:t>för</w:t>
      </w:r>
      <w:r w:rsidRPr="006F7C9F">
        <w:rPr>
          <w:rStyle w:val="hps"/>
        </w:rPr>
        <w:t xml:space="preserve"> hälsan och miljön. Systemet kommer även med information om de snabba åtgärderna som har vidtagits.</w:t>
      </w:r>
    </w:p>
    <w:p w:rsidR="001504CA" w:rsidRPr="006F7C9F" w:rsidRDefault="001504CA" w:rsidP="00462E1D">
      <w:pPr>
        <w:rPr>
          <w:rStyle w:val="hps"/>
        </w:rPr>
      </w:pPr>
    </w:p>
    <w:p w:rsidR="001504CA" w:rsidRPr="006F7C9F" w:rsidRDefault="00891985" w:rsidP="00462E1D">
      <w:pPr>
        <w:rPr>
          <w:rStyle w:val="hps"/>
          <w:i/>
          <w:color w:val="365F91" w:themeColor="accent1" w:themeShade="BF"/>
        </w:rPr>
      </w:pPr>
      <w:r w:rsidRPr="006F7C9F">
        <w:rPr>
          <w:rStyle w:val="hps"/>
          <w:i/>
          <w:color w:val="365F91" w:themeColor="accent1" w:themeShade="BF"/>
        </w:rPr>
        <w:t>Finns det några nationella riktlinjer om denna fråga</w:t>
      </w:r>
      <w:r w:rsidR="001504CA" w:rsidRPr="006F7C9F">
        <w:rPr>
          <w:rStyle w:val="hps"/>
          <w:i/>
          <w:color w:val="365F91" w:themeColor="accent1" w:themeShade="BF"/>
        </w:rPr>
        <w:t>?</w:t>
      </w:r>
    </w:p>
    <w:p w:rsidR="001504CA" w:rsidRPr="006F7C9F" w:rsidRDefault="001504CA" w:rsidP="00462E1D"/>
    <w:p w:rsidR="001504CA" w:rsidRPr="006F7C9F" w:rsidRDefault="001504CA" w:rsidP="00462E1D">
      <w:pPr>
        <w:rPr>
          <w:noProof/>
        </w:rPr>
      </w:pPr>
      <w:r w:rsidRPr="006F7C9F">
        <w:rPr>
          <w:noProof/>
        </w:rPr>
        <w:drawing>
          <wp:inline distT="0" distB="0" distL="0" distR="0" wp14:anchorId="127DB09C" wp14:editId="7AECFD1A">
            <wp:extent cx="542925" cy="342900"/>
            <wp:effectExtent l="19050" t="0" r="9525" b="0"/>
            <wp:docPr id="52"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1504CA" w:rsidRPr="006F7C9F" w:rsidRDefault="001504CA" w:rsidP="00462E1D"/>
    <w:p w:rsidR="001504CA" w:rsidRPr="006F7C9F" w:rsidRDefault="006B70C4" w:rsidP="00462E1D">
      <w:pPr>
        <w:rPr>
          <w:rStyle w:val="hps"/>
        </w:rPr>
      </w:pPr>
      <w:r w:rsidRPr="006F7C9F">
        <w:rPr>
          <w:rStyle w:val="hps"/>
        </w:rPr>
        <w:t xml:space="preserve">Lagstiftningen i Polen som möjliggör användningen av RASFF-systemet är </w:t>
      </w:r>
      <w:proofErr w:type="spellStart"/>
      <w:r w:rsidRPr="006F7C9F">
        <w:rPr>
          <w:rStyle w:val="hps"/>
        </w:rPr>
        <w:t>bl</w:t>
      </w:r>
      <w:proofErr w:type="spellEnd"/>
      <w:r w:rsidRPr="006F7C9F">
        <w:rPr>
          <w:rStyle w:val="hps"/>
        </w:rPr>
        <w:t xml:space="preserve"> a:</w:t>
      </w:r>
    </w:p>
    <w:p w:rsidR="001504CA" w:rsidRPr="006F7C9F" w:rsidRDefault="006B70C4" w:rsidP="00462E1D">
      <w:pPr>
        <w:numPr>
          <w:ilvl w:val="0"/>
          <w:numId w:val="37"/>
        </w:numPr>
        <w:ind w:left="567" w:hanging="567"/>
        <w:rPr>
          <w:rStyle w:val="hps"/>
        </w:rPr>
      </w:pPr>
      <w:r w:rsidRPr="006F7C9F">
        <w:rPr>
          <w:rStyle w:val="hps"/>
        </w:rPr>
        <w:t>Lag från</w:t>
      </w:r>
      <w:r w:rsidR="001504CA" w:rsidRPr="006F7C9F">
        <w:rPr>
          <w:rStyle w:val="hps"/>
        </w:rPr>
        <w:t xml:space="preserve"> 25</w:t>
      </w:r>
      <w:r w:rsidR="001504CA" w:rsidRPr="006F7C9F">
        <w:t xml:space="preserve"> </w:t>
      </w:r>
      <w:r w:rsidRPr="006F7C9F">
        <w:t>a</w:t>
      </w:r>
      <w:r w:rsidR="001504CA" w:rsidRPr="006F7C9F">
        <w:rPr>
          <w:rStyle w:val="hps"/>
        </w:rPr>
        <w:t>ugust</w:t>
      </w:r>
      <w:r w:rsidRPr="006F7C9F">
        <w:rPr>
          <w:rStyle w:val="hps"/>
        </w:rPr>
        <w:t>i</w:t>
      </w:r>
      <w:r w:rsidR="001504CA" w:rsidRPr="006F7C9F">
        <w:rPr>
          <w:rStyle w:val="hps"/>
        </w:rPr>
        <w:t xml:space="preserve"> 2006 </w:t>
      </w:r>
      <w:r w:rsidRPr="006F7C9F">
        <w:rPr>
          <w:rStyle w:val="hps"/>
        </w:rPr>
        <w:t>om matsäkerhet och näring</w:t>
      </w:r>
      <w:r w:rsidR="001504CA" w:rsidRPr="006F7C9F">
        <w:t xml:space="preserve"> </w:t>
      </w:r>
    </w:p>
    <w:p w:rsidR="001504CA" w:rsidRPr="006F7C9F" w:rsidRDefault="00E266E5" w:rsidP="00462E1D">
      <w:pPr>
        <w:numPr>
          <w:ilvl w:val="0"/>
          <w:numId w:val="37"/>
        </w:numPr>
        <w:ind w:left="567" w:hanging="567"/>
      </w:pPr>
      <w:r w:rsidRPr="006F7C9F">
        <w:rPr>
          <w:rStyle w:val="hps"/>
        </w:rPr>
        <w:t>Lag från 29 januari</w:t>
      </w:r>
      <w:r w:rsidR="001504CA" w:rsidRPr="006F7C9F">
        <w:rPr>
          <w:rStyle w:val="hps"/>
        </w:rPr>
        <w:t xml:space="preserve"> 2004</w:t>
      </w:r>
      <w:r w:rsidRPr="006F7C9F">
        <w:rPr>
          <w:rStyle w:val="hps"/>
        </w:rPr>
        <w:t>, Polska veterinärmyndigheten</w:t>
      </w:r>
    </w:p>
    <w:p w:rsidR="001504CA" w:rsidRPr="006F7C9F" w:rsidRDefault="00CE7FE1" w:rsidP="00462E1D">
      <w:pPr>
        <w:numPr>
          <w:ilvl w:val="0"/>
          <w:numId w:val="37"/>
        </w:numPr>
        <w:ind w:left="567" w:hanging="567"/>
        <w:rPr>
          <w:rStyle w:val="hps"/>
        </w:rPr>
      </w:pPr>
      <w:r w:rsidRPr="006F7C9F">
        <w:rPr>
          <w:rStyle w:val="hps"/>
        </w:rPr>
        <w:t xml:space="preserve">Lag från </w:t>
      </w:r>
      <w:r w:rsidR="001504CA" w:rsidRPr="006F7C9F">
        <w:rPr>
          <w:rStyle w:val="hps"/>
        </w:rPr>
        <w:t>22</w:t>
      </w:r>
      <w:r w:rsidR="001504CA" w:rsidRPr="006F7C9F">
        <w:t xml:space="preserve"> </w:t>
      </w:r>
      <w:r w:rsidRPr="006F7C9F">
        <w:t>juli</w:t>
      </w:r>
      <w:r w:rsidR="001504CA" w:rsidRPr="006F7C9F">
        <w:rPr>
          <w:rStyle w:val="hps"/>
        </w:rPr>
        <w:t xml:space="preserve"> 2006 </w:t>
      </w:r>
      <w:r w:rsidRPr="006F7C9F">
        <w:rPr>
          <w:rStyle w:val="hps"/>
        </w:rPr>
        <w:t xml:space="preserve">om </w:t>
      </w:r>
      <w:r w:rsidR="00C85263" w:rsidRPr="006F7C9F">
        <w:rPr>
          <w:rStyle w:val="hps"/>
        </w:rPr>
        <w:t>foder</w:t>
      </w:r>
    </w:p>
    <w:p w:rsidR="001504CA" w:rsidRPr="006F7C9F" w:rsidRDefault="00CE7FE1" w:rsidP="00462E1D">
      <w:pPr>
        <w:numPr>
          <w:ilvl w:val="0"/>
          <w:numId w:val="37"/>
        </w:numPr>
        <w:ind w:left="567" w:hanging="567"/>
      </w:pPr>
      <w:r w:rsidRPr="006F7C9F">
        <w:rPr>
          <w:rStyle w:val="hps"/>
        </w:rPr>
        <w:t xml:space="preserve">Lag från </w:t>
      </w:r>
      <w:r w:rsidR="001504CA" w:rsidRPr="006F7C9F">
        <w:rPr>
          <w:rStyle w:val="hps"/>
        </w:rPr>
        <w:t>16</w:t>
      </w:r>
      <w:r w:rsidR="001504CA" w:rsidRPr="006F7C9F">
        <w:t xml:space="preserve"> </w:t>
      </w:r>
      <w:r w:rsidRPr="006F7C9F">
        <w:t>d</w:t>
      </w:r>
      <w:r w:rsidR="001504CA" w:rsidRPr="006F7C9F">
        <w:rPr>
          <w:rStyle w:val="hps"/>
        </w:rPr>
        <w:t>ecember 2005</w:t>
      </w:r>
      <w:r w:rsidR="001504CA" w:rsidRPr="006F7C9F">
        <w:t xml:space="preserve"> </w:t>
      </w:r>
      <w:r w:rsidRPr="006F7C9F">
        <w:t xml:space="preserve">om </w:t>
      </w:r>
      <w:r w:rsidR="00433C9F" w:rsidRPr="006F7C9F">
        <w:t>animalisk</w:t>
      </w:r>
      <w:r w:rsidR="0069205C" w:rsidRPr="006F7C9F">
        <w:t>t</w:t>
      </w:r>
      <w:r w:rsidR="00433C9F" w:rsidRPr="006F7C9F">
        <w:t xml:space="preserve"> livsmedel</w:t>
      </w:r>
    </w:p>
    <w:p w:rsidR="001504CA" w:rsidRPr="006F7C9F" w:rsidRDefault="00CE7FE1" w:rsidP="00462E1D">
      <w:pPr>
        <w:numPr>
          <w:ilvl w:val="0"/>
          <w:numId w:val="37"/>
        </w:numPr>
        <w:ind w:left="567" w:hanging="567"/>
        <w:rPr>
          <w:rStyle w:val="hps"/>
        </w:rPr>
      </w:pPr>
      <w:r w:rsidRPr="006F7C9F">
        <w:rPr>
          <w:rStyle w:val="hps"/>
        </w:rPr>
        <w:t xml:space="preserve">Lag från </w:t>
      </w:r>
      <w:r w:rsidR="001504CA" w:rsidRPr="006F7C9F">
        <w:rPr>
          <w:rStyle w:val="hps"/>
        </w:rPr>
        <w:t>18</w:t>
      </w:r>
      <w:r w:rsidR="001504CA" w:rsidRPr="006F7C9F">
        <w:t xml:space="preserve"> </w:t>
      </w:r>
      <w:r w:rsidRPr="006F7C9F">
        <w:t>d</w:t>
      </w:r>
      <w:r w:rsidR="001504CA" w:rsidRPr="006F7C9F">
        <w:rPr>
          <w:rStyle w:val="hps"/>
        </w:rPr>
        <w:t>ecember 2008</w:t>
      </w:r>
      <w:r w:rsidR="001504CA" w:rsidRPr="006F7C9F">
        <w:t xml:space="preserve"> </w:t>
      </w:r>
      <w:r w:rsidRPr="006F7C9F">
        <w:t>om</w:t>
      </w:r>
      <w:r w:rsidR="001504CA" w:rsidRPr="006F7C9F">
        <w:rPr>
          <w:rStyle w:val="hps"/>
        </w:rPr>
        <w:t xml:space="preserve"> </w:t>
      </w:r>
      <w:r w:rsidR="00DA31CB" w:rsidRPr="006F7C9F">
        <w:rPr>
          <w:rStyle w:val="hps"/>
        </w:rPr>
        <w:t>växtskydd</w:t>
      </w:r>
      <w:r w:rsidR="001504CA" w:rsidRPr="006F7C9F">
        <w:rPr>
          <w:sz w:val="32"/>
        </w:rPr>
        <w:t xml:space="preserve"> </w:t>
      </w:r>
    </w:p>
    <w:p w:rsidR="001504CA" w:rsidRPr="006F7C9F" w:rsidRDefault="00CE7FE1" w:rsidP="00462E1D">
      <w:r w:rsidRPr="006F7C9F">
        <w:rPr>
          <w:rStyle w:val="hps"/>
        </w:rPr>
        <w:t>Och driftrutiner från</w:t>
      </w:r>
      <w:r w:rsidR="001504CA" w:rsidRPr="006F7C9F">
        <w:t xml:space="preserve"> </w:t>
      </w:r>
      <w:r w:rsidR="001504CA" w:rsidRPr="006F7C9F">
        <w:rPr>
          <w:rStyle w:val="hps"/>
          <w:i/>
        </w:rPr>
        <w:t>Rapid Alert System</w:t>
      </w:r>
      <w:r w:rsidR="001504CA" w:rsidRPr="006F7C9F">
        <w:rPr>
          <w:i/>
        </w:rPr>
        <w:t xml:space="preserve"> </w:t>
      </w:r>
      <w:r w:rsidR="001504CA" w:rsidRPr="006F7C9F">
        <w:rPr>
          <w:rStyle w:val="hps"/>
          <w:i/>
        </w:rPr>
        <w:t xml:space="preserve">for </w:t>
      </w:r>
      <w:proofErr w:type="spellStart"/>
      <w:r w:rsidR="001504CA" w:rsidRPr="006F7C9F">
        <w:rPr>
          <w:rStyle w:val="hps"/>
          <w:i/>
        </w:rPr>
        <w:t>Food</w:t>
      </w:r>
      <w:proofErr w:type="spellEnd"/>
      <w:r w:rsidR="001504CA" w:rsidRPr="006F7C9F">
        <w:rPr>
          <w:i/>
        </w:rPr>
        <w:t xml:space="preserve"> </w:t>
      </w:r>
      <w:r w:rsidR="001504CA" w:rsidRPr="006F7C9F">
        <w:rPr>
          <w:rStyle w:val="hps"/>
          <w:i/>
        </w:rPr>
        <w:t xml:space="preserve">and </w:t>
      </w:r>
      <w:proofErr w:type="spellStart"/>
      <w:r w:rsidR="001504CA" w:rsidRPr="006F7C9F">
        <w:rPr>
          <w:rStyle w:val="hps"/>
          <w:i/>
        </w:rPr>
        <w:t>Feed</w:t>
      </w:r>
      <w:proofErr w:type="spellEnd"/>
      <w:r w:rsidR="001504CA" w:rsidRPr="006F7C9F">
        <w:t xml:space="preserve"> </w:t>
      </w:r>
      <w:r w:rsidR="001504CA" w:rsidRPr="006F7C9F">
        <w:rPr>
          <w:rStyle w:val="hps"/>
        </w:rPr>
        <w:t>(RASFF</w:t>
      </w:r>
      <w:r w:rsidR="001504CA" w:rsidRPr="006F7C9F">
        <w:t>).</w:t>
      </w:r>
    </w:p>
    <w:p w:rsidR="001504CA" w:rsidRPr="006F7C9F" w:rsidRDefault="001504CA" w:rsidP="00462E1D"/>
    <w:p w:rsidR="001504CA" w:rsidRPr="006F7C9F" w:rsidRDefault="00CE7FE1" w:rsidP="00886651">
      <w:pPr>
        <w:tabs>
          <w:tab w:val="left" w:pos="567"/>
        </w:tabs>
      </w:pPr>
      <w:r w:rsidRPr="006F7C9F">
        <w:rPr>
          <w:rStyle w:val="hps"/>
        </w:rPr>
        <w:t>Enligt lagen om matsäkerhet och näring</w:t>
      </w:r>
      <w:r w:rsidRPr="006F7C9F">
        <w:t xml:space="preserve"> ska </w:t>
      </w:r>
      <w:r w:rsidR="001504CA" w:rsidRPr="006F7C9F">
        <w:rPr>
          <w:rStyle w:val="hps"/>
        </w:rPr>
        <w:t>RASFF</w:t>
      </w:r>
      <w:r w:rsidRPr="006F7C9F">
        <w:t>-</w:t>
      </w:r>
      <w:r w:rsidR="001504CA" w:rsidRPr="006F7C9F">
        <w:rPr>
          <w:rStyle w:val="hps"/>
        </w:rPr>
        <w:t>system</w:t>
      </w:r>
      <w:r w:rsidRPr="006F7C9F">
        <w:rPr>
          <w:rStyle w:val="hps"/>
        </w:rPr>
        <w:t>et i</w:t>
      </w:r>
      <w:r w:rsidR="001504CA" w:rsidRPr="006F7C9F">
        <w:rPr>
          <w:rStyle w:val="hps"/>
        </w:rPr>
        <w:t xml:space="preserve"> Pol</w:t>
      </w:r>
      <w:r w:rsidRPr="006F7C9F">
        <w:rPr>
          <w:rStyle w:val="hps"/>
        </w:rPr>
        <w:t>en ledas av Förste Sanitärinspektören, vem ska även</w:t>
      </w:r>
      <w:r w:rsidR="001504CA" w:rsidRPr="006F7C9F">
        <w:rPr>
          <w:rStyle w:val="hps"/>
        </w:rPr>
        <w:t>:</w:t>
      </w:r>
      <w:r w:rsidR="001504CA" w:rsidRPr="006F7C9F">
        <w:br/>
      </w:r>
      <w:r w:rsidR="001504CA" w:rsidRPr="006F7C9F">
        <w:rPr>
          <w:rStyle w:val="hps"/>
        </w:rPr>
        <w:t>1</w:t>
      </w:r>
      <w:r w:rsidR="001504CA" w:rsidRPr="006F7C9F">
        <w:t>)</w:t>
      </w:r>
      <w:r w:rsidR="001504CA" w:rsidRPr="006F7C9F">
        <w:tab/>
      </w:r>
      <w:r w:rsidRPr="006F7C9F">
        <w:t xml:space="preserve">inrätta </w:t>
      </w:r>
      <w:r w:rsidR="00886651" w:rsidRPr="006F7C9F">
        <w:t>e</w:t>
      </w:r>
      <w:r w:rsidR="000E4727" w:rsidRPr="006F7C9F">
        <w:t>tt</w:t>
      </w:r>
      <w:r w:rsidR="00886651" w:rsidRPr="006F7C9F">
        <w:t xml:space="preserve"> nationell</w:t>
      </w:r>
      <w:r w:rsidR="000E4727" w:rsidRPr="006F7C9F">
        <w:t>t</w:t>
      </w:r>
      <w:r w:rsidR="00886651" w:rsidRPr="006F7C9F">
        <w:t xml:space="preserve"> kontakt</w:t>
      </w:r>
      <w:r w:rsidR="00891985" w:rsidRPr="006F7C9F">
        <w:t>center</w:t>
      </w:r>
      <w:r w:rsidR="00886651" w:rsidRPr="006F7C9F">
        <w:t xml:space="preserve"> (NCP) för </w:t>
      </w:r>
      <w:r w:rsidR="00886651" w:rsidRPr="006F7C9F">
        <w:rPr>
          <w:rStyle w:val="hps"/>
        </w:rPr>
        <w:t>RASFF</w:t>
      </w:r>
      <w:r w:rsidR="00886651" w:rsidRPr="006F7C9F">
        <w:t>-</w:t>
      </w:r>
      <w:r w:rsidR="00886651" w:rsidRPr="006F7C9F">
        <w:rPr>
          <w:rStyle w:val="hps"/>
        </w:rPr>
        <w:t xml:space="preserve">systemet. </w:t>
      </w:r>
      <w:r w:rsidR="001504CA" w:rsidRPr="006F7C9F">
        <w:br/>
      </w:r>
      <w:r w:rsidR="001504CA" w:rsidRPr="006F7C9F">
        <w:rPr>
          <w:rStyle w:val="hps"/>
        </w:rPr>
        <w:t>2)</w:t>
      </w:r>
      <w:r w:rsidR="001504CA" w:rsidRPr="006F7C9F">
        <w:rPr>
          <w:rStyle w:val="hps"/>
        </w:rPr>
        <w:tab/>
      </w:r>
      <w:r w:rsidR="00886651" w:rsidRPr="006F7C9F">
        <w:rPr>
          <w:rStyle w:val="hps"/>
        </w:rPr>
        <w:t>vara ansvarig för NCPs funktion</w:t>
      </w:r>
      <w:r w:rsidR="001504CA" w:rsidRPr="006F7C9F">
        <w:rPr>
          <w:rStyle w:val="hps"/>
        </w:rPr>
        <w:t>,</w:t>
      </w:r>
      <w:r w:rsidR="001504CA" w:rsidRPr="006F7C9F">
        <w:br/>
      </w:r>
      <w:r w:rsidR="001504CA" w:rsidRPr="006F7C9F">
        <w:rPr>
          <w:rStyle w:val="hps"/>
        </w:rPr>
        <w:t>3</w:t>
      </w:r>
      <w:r w:rsidR="001504CA" w:rsidRPr="006F7C9F">
        <w:t>)</w:t>
      </w:r>
      <w:r w:rsidR="001504CA" w:rsidRPr="006F7C9F">
        <w:tab/>
      </w:r>
      <w:r w:rsidR="00886651" w:rsidRPr="006F7C9F">
        <w:t xml:space="preserve">meddela den Europeiska Kommissionen om registrerade hälsofarliga livsmedel och </w:t>
      </w:r>
      <w:r w:rsidR="00C85263" w:rsidRPr="006F7C9F">
        <w:t>foder</w:t>
      </w:r>
      <w:r w:rsidR="00886651" w:rsidRPr="006F7C9F">
        <w:t xml:space="preserve"> i</w:t>
      </w:r>
      <w:r w:rsidR="004953BF">
        <w:t xml:space="preserve"> </w:t>
      </w:r>
      <w:r w:rsidR="00886651" w:rsidRPr="006F7C9F">
        <w:t>Polen</w:t>
      </w:r>
      <w:r w:rsidR="001504CA" w:rsidRPr="006F7C9F">
        <w:t>.</w:t>
      </w:r>
    </w:p>
    <w:p w:rsidR="001504CA" w:rsidRPr="006F7C9F" w:rsidRDefault="001504CA" w:rsidP="00462E1D"/>
    <w:p w:rsidR="001504CA" w:rsidRPr="006F7C9F" w:rsidRDefault="00886651" w:rsidP="00462E1D">
      <w:pPr>
        <w:rPr>
          <w:rStyle w:val="hps"/>
        </w:rPr>
      </w:pPr>
      <w:r w:rsidRPr="006F7C9F">
        <w:rPr>
          <w:rStyle w:val="hps"/>
        </w:rPr>
        <w:t>Information om produkter som bedöms vara farliga samlas in av länet, gräns</w:t>
      </w:r>
      <w:r w:rsidR="00740F71" w:rsidRPr="006F7C9F">
        <w:rPr>
          <w:rStyle w:val="hps"/>
        </w:rPr>
        <w:t>myndigheter</w:t>
      </w:r>
      <w:r w:rsidRPr="006F7C9F">
        <w:rPr>
          <w:rStyle w:val="hps"/>
        </w:rPr>
        <w:t xml:space="preserve"> och </w:t>
      </w:r>
      <w:proofErr w:type="spellStart"/>
      <w:r w:rsidRPr="006F7C9F">
        <w:rPr>
          <w:rStyle w:val="hps"/>
        </w:rPr>
        <w:t>regionella</w:t>
      </w:r>
      <w:proofErr w:type="spellEnd"/>
      <w:r w:rsidRPr="006F7C9F">
        <w:rPr>
          <w:rStyle w:val="hps"/>
        </w:rPr>
        <w:t xml:space="preserve"> mat- och </w:t>
      </w:r>
      <w:r w:rsidR="00C85263" w:rsidRPr="006F7C9F">
        <w:rPr>
          <w:rStyle w:val="hps"/>
        </w:rPr>
        <w:t>foder</w:t>
      </w:r>
      <w:r w:rsidRPr="006F7C9F">
        <w:rPr>
          <w:rStyle w:val="hps"/>
        </w:rPr>
        <w:t>myndigheter</w:t>
      </w:r>
      <w:r w:rsidR="00740F71" w:rsidRPr="006F7C9F">
        <w:rPr>
          <w:rStyle w:val="hps"/>
        </w:rPr>
        <w:t xml:space="preserve"> och skickas till berörda kontakt</w:t>
      </w:r>
      <w:r w:rsidR="00891985" w:rsidRPr="006F7C9F">
        <w:rPr>
          <w:rStyle w:val="hps"/>
        </w:rPr>
        <w:t>centrar</w:t>
      </w:r>
      <w:r w:rsidR="00740F71" w:rsidRPr="006F7C9F">
        <w:rPr>
          <w:rStyle w:val="hps"/>
        </w:rPr>
        <w:t xml:space="preserve"> där ett expertteam bedömer vilka risker som produkterna kan medföra samt föreslår lämpliga åtgärder.</w:t>
      </w:r>
      <w:r w:rsidR="001504CA" w:rsidRPr="006F7C9F">
        <w:rPr>
          <w:rStyle w:val="hps"/>
        </w:rPr>
        <w:t xml:space="preserve"> </w:t>
      </w:r>
    </w:p>
    <w:p w:rsidR="00740F71" w:rsidRPr="006F7C9F" w:rsidRDefault="00740F71" w:rsidP="00462E1D">
      <w:pPr>
        <w:rPr>
          <w:rStyle w:val="hps"/>
        </w:rPr>
      </w:pPr>
    </w:p>
    <w:p w:rsidR="00C806B9" w:rsidRPr="006F7C9F" w:rsidRDefault="00C806B9" w:rsidP="00462E1D">
      <w:pPr>
        <w:rPr>
          <w:rStyle w:val="hps"/>
        </w:rPr>
      </w:pPr>
      <w:r w:rsidRPr="006F7C9F">
        <w:rPr>
          <w:rStyle w:val="hps"/>
        </w:rPr>
        <w:t>I visa fall skickas d</w:t>
      </w:r>
      <w:r w:rsidR="00740F71" w:rsidRPr="006F7C9F">
        <w:rPr>
          <w:rStyle w:val="hps"/>
        </w:rPr>
        <w:t xml:space="preserve">essa uppgifter </w:t>
      </w:r>
      <w:r w:rsidRPr="006F7C9F">
        <w:rPr>
          <w:rStyle w:val="hps"/>
        </w:rPr>
        <w:t>vidare till den Europeiska Kommissionen och den Europeiska Matsäkerhetsmyndigheten.</w:t>
      </w:r>
    </w:p>
    <w:p w:rsidR="002422EE" w:rsidRPr="006F7C9F" w:rsidRDefault="002422EE">
      <w:pPr>
        <w:spacing w:after="200" w:line="276" w:lineRule="auto"/>
      </w:pPr>
      <w:r w:rsidRPr="006F7C9F">
        <w:br w:type="page"/>
      </w:r>
    </w:p>
    <w:p w:rsidR="001504CA" w:rsidRPr="006F7C9F" w:rsidRDefault="001504CA" w:rsidP="00462E1D">
      <w:pPr>
        <w:rPr>
          <w:noProof/>
          <w:color w:val="0070C0"/>
        </w:rPr>
      </w:pPr>
      <w:r w:rsidRPr="006F7C9F">
        <w:rPr>
          <w:noProof/>
          <w:color w:val="0070C0"/>
        </w:rPr>
        <w:lastRenderedPageBreak/>
        <w:drawing>
          <wp:inline distT="0" distB="0" distL="0" distR="0" wp14:anchorId="70B6C3A1" wp14:editId="2E7BFAFD">
            <wp:extent cx="552450" cy="400050"/>
            <wp:effectExtent l="19050" t="0" r="0" b="0"/>
            <wp:docPr id="53"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1504CA" w:rsidRPr="006F7C9F" w:rsidRDefault="001504CA" w:rsidP="00462E1D">
      <w:pPr>
        <w:rPr>
          <w:noProof/>
          <w:color w:val="0070C0"/>
        </w:rPr>
      </w:pPr>
    </w:p>
    <w:p w:rsidR="00891985" w:rsidRPr="006F7C9F" w:rsidRDefault="00891985" w:rsidP="00462E1D">
      <w:pPr>
        <w:rPr>
          <w:rStyle w:val="hps"/>
        </w:rPr>
      </w:pPr>
      <w:r w:rsidRPr="006F7C9F">
        <w:rPr>
          <w:noProof/>
        </w:rPr>
        <w:t xml:space="preserve">I Tyskland </w:t>
      </w:r>
      <w:r w:rsidR="00A64D86" w:rsidRPr="006F7C9F">
        <w:rPr>
          <w:noProof/>
        </w:rPr>
        <w:t xml:space="preserve">styr </w:t>
      </w:r>
      <w:r w:rsidRPr="006F7C9F">
        <w:rPr>
          <w:noProof/>
        </w:rPr>
        <w:t xml:space="preserve">en </w:t>
      </w:r>
      <w:r w:rsidR="00CA60AD" w:rsidRPr="006F7C9F">
        <w:rPr>
          <w:noProof/>
        </w:rPr>
        <w:t>Generell</w:t>
      </w:r>
      <w:r w:rsidRPr="006F7C9F">
        <w:rPr>
          <w:noProof/>
        </w:rPr>
        <w:t xml:space="preserve"> Administrativ Förordning (GAR) implementeringen av ett snabbt system för </w:t>
      </w:r>
      <w:r w:rsidRPr="006F7C9F">
        <w:rPr>
          <w:rStyle w:val="hps"/>
        </w:rPr>
        <w:t xml:space="preserve">varning om hälsovådliga livsmedel, dagligvaror och </w:t>
      </w:r>
      <w:r w:rsidR="00C85263" w:rsidRPr="006F7C9F">
        <w:rPr>
          <w:rStyle w:val="hps"/>
        </w:rPr>
        <w:t>foder</w:t>
      </w:r>
      <w:r w:rsidRPr="006F7C9F">
        <w:rPr>
          <w:rStyle w:val="hps"/>
        </w:rPr>
        <w:t xml:space="preserve">, daterad 20 december 2005 </w:t>
      </w:r>
      <w:r w:rsidR="00BA5B87" w:rsidRPr="006F7C9F">
        <w:rPr>
          <w:rStyle w:val="hps"/>
        </w:rPr>
        <w:t>enligt</w:t>
      </w:r>
      <w:r w:rsidRPr="006F7C9F">
        <w:rPr>
          <w:rStyle w:val="hps"/>
        </w:rPr>
        <w:t xml:space="preserve"> </w:t>
      </w:r>
      <w:r w:rsidR="00BA5B87" w:rsidRPr="006F7C9F">
        <w:rPr>
          <w:rStyle w:val="hps"/>
        </w:rPr>
        <w:t xml:space="preserve">den omgjorde utgåvan 28 januari 2010. Detta ska se till att </w:t>
      </w:r>
      <w:r w:rsidR="00A64D86" w:rsidRPr="006F7C9F">
        <w:rPr>
          <w:rStyle w:val="hps"/>
        </w:rPr>
        <w:t>varnings</w:t>
      </w:r>
      <w:r w:rsidR="00BA5B87" w:rsidRPr="006F7C9F">
        <w:rPr>
          <w:rStyle w:val="hps"/>
        </w:rPr>
        <w:t xml:space="preserve">systemet implementeras </w:t>
      </w:r>
      <w:r w:rsidR="00A64D86" w:rsidRPr="006F7C9F">
        <w:rPr>
          <w:rStyle w:val="hps"/>
        </w:rPr>
        <w:t xml:space="preserve">i standardversion och följer Artikel 50 i Förordning </w:t>
      </w:r>
      <w:r w:rsidR="00070199" w:rsidRPr="006F7C9F">
        <w:rPr>
          <w:rStyle w:val="hps"/>
        </w:rPr>
        <w:t>(EU)</w:t>
      </w:r>
      <w:r w:rsidR="00A64D86" w:rsidRPr="006F7C9F">
        <w:rPr>
          <w:rStyle w:val="hps"/>
        </w:rPr>
        <w:t xml:space="preserve"> nr</w:t>
      </w:r>
      <w:r w:rsidR="00A64D86" w:rsidRPr="006F7C9F">
        <w:rPr>
          <w:noProof/>
        </w:rPr>
        <w:t>178/2002 (RASFF).</w:t>
      </w:r>
    </w:p>
    <w:p w:rsidR="00891985" w:rsidRPr="006F7C9F" w:rsidRDefault="00891985" w:rsidP="00462E1D">
      <w:pPr>
        <w:rPr>
          <w:noProof/>
        </w:rPr>
      </w:pPr>
    </w:p>
    <w:p w:rsidR="00A64D86" w:rsidRPr="006F7C9F" w:rsidRDefault="00A64D86" w:rsidP="00462E1D">
      <w:pPr>
        <w:rPr>
          <w:noProof/>
        </w:rPr>
      </w:pPr>
      <w:r w:rsidRPr="006F7C9F">
        <w:rPr>
          <w:noProof/>
        </w:rPr>
        <w:t>GAR upprätter en ansvarsfördelning beträffande me</w:t>
      </w:r>
      <w:r w:rsidR="00D65A59" w:rsidRPr="006F7C9F">
        <w:rPr>
          <w:noProof/>
        </w:rPr>
        <w:t xml:space="preserve">ddelanden, </w:t>
      </w:r>
      <w:r w:rsidR="00B06209" w:rsidRPr="006F7C9F">
        <w:rPr>
          <w:noProof/>
        </w:rPr>
        <w:t>informations</w:t>
      </w:r>
      <w:r w:rsidR="00D65A59" w:rsidRPr="006F7C9F">
        <w:rPr>
          <w:noProof/>
        </w:rPr>
        <w:t>sätt och kriteri</w:t>
      </w:r>
      <w:r w:rsidR="00B60ECE" w:rsidRPr="006F7C9F">
        <w:rPr>
          <w:noProof/>
        </w:rPr>
        <w:t>er</w:t>
      </w:r>
      <w:r w:rsidR="00D65A59" w:rsidRPr="006F7C9F">
        <w:rPr>
          <w:noProof/>
        </w:rPr>
        <w:t xml:space="preserve"> som styr meddelandeförfarandet.</w:t>
      </w:r>
    </w:p>
    <w:p w:rsidR="00D65A59" w:rsidRPr="006F7C9F" w:rsidRDefault="00D65A59" w:rsidP="00462E1D">
      <w:pPr>
        <w:rPr>
          <w:noProof/>
        </w:rPr>
      </w:pPr>
      <w:r w:rsidRPr="006F7C9F">
        <w:rPr>
          <w:noProof/>
        </w:rPr>
        <w:t>Meddelanden angående livsmedel måste matas in i systemet i fall livsmedlet orsak</w:t>
      </w:r>
      <w:r w:rsidR="00B60ECE" w:rsidRPr="006F7C9F">
        <w:rPr>
          <w:noProof/>
        </w:rPr>
        <w:t>a</w:t>
      </w:r>
      <w:r w:rsidRPr="006F7C9F">
        <w:rPr>
          <w:noProof/>
        </w:rPr>
        <w:t xml:space="preserve">r en allvarlig, direkt eller indirekt risk </w:t>
      </w:r>
      <w:r w:rsidR="000E4727" w:rsidRPr="006F7C9F">
        <w:rPr>
          <w:noProof/>
        </w:rPr>
        <w:t>för</w:t>
      </w:r>
      <w:r w:rsidRPr="006F7C9F">
        <w:rPr>
          <w:noProof/>
        </w:rPr>
        <w:t xml:space="preserve"> hälsan. För att fastställa om detta är fallet </w:t>
      </w:r>
      <w:r w:rsidR="000E4727" w:rsidRPr="006F7C9F">
        <w:rPr>
          <w:noProof/>
        </w:rPr>
        <w:t xml:space="preserve">har </w:t>
      </w:r>
      <w:r w:rsidRPr="006F7C9F">
        <w:rPr>
          <w:noProof/>
        </w:rPr>
        <w:t>särskilda kriteri</w:t>
      </w:r>
      <w:r w:rsidR="00B60ECE" w:rsidRPr="006F7C9F">
        <w:rPr>
          <w:noProof/>
        </w:rPr>
        <w:t>er</w:t>
      </w:r>
      <w:r w:rsidRPr="006F7C9F">
        <w:rPr>
          <w:noProof/>
        </w:rPr>
        <w:t xml:space="preserve"> tagits fram. Utöver detta har </w:t>
      </w:r>
      <w:r w:rsidRPr="006F7C9F">
        <w:t>Tyska Institut</w:t>
      </w:r>
      <w:r w:rsidR="000E4727" w:rsidRPr="006F7C9F">
        <w:t>et</w:t>
      </w:r>
      <w:r w:rsidRPr="006F7C9F">
        <w:t xml:space="preserve"> för Riskbedömning (</w:t>
      </w:r>
      <w:proofErr w:type="spellStart"/>
      <w:r w:rsidRPr="006F7C9F">
        <w:t>BfR</w:t>
      </w:r>
      <w:proofErr w:type="spellEnd"/>
      <w:r w:rsidRPr="006F7C9F">
        <w:t>) tagit fram en lista och checklista beträffande livsmedel som innehåller olika rester</w:t>
      </w:r>
      <w:r w:rsidR="00311CDD" w:rsidRPr="006F7C9F">
        <w:t>.</w:t>
      </w:r>
    </w:p>
    <w:p w:rsidR="00D65A59" w:rsidRPr="006F7C9F" w:rsidRDefault="009F4D04" w:rsidP="00462E1D">
      <w:pPr>
        <w:rPr>
          <w:noProof/>
        </w:rPr>
      </w:pPr>
      <w:r w:rsidRPr="006F7C9F">
        <w:rPr>
          <w:noProof/>
        </w:rPr>
        <w:t xml:space="preserve">En skiss på meddelandet </w:t>
      </w:r>
    </w:p>
    <w:p w:rsidR="00311CDD" w:rsidRPr="006F7C9F" w:rsidRDefault="00311CDD" w:rsidP="00462E1D">
      <w:pPr>
        <w:rPr>
          <w:noProof/>
        </w:rPr>
      </w:pPr>
    </w:p>
    <w:p w:rsidR="00302E4F" w:rsidRPr="006F7C9F" w:rsidRDefault="00B06209" w:rsidP="00462E1D">
      <w:pPr>
        <w:rPr>
          <w:noProof/>
        </w:rPr>
      </w:pPr>
      <w:r w:rsidRPr="006F7C9F">
        <w:rPr>
          <w:noProof/>
        </w:rPr>
        <w:t xml:space="preserve">En skiss på meddelandet tas fram av </w:t>
      </w:r>
      <w:r w:rsidR="007C361E" w:rsidRPr="006F7C9F">
        <w:rPr>
          <w:noProof/>
        </w:rPr>
        <w:t>den del</w:t>
      </w:r>
      <w:r w:rsidRPr="006F7C9F">
        <w:rPr>
          <w:noProof/>
        </w:rPr>
        <w:t>stat där e</w:t>
      </w:r>
      <w:r w:rsidR="00EA1060" w:rsidRPr="006F7C9F">
        <w:rPr>
          <w:noProof/>
        </w:rPr>
        <w:t xml:space="preserve">tt </w:t>
      </w:r>
      <w:r w:rsidRPr="006F7C9F">
        <w:rPr>
          <w:noProof/>
        </w:rPr>
        <w:t xml:space="preserve">misstänkt livsmedel upptäcktes. Meddelandet skickas vidare till </w:t>
      </w:r>
      <w:r w:rsidR="007C361E" w:rsidRPr="006F7C9F">
        <w:rPr>
          <w:noProof/>
        </w:rPr>
        <w:t>del</w:t>
      </w:r>
      <w:r w:rsidRPr="006F7C9F">
        <w:rPr>
          <w:noProof/>
        </w:rPr>
        <w:t>staten där matentreprenören är baserad för komplettering. Härifrån skickas den till den nationella koordineringscent</w:t>
      </w:r>
      <w:r w:rsidR="00EA1060" w:rsidRPr="006F7C9F">
        <w:rPr>
          <w:noProof/>
        </w:rPr>
        <w:t>ret</w:t>
      </w:r>
      <w:r w:rsidRPr="006F7C9F">
        <w:rPr>
          <w:noProof/>
        </w:rPr>
        <w:t xml:space="preserve"> i den Tyska Republiken</w:t>
      </w:r>
      <w:r w:rsidR="007C361E" w:rsidRPr="006F7C9F">
        <w:rPr>
          <w:noProof/>
        </w:rPr>
        <w:t>,</w:t>
      </w:r>
      <w:r w:rsidRPr="006F7C9F">
        <w:rPr>
          <w:noProof/>
        </w:rPr>
        <w:t xml:space="preserve"> som heter Statliga Konsumentskydds- och</w:t>
      </w:r>
      <w:r w:rsidR="00302E4F" w:rsidRPr="006F7C9F">
        <w:rPr>
          <w:noProof/>
        </w:rPr>
        <w:t xml:space="preserve"> Matsäkerhetsbyrån (BVL). BVL dokumenterar varning</w:t>
      </w:r>
      <w:r w:rsidR="007C361E" w:rsidRPr="006F7C9F">
        <w:rPr>
          <w:noProof/>
        </w:rPr>
        <w:t xml:space="preserve">ar om tvivelaktig livsmedel samt </w:t>
      </w:r>
      <w:r w:rsidR="00302E4F" w:rsidRPr="006F7C9F">
        <w:rPr>
          <w:noProof/>
        </w:rPr>
        <w:t xml:space="preserve">officiella återkallelser på livsmedel och </w:t>
      </w:r>
      <w:r w:rsidR="00C85263" w:rsidRPr="006F7C9F">
        <w:rPr>
          <w:noProof/>
        </w:rPr>
        <w:t>foder</w:t>
      </w:r>
      <w:r w:rsidR="00302E4F" w:rsidRPr="006F7C9F">
        <w:rPr>
          <w:noProof/>
        </w:rPr>
        <w:t>/bland</w:t>
      </w:r>
      <w:r w:rsidR="00C85263" w:rsidRPr="006F7C9F">
        <w:rPr>
          <w:noProof/>
        </w:rPr>
        <w:t>foder</w:t>
      </w:r>
      <w:r w:rsidR="00302E4F" w:rsidRPr="006F7C9F">
        <w:rPr>
          <w:noProof/>
        </w:rPr>
        <w:t xml:space="preserve"> och skickar </w:t>
      </w:r>
      <w:r w:rsidR="007C361E" w:rsidRPr="006F7C9F">
        <w:rPr>
          <w:noProof/>
        </w:rPr>
        <w:t>informationen</w:t>
      </w:r>
      <w:r w:rsidR="00302E4F" w:rsidRPr="006F7C9F">
        <w:rPr>
          <w:noProof/>
        </w:rPr>
        <w:t xml:space="preserve"> vidare till de andra EU medlemsländerna. BVL summerar dagliga meddelanden i dagsrapporter som är tillgängliga till kontaktcent</w:t>
      </w:r>
      <w:r w:rsidR="007C361E" w:rsidRPr="006F7C9F">
        <w:rPr>
          <w:noProof/>
        </w:rPr>
        <w:t>er inom alla delstater, det F</w:t>
      </w:r>
      <w:r w:rsidR="00302E4F" w:rsidRPr="006F7C9F">
        <w:rPr>
          <w:noProof/>
        </w:rPr>
        <w:t xml:space="preserve">ederala </w:t>
      </w:r>
      <w:r w:rsidR="007C361E" w:rsidRPr="006F7C9F">
        <w:rPr>
          <w:noProof/>
        </w:rPr>
        <w:t>D</w:t>
      </w:r>
      <w:r w:rsidR="00302E4F" w:rsidRPr="006F7C9F">
        <w:rPr>
          <w:noProof/>
        </w:rPr>
        <w:t xml:space="preserve">epartementet, BfRs huvudkontor för riskbedömning, </w:t>
      </w:r>
      <w:r w:rsidR="007C361E" w:rsidRPr="006F7C9F">
        <w:rPr>
          <w:noProof/>
        </w:rPr>
        <w:t>den Statliga Ekonomi- och Exportkontrollbyrån, Robert-Koch-Institutet (RKI) och de gemensamma kontroll och beredskapskontoren inom den Tyska Federationen och dess delstater.</w:t>
      </w:r>
    </w:p>
    <w:p w:rsidR="007C361E" w:rsidRPr="006F7C9F" w:rsidRDefault="00C200A4" w:rsidP="00462E1D">
      <w:pPr>
        <w:rPr>
          <w:noProof/>
        </w:rPr>
      </w:pPr>
      <w:r w:rsidRPr="006F7C9F">
        <w:rPr>
          <w:noProof/>
        </w:rPr>
        <w:t xml:space="preserve">I sin tur </w:t>
      </w:r>
      <w:r w:rsidR="007C361E" w:rsidRPr="006F7C9F">
        <w:rPr>
          <w:noProof/>
        </w:rPr>
        <w:t xml:space="preserve">informerar </w:t>
      </w:r>
      <w:r w:rsidRPr="006F7C9F">
        <w:rPr>
          <w:noProof/>
        </w:rPr>
        <w:t>det Federala Departementet de högsta federala myndigheterna om meddelanden som förs in i systemet av EU medlemmar.</w:t>
      </w:r>
    </w:p>
    <w:p w:rsidR="00235BB8" w:rsidRPr="006F7C9F" w:rsidRDefault="00235BB8" w:rsidP="00462E1D">
      <w:pPr>
        <w:rPr>
          <w:noProof/>
          <w:color w:val="0070C0"/>
        </w:rPr>
      </w:pPr>
    </w:p>
    <w:p w:rsidR="001504CA" w:rsidRPr="006F7C9F" w:rsidRDefault="001504CA" w:rsidP="00462E1D">
      <w:pPr>
        <w:rPr>
          <w:noProof/>
          <w:color w:val="0070C0"/>
        </w:rPr>
      </w:pPr>
      <w:r w:rsidRPr="006F7C9F">
        <w:rPr>
          <w:noProof/>
          <w:color w:val="0070C0"/>
        </w:rPr>
        <w:drawing>
          <wp:anchor distT="0" distB="0" distL="114300" distR="114300" simplePos="0" relativeHeight="251658240" behindDoc="0" locked="0" layoutInCell="1" allowOverlap="1" wp14:anchorId="65588D5B" wp14:editId="1133C6E9">
            <wp:simplePos x="0" y="0"/>
            <wp:positionH relativeFrom="column">
              <wp:align>left</wp:align>
            </wp:positionH>
            <wp:positionV relativeFrom="paragraph">
              <wp:align>top</wp:align>
            </wp:positionV>
            <wp:extent cx="552450" cy="428625"/>
            <wp:effectExtent l="0" t="0" r="0" b="0"/>
            <wp:wrapSquare wrapText="bothSides"/>
            <wp:docPr id="54"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w="9525">
                      <a:noFill/>
                      <a:miter lim="800000"/>
                      <a:headEnd/>
                      <a:tailEnd/>
                    </a:ln>
                  </pic:spPr>
                </pic:pic>
              </a:graphicData>
            </a:graphic>
          </wp:anchor>
        </w:drawing>
      </w:r>
      <w:r w:rsidR="00B459FE" w:rsidRPr="006F7C9F">
        <w:rPr>
          <w:noProof/>
          <w:color w:val="0070C0"/>
        </w:rPr>
        <w:br w:type="textWrapping" w:clear="all"/>
      </w:r>
    </w:p>
    <w:p w:rsidR="001504CA" w:rsidRPr="006F7C9F" w:rsidRDefault="001504CA" w:rsidP="00462E1D">
      <w:pPr>
        <w:rPr>
          <w:noProof/>
          <w:color w:val="0070C0"/>
        </w:rPr>
      </w:pPr>
    </w:p>
    <w:p w:rsidR="001504CA" w:rsidRPr="006F7C9F" w:rsidRDefault="00C200A4" w:rsidP="00462E1D">
      <w:pPr>
        <w:rPr>
          <w:noProof/>
        </w:rPr>
      </w:pPr>
      <w:r w:rsidRPr="006F7C9F">
        <w:rPr>
          <w:noProof/>
        </w:rPr>
        <w:t>Kontaktcentret i Sverige är Livsmedelsverket (</w:t>
      </w:r>
      <w:r w:rsidR="00653A02" w:rsidRPr="006F7C9F">
        <w:rPr>
          <w:noProof/>
        </w:rPr>
        <w:t>S</w:t>
      </w:r>
      <w:r w:rsidRPr="006F7C9F">
        <w:rPr>
          <w:noProof/>
        </w:rPr>
        <w:t>LV)</w:t>
      </w:r>
      <w:r w:rsidR="001504CA" w:rsidRPr="006F7C9F">
        <w:rPr>
          <w:noProof/>
        </w:rPr>
        <w:t xml:space="preserve">. </w:t>
      </w:r>
    </w:p>
    <w:p w:rsidR="001504CA" w:rsidRPr="006F7C9F" w:rsidRDefault="00653A02" w:rsidP="00462E1D">
      <w:pPr>
        <w:rPr>
          <w:noProof/>
        </w:rPr>
      </w:pPr>
      <w:r w:rsidRPr="006F7C9F">
        <w:rPr>
          <w:noProof/>
        </w:rPr>
        <w:t>S</w:t>
      </w:r>
      <w:r w:rsidR="00C200A4" w:rsidRPr="006F7C9F">
        <w:rPr>
          <w:noProof/>
        </w:rPr>
        <w:t>LV vidarebefordrar meddelanden till berörda kontrollmyndigheter</w:t>
      </w:r>
      <w:r w:rsidR="001504CA" w:rsidRPr="006F7C9F">
        <w:rPr>
          <w:noProof/>
        </w:rPr>
        <w:t>.</w:t>
      </w:r>
    </w:p>
    <w:p w:rsidR="001504CA" w:rsidRPr="006F7C9F" w:rsidRDefault="00C200A4" w:rsidP="00462E1D">
      <w:pPr>
        <w:rPr>
          <w:noProof/>
        </w:rPr>
      </w:pPr>
      <w:r w:rsidRPr="006F7C9F">
        <w:rPr>
          <w:noProof/>
        </w:rPr>
        <w:t xml:space="preserve">Kontrollmyndigheter rapporterar vidtagna åtgärder till </w:t>
      </w:r>
      <w:r w:rsidR="00653A02" w:rsidRPr="006F7C9F">
        <w:rPr>
          <w:noProof/>
        </w:rPr>
        <w:t>S</w:t>
      </w:r>
      <w:r w:rsidRPr="006F7C9F">
        <w:rPr>
          <w:noProof/>
        </w:rPr>
        <w:t>LV.</w:t>
      </w:r>
    </w:p>
    <w:p w:rsidR="00C200A4" w:rsidRPr="006F7C9F" w:rsidRDefault="00653A02" w:rsidP="00462E1D">
      <w:pPr>
        <w:rPr>
          <w:noProof/>
        </w:rPr>
      </w:pPr>
      <w:r w:rsidRPr="006F7C9F">
        <w:rPr>
          <w:noProof/>
        </w:rPr>
        <w:t>S</w:t>
      </w:r>
      <w:r w:rsidR="00C200A4" w:rsidRPr="006F7C9F">
        <w:rPr>
          <w:noProof/>
        </w:rPr>
        <w:t>LV rapporterar tillbaka till Kommissionen</w:t>
      </w:r>
      <w:r w:rsidR="001504CA" w:rsidRPr="006F7C9F">
        <w:rPr>
          <w:noProof/>
        </w:rPr>
        <w:t>.</w:t>
      </w:r>
    </w:p>
    <w:p w:rsidR="00C200A4" w:rsidRPr="006F7C9F" w:rsidRDefault="00C200A4">
      <w:pPr>
        <w:spacing w:after="200" w:line="276" w:lineRule="auto"/>
        <w:rPr>
          <w:noProof/>
        </w:rPr>
      </w:pPr>
      <w:r w:rsidRPr="006F7C9F">
        <w:rPr>
          <w:noProof/>
        </w:rPr>
        <w:br w:type="page"/>
      </w:r>
    </w:p>
    <w:p w:rsidR="00B07163" w:rsidRPr="006F7C9F" w:rsidRDefault="00C200A4" w:rsidP="00462E1D">
      <w:pPr>
        <w:pStyle w:val="Liststycke"/>
        <w:numPr>
          <w:ilvl w:val="0"/>
          <w:numId w:val="14"/>
        </w:numPr>
        <w:ind w:left="567" w:hanging="567"/>
        <w:rPr>
          <w:b/>
          <w:color w:val="365F91" w:themeColor="accent1" w:themeShade="BF"/>
          <w:sz w:val="28"/>
          <w:szCs w:val="28"/>
        </w:rPr>
      </w:pPr>
      <w:r w:rsidRPr="006F7C9F">
        <w:rPr>
          <w:b/>
          <w:color w:val="365F91" w:themeColor="accent1" w:themeShade="BF"/>
          <w:sz w:val="28"/>
          <w:szCs w:val="28"/>
        </w:rPr>
        <w:lastRenderedPageBreak/>
        <w:t>Livsmedels spårbarhet</w:t>
      </w:r>
    </w:p>
    <w:p w:rsidR="00B07163" w:rsidRPr="006F7C9F" w:rsidRDefault="00B07163" w:rsidP="00462E1D">
      <w:pPr>
        <w:rPr>
          <w:color w:val="365F91" w:themeColor="accent1" w:themeShade="BF"/>
          <w:sz w:val="28"/>
          <w:szCs w:val="28"/>
        </w:rPr>
      </w:pPr>
    </w:p>
    <w:p w:rsidR="00B07163" w:rsidRPr="006F7C9F" w:rsidRDefault="00C200A4" w:rsidP="00462E1D">
      <w:pPr>
        <w:rPr>
          <w:i/>
          <w:color w:val="365F91" w:themeColor="accent1" w:themeShade="BF"/>
        </w:rPr>
      </w:pPr>
      <w:r w:rsidRPr="006F7C9F">
        <w:rPr>
          <w:i/>
          <w:color w:val="365F91" w:themeColor="accent1" w:themeShade="BF"/>
        </w:rPr>
        <w:t>Vad betyder ”livsmedels spårbarhet”?</w:t>
      </w:r>
    </w:p>
    <w:p w:rsidR="00B07163" w:rsidRPr="006F7C9F" w:rsidRDefault="00B07163" w:rsidP="00462E1D"/>
    <w:p w:rsidR="00C200A4" w:rsidRPr="006F7C9F" w:rsidRDefault="00B07163" w:rsidP="00462E1D">
      <w:r w:rsidRPr="006F7C9F">
        <w:t>"</w:t>
      </w:r>
      <w:r w:rsidR="00C200A4" w:rsidRPr="006F7C9F">
        <w:t>Spårbarhet</w:t>
      </w:r>
      <w:r w:rsidRPr="006F7C9F">
        <w:t xml:space="preserve">" </w:t>
      </w:r>
      <w:r w:rsidR="00C200A4" w:rsidRPr="006F7C9F">
        <w:t>innebär möjligheten att följa ett livsmedel eller substans</w:t>
      </w:r>
      <w:r w:rsidR="004807E8" w:rsidRPr="006F7C9F">
        <w:t xml:space="preserve"> som är avsedd att vara, eller förväntas vara</w:t>
      </w:r>
      <w:r w:rsidR="00653A02" w:rsidRPr="006F7C9F">
        <w:t>, en del av ett livsmedel</w:t>
      </w:r>
      <w:r w:rsidR="004807E8" w:rsidRPr="006F7C9F">
        <w:t xml:space="preserve"> genom alla steg inom produktionen, </w:t>
      </w:r>
      <w:r w:rsidR="00EA1060" w:rsidRPr="006F7C9F">
        <w:t>beredning</w:t>
      </w:r>
      <w:r w:rsidR="004807E8" w:rsidRPr="006F7C9F">
        <w:t xml:space="preserve"> och distributionen. </w:t>
      </w:r>
    </w:p>
    <w:p w:rsidR="004807E8" w:rsidRPr="006F7C9F" w:rsidRDefault="004807E8" w:rsidP="00462E1D">
      <w:r w:rsidRPr="006F7C9F">
        <w:t>I praktiken betyder det att en producent ska kunna identifiera någon som har levererat mat eller en substans som är avsedd att vara, eller förväntas vara</w:t>
      </w:r>
      <w:r w:rsidR="00653A02" w:rsidRPr="006F7C9F">
        <w:t>,</w:t>
      </w:r>
      <w:r w:rsidRPr="006F7C9F">
        <w:t xml:space="preserve"> en del av ett livsmedel samt kunna identifiera andra företag som har tagit emot hans produkter. Det kallas ”ett steg tillbaka, ett steg fram” taktiken.</w:t>
      </w:r>
    </w:p>
    <w:p w:rsidR="004807E8" w:rsidRPr="006F7C9F" w:rsidRDefault="004807E8" w:rsidP="00462E1D"/>
    <w:p w:rsidR="007F2691" w:rsidRPr="006F7C9F" w:rsidRDefault="007F2691" w:rsidP="007F2691">
      <w:pPr>
        <w:rPr>
          <w:rStyle w:val="longtext"/>
          <w:i/>
          <w:color w:val="365F91" w:themeColor="accent1" w:themeShade="BF"/>
        </w:rPr>
      </w:pPr>
      <w:r w:rsidRPr="006F7C9F">
        <w:rPr>
          <w:rStyle w:val="hps"/>
          <w:i/>
          <w:color w:val="365F91" w:themeColor="accent1" w:themeShade="BF"/>
        </w:rPr>
        <w:t xml:space="preserve">Vilka EU förordningar berör </w:t>
      </w:r>
      <w:r w:rsidR="00CA1AFE" w:rsidRPr="006F7C9F">
        <w:rPr>
          <w:rStyle w:val="hps"/>
          <w:i/>
          <w:color w:val="365F91" w:themeColor="accent1" w:themeShade="BF"/>
        </w:rPr>
        <w:t>spårbarheten av mat</w:t>
      </w:r>
      <w:r w:rsidRPr="006F7C9F">
        <w:rPr>
          <w:rStyle w:val="longtext"/>
          <w:i/>
          <w:color w:val="365F91" w:themeColor="accent1" w:themeShade="BF"/>
        </w:rPr>
        <w:t>?</w:t>
      </w:r>
    </w:p>
    <w:p w:rsidR="00B07163" w:rsidRPr="006F7C9F" w:rsidRDefault="00B07163" w:rsidP="00462E1D"/>
    <w:p w:rsidR="00B07163" w:rsidRPr="006F7C9F" w:rsidRDefault="00944EFF" w:rsidP="00462E1D">
      <w:pPr>
        <w:rPr>
          <w:color w:val="000000"/>
        </w:rPr>
      </w:pPr>
      <w:r w:rsidRPr="006F7C9F">
        <w:t>Europaparlamentet och Europeiska Rådets</w:t>
      </w:r>
      <w:r w:rsidR="00653A02" w:rsidRPr="006F7C9F">
        <w:rPr>
          <w:bCs/>
        </w:rPr>
        <w:t xml:space="preserve"> f</w:t>
      </w:r>
      <w:r w:rsidRPr="006F7C9F">
        <w:rPr>
          <w:bCs/>
        </w:rPr>
        <w:t xml:space="preserve">örordning </w:t>
      </w:r>
      <w:r w:rsidRPr="006F7C9F">
        <w:rPr>
          <w:rStyle w:val="hpsatn"/>
        </w:rPr>
        <w:t>(</w:t>
      </w:r>
      <w:r w:rsidRPr="006F7C9F">
        <w:rPr>
          <w:rStyle w:val="longtext"/>
        </w:rPr>
        <w:t>E</w:t>
      </w:r>
      <w:r w:rsidR="00070199" w:rsidRPr="006F7C9F">
        <w:rPr>
          <w:rStyle w:val="longtext"/>
        </w:rPr>
        <w:t>U</w:t>
      </w:r>
      <w:r w:rsidRPr="006F7C9F">
        <w:rPr>
          <w:rStyle w:val="longtext"/>
        </w:rPr>
        <w:t>) nr</w:t>
      </w:r>
      <w:r w:rsidRPr="006F7C9F">
        <w:rPr>
          <w:rStyle w:val="hps"/>
        </w:rPr>
        <w:t xml:space="preserve"> 178/2002</w:t>
      </w:r>
      <w:r w:rsidRPr="006F7C9F">
        <w:rPr>
          <w:rStyle w:val="longtext"/>
        </w:rPr>
        <w:t xml:space="preserve">, </w:t>
      </w:r>
      <w:r w:rsidRPr="006F7C9F">
        <w:rPr>
          <w:rStyle w:val="hps"/>
        </w:rPr>
        <w:t>28</w:t>
      </w:r>
      <w:r w:rsidRPr="006F7C9F">
        <w:rPr>
          <w:rStyle w:val="longtext"/>
        </w:rPr>
        <w:t xml:space="preserve"> </w:t>
      </w:r>
      <w:r w:rsidR="006C1466" w:rsidRPr="006F7C9F">
        <w:rPr>
          <w:rStyle w:val="hps"/>
        </w:rPr>
        <w:t>januari</w:t>
      </w:r>
      <w:r w:rsidRPr="006F7C9F">
        <w:rPr>
          <w:rStyle w:val="hps"/>
        </w:rPr>
        <w:t xml:space="preserve"> 2002, fastställer allmänna principer och krav </w:t>
      </w:r>
      <w:r w:rsidR="006C1466" w:rsidRPr="006F7C9F">
        <w:rPr>
          <w:rStyle w:val="hps"/>
        </w:rPr>
        <w:t>beträffande</w:t>
      </w:r>
      <w:r w:rsidRPr="006F7C9F">
        <w:rPr>
          <w:rStyle w:val="hps"/>
        </w:rPr>
        <w:t xml:space="preserve"> livsmedelslagstiftning, upprättandet av de</w:t>
      </w:r>
      <w:r w:rsidR="006C1466" w:rsidRPr="006F7C9F">
        <w:rPr>
          <w:rStyle w:val="hps"/>
        </w:rPr>
        <w:t>n</w:t>
      </w:r>
      <w:r w:rsidRPr="006F7C9F">
        <w:rPr>
          <w:rStyle w:val="hps"/>
        </w:rPr>
        <w:t xml:space="preserve"> europeiska matsäkerhetsmyndigheten och fastställandet av matsäkerhetsrutiner.</w:t>
      </w:r>
    </w:p>
    <w:p w:rsidR="00B07163" w:rsidRPr="006F7C9F" w:rsidRDefault="00944EFF" w:rsidP="00462E1D">
      <w:pPr>
        <w:rPr>
          <w:bCs/>
        </w:rPr>
      </w:pPr>
      <w:r w:rsidRPr="006F7C9F">
        <w:rPr>
          <w:color w:val="000000"/>
        </w:rPr>
        <w:t xml:space="preserve">Förordningen </w:t>
      </w:r>
      <w:r w:rsidR="00495FB1" w:rsidRPr="006F7C9F">
        <w:rPr>
          <w:color w:val="000000"/>
        </w:rPr>
        <w:t xml:space="preserve">fastställde ett ramverk för livesmedels- och </w:t>
      </w:r>
      <w:r w:rsidR="00C85263" w:rsidRPr="006F7C9F">
        <w:rPr>
          <w:color w:val="000000"/>
        </w:rPr>
        <w:t>foder</w:t>
      </w:r>
      <w:r w:rsidR="00495FB1" w:rsidRPr="006F7C9F">
        <w:rPr>
          <w:color w:val="000000"/>
        </w:rPr>
        <w:t xml:space="preserve">lagstiftning inom </w:t>
      </w:r>
      <w:r w:rsidR="00070199" w:rsidRPr="006F7C9F">
        <w:rPr>
          <w:color w:val="000000"/>
        </w:rPr>
        <w:t>EU</w:t>
      </w:r>
      <w:r w:rsidR="00653A02" w:rsidRPr="006F7C9F">
        <w:rPr>
          <w:color w:val="000000"/>
        </w:rPr>
        <w:t xml:space="preserve"> </w:t>
      </w:r>
      <w:r w:rsidR="00495FB1" w:rsidRPr="006F7C9F">
        <w:rPr>
          <w:color w:val="000000"/>
        </w:rPr>
        <w:t>och ställ</w:t>
      </w:r>
      <w:r w:rsidR="006C1466" w:rsidRPr="006F7C9F">
        <w:rPr>
          <w:color w:val="000000"/>
        </w:rPr>
        <w:t>er</w:t>
      </w:r>
      <w:r w:rsidR="00495FB1" w:rsidRPr="006F7C9F">
        <w:rPr>
          <w:color w:val="000000"/>
        </w:rPr>
        <w:t xml:space="preserve"> krav på både medlemsstaterna och matproducenterna. </w:t>
      </w:r>
    </w:p>
    <w:p w:rsidR="00495FB1" w:rsidRPr="006F7C9F" w:rsidRDefault="00653A02" w:rsidP="00462E1D">
      <w:pPr>
        <w:rPr>
          <w:color w:val="000000"/>
        </w:rPr>
      </w:pPr>
      <w:r w:rsidRPr="006F7C9F">
        <w:rPr>
          <w:color w:val="000000"/>
        </w:rPr>
        <w:t>Artikel 18 i f</w:t>
      </w:r>
      <w:r w:rsidR="00495FB1" w:rsidRPr="006F7C9F">
        <w:rPr>
          <w:color w:val="000000"/>
        </w:rPr>
        <w:t>örordningen tar upp de allmänna principerna och krav beträffande spårbarhet av mat.</w:t>
      </w:r>
    </w:p>
    <w:p w:rsidR="00B07163" w:rsidRPr="006F7C9F" w:rsidRDefault="00B07163" w:rsidP="00462E1D">
      <w:pPr>
        <w:rPr>
          <w:color w:val="000000"/>
        </w:rPr>
      </w:pPr>
    </w:p>
    <w:p w:rsidR="00B07163" w:rsidRPr="006F7C9F" w:rsidRDefault="00265A05" w:rsidP="00462E1D">
      <w:pPr>
        <w:rPr>
          <w:i/>
          <w:color w:val="365F91" w:themeColor="accent1" w:themeShade="BF"/>
        </w:rPr>
      </w:pPr>
      <w:r w:rsidRPr="006F7C9F">
        <w:rPr>
          <w:i/>
          <w:color w:val="365F91" w:themeColor="accent1" w:themeShade="BF"/>
        </w:rPr>
        <w:t xml:space="preserve">Varför är spårbarhet så </w:t>
      </w:r>
      <w:r w:rsidR="006C1466" w:rsidRPr="006F7C9F">
        <w:rPr>
          <w:i/>
          <w:color w:val="365F91" w:themeColor="accent1" w:themeShade="BF"/>
        </w:rPr>
        <w:t xml:space="preserve">pass </w:t>
      </w:r>
      <w:r w:rsidRPr="006F7C9F">
        <w:rPr>
          <w:i/>
          <w:color w:val="365F91" w:themeColor="accent1" w:themeShade="BF"/>
        </w:rPr>
        <w:t>viktig att det kräver speciella regler</w:t>
      </w:r>
      <w:r w:rsidR="00B07163" w:rsidRPr="006F7C9F">
        <w:rPr>
          <w:i/>
          <w:color w:val="365F91" w:themeColor="accent1" w:themeShade="BF"/>
        </w:rPr>
        <w:t>?</w:t>
      </w:r>
    </w:p>
    <w:p w:rsidR="00B07163" w:rsidRPr="006F7C9F" w:rsidRDefault="00B07163" w:rsidP="00462E1D">
      <w:pPr>
        <w:rPr>
          <w:i/>
          <w:color w:val="17365D" w:themeColor="text2" w:themeShade="BF"/>
        </w:rPr>
      </w:pPr>
    </w:p>
    <w:p w:rsidR="00B07163" w:rsidRPr="006F7C9F" w:rsidRDefault="00265A05" w:rsidP="00462E1D">
      <w:pPr>
        <w:rPr>
          <w:color w:val="000000"/>
        </w:rPr>
      </w:pPr>
      <w:r w:rsidRPr="006F7C9F">
        <w:rPr>
          <w:color w:val="000000"/>
        </w:rPr>
        <w:t xml:space="preserve">Det är nödvändigt att garantera matsäkerheten och </w:t>
      </w:r>
      <w:r w:rsidR="006C1466" w:rsidRPr="006F7C9F">
        <w:rPr>
          <w:color w:val="000000"/>
        </w:rPr>
        <w:t xml:space="preserve">förse konsumenterna med </w:t>
      </w:r>
      <w:r w:rsidRPr="006F7C9F">
        <w:rPr>
          <w:color w:val="000000"/>
        </w:rPr>
        <w:t xml:space="preserve">pålitlig information. </w:t>
      </w:r>
      <w:r w:rsidR="006C1466" w:rsidRPr="006F7C9F">
        <w:rPr>
          <w:color w:val="000000"/>
        </w:rPr>
        <w:t>Skulle</w:t>
      </w:r>
      <w:r w:rsidRPr="006F7C9F">
        <w:rPr>
          <w:color w:val="000000"/>
        </w:rPr>
        <w:t xml:space="preserve"> det </w:t>
      </w:r>
      <w:r w:rsidR="00B447DA" w:rsidRPr="006F7C9F">
        <w:rPr>
          <w:color w:val="000000"/>
        </w:rPr>
        <w:t>bli</w:t>
      </w:r>
      <w:r w:rsidRPr="006F7C9F">
        <w:rPr>
          <w:color w:val="000000"/>
        </w:rPr>
        <w:t xml:space="preserve"> ett livsmedelskris </w:t>
      </w:r>
      <w:r w:rsidR="00EA1060" w:rsidRPr="006F7C9F">
        <w:rPr>
          <w:color w:val="000000"/>
        </w:rPr>
        <w:t>är</w:t>
      </w:r>
      <w:r w:rsidR="006C1466" w:rsidRPr="006F7C9F">
        <w:rPr>
          <w:color w:val="000000"/>
        </w:rPr>
        <w:t xml:space="preserve"> det lättare att återkalla </w:t>
      </w:r>
      <w:r w:rsidR="00B447DA" w:rsidRPr="006F7C9F">
        <w:rPr>
          <w:color w:val="000000"/>
        </w:rPr>
        <w:t>skadlig</w:t>
      </w:r>
      <w:r w:rsidR="00EA1060" w:rsidRPr="006F7C9F">
        <w:rPr>
          <w:color w:val="000000"/>
        </w:rPr>
        <w:t>t</w:t>
      </w:r>
      <w:r w:rsidR="00B447DA" w:rsidRPr="006F7C9F">
        <w:rPr>
          <w:color w:val="000000"/>
        </w:rPr>
        <w:t xml:space="preserve"> livsmedel från affärerna.</w:t>
      </w:r>
      <w:r w:rsidRPr="006F7C9F">
        <w:rPr>
          <w:color w:val="000000"/>
        </w:rPr>
        <w:t xml:space="preserve"> </w:t>
      </w:r>
    </w:p>
    <w:p w:rsidR="006C1466" w:rsidRPr="006F7C9F" w:rsidRDefault="006C1466" w:rsidP="00462E1D">
      <w:pPr>
        <w:rPr>
          <w:color w:val="000000"/>
        </w:rPr>
      </w:pPr>
    </w:p>
    <w:p w:rsidR="00B07163" w:rsidRPr="006F7C9F" w:rsidRDefault="00B447DA" w:rsidP="00462E1D">
      <w:pPr>
        <w:rPr>
          <w:i/>
          <w:color w:val="365F91" w:themeColor="accent1" w:themeShade="BF"/>
        </w:rPr>
      </w:pPr>
      <w:r w:rsidRPr="006F7C9F">
        <w:rPr>
          <w:i/>
          <w:color w:val="365F91" w:themeColor="accent1" w:themeShade="BF"/>
        </w:rPr>
        <w:t>Finns det annan EU lagstiftning inom området</w:t>
      </w:r>
      <w:r w:rsidR="00B07163" w:rsidRPr="006F7C9F">
        <w:rPr>
          <w:i/>
          <w:color w:val="365F91" w:themeColor="accent1" w:themeShade="BF"/>
        </w:rPr>
        <w:t>?</w:t>
      </w:r>
    </w:p>
    <w:p w:rsidR="00B07163" w:rsidRPr="006F7C9F" w:rsidRDefault="00B07163" w:rsidP="00462E1D">
      <w:pPr>
        <w:rPr>
          <w:i/>
          <w:color w:val="000000"/>
        </w:rPr>
      </w:pPr>
    </w:p>
    <w:p w:rsidR="00B07163" w:rsidRPr="006F7C9F" w:rsidRDefault="00B447DA" w:rsidP="00462E1D">
      <w:pPr>
        <w:rPr>
          <w:color w:val="000000"/>
        </w:rPr>
      </w:pPr>
      <w:r w:rsidRPr="006F7C9F">
        <w:rPr>
          <w:color w:val="000000"/>
        </w:rPr>
        <w:t>Indirekt styr lagstiftningen märkning av livsmedel.</w:t>
      </w:r>
    </w:p>
    <w:p w:rsidR="00B07163" w:rsidRPr="006F7C9F" w:rsidRDefault="00B07163" w:rsidP="00462E1D">
      <w:pPr>
        <w:rPr>
          <w:i/>
          <w:color w:val="365F91" w:themeColor="accent1" w:themeShade="BF"/>
        </w:rPr>
      </w:pPr>
    </w:p>
    <w:p w:rsidR="00B07163" w:rsidRPr="006F7C9F" w:rsidRDefault="00B447DA" w:rsidP="00462E1D">
      <w:pPr>
        <w:rPr>
          <w:i/>
          <w:color w:val="365F91" w:themeColor="accent1" w:themeShade="BF"/>
        </w:rPr>
      </w:pPr>
      <w:r w:rsidRPr="006F7C9F">
        <w:rPr>
          <w:i/>
          <w:color w:val="365F91" w:themeColor="accent1" w:themeShade="BF"/>
        </w:rPr>
        <w:t>Kan matproducenten, som ansvarar för detaljhandeln, identifiera till vem han sålde p</w:t>
      </w:r>
      <w:r w:rsidR="00653A02" w:rsidRPr="006F7C9F">
        <w:rPr>
          <w:i/>
          <w:color w:val="365F91" w:themeColor="accent1" w:themeShade="BF"/>
        </w:rPr>
        <w:t>r</w:t>
      </w:r>
      <w:r w:rsidRPr="006F7C9F">
        <w:rPr>
          <w:i/>
          <w:color w:val="365F91" w:themeColor="accent1" w:themeShade="BF"/>
        </w:rPr>
        <w:t>odukten?</w:t>
      </w:r>
    </w:p>
    <w:p w:rsidR="00B07163" w:rsidRPr="006F7C9F" w:rsidRDefault="00B07163" w:rsidP="00462E1D">
      <w:pPr>
        <w:rPr>
          <w:i/>
          <w:color w:val="0070C0"/>
        </w:rPr>
      </w:pPr>
    </w:p>
    <w:p w:rsidR="00B07163" w:rsidRPr="006F7C9F" w:rsidRDefault="00B447DA" w:rsidP="00462E1D">
      <w:pPr>
        <w:rPr>
          <w:bCs/>
        </w:rPr>
      </w:pPr>
      <w:r w:rsidRPr="006F7C9F">
        <w:rPr>
          <w:bCs/>
        </w:rPr>
        <w:t>Oftast inte. Han ska kunna gå ”ett steg tillbaka” vilket innebär att han borde kunna ge information för att spåra mat ”</w:t>
      </w:r>
      <w:r w:rsidR="00A7590A" w:rsidRPr="006F7C9F">
        <w:rPr>
          <w:bCs/>
        </w:rPr>
        <w:t>baklänges</w:t>
      </w:r>
      <w:r w:rsidRPr="006F7C9F">
        <w:rPr>
          <w:bCs/>
        </w:rPr>
        <w:t>” och i vi</w:t>
      </w:r>
      <w:r w:rsidR="00A7590A" w:rsidRPr="006F7C9F">
        <w:rPr>
          <w:bCs/>
        </w:rPr>
        <w:t>ssa fall, initiera åtgärder för att återkalla från marknaden livsmedel som inte uppfyller säkerhetskraven.</w:t>
      </w:r>
    </w:p>
    <w:p w:rsidR="00A7590A" w:rsidRPr="006F7C9F" w:rsidRDefault="00A7590A" w:rsidP="00462E1D">
      <w:pPr>
        <w:rPr>
          <w:i/>
          <w:color w:val="365F91" w:themeColor="accent1" w:themeShade="BF"/>
        </w:rPr>
      </w:pPr>
    </w:p>
    <w:p w:rsidR="00B07163" w:rsidRPr="006F7C9F" w:rsidRDefault="00A7590A" w:rsidP="00462E1D">
      <w:pPr>
        <w:rPr>
          <w:bCs/>
          <w:i/>
          <w:color w:val="365F91" w:themeColor="accent1" w:themeShade="BF"/>
        </w:rPr>
      </w:pPr>
      <w:r w:rsidRPr="006F7C9F">
        <w:rPr>
          <w:bCs/>
          <w:i/>
          <w:color w:val="365F91" w:themeColor="accent1" w:themeShade="BF"/>
        </w:rPr>
        <w:t>Är lagen effektiv</w:t>
      </w:r>
      <w:r w:rsidR="00B07163" w:rsidRPr="006F7C9F">
        <w:rPr>
          <w:bCs/>
          <w:i/>
          <w:color w:val="365F91" w:themeColor="accent1" w:themeShade="BF"/>
        </w:rPr>
        <w:t>?</w:t>
      </w:r>
    </w:p>
    <w:p w:rsidR="00B07163" w:rsidRPr="006F7C9F" w:rsidRDefault="00B07163" w:rsidP="00462E1D">
      <w:pPr>
        <w:rPr>
          <w:bCs/>
          <w:i/>
        </w:rPr>
      </w:pPr>
    </w:p>
    <w:p w:rsidR="00B07163" w:rsidRPr="006F7C9F" w:rsidRDefault="00653A02" w:rsidP="00462E1D">
      <w:pPr>
        <w:rPr>
          <w:bCs/>
        </w:rPr>
      </w:pPr>
      <w:r w:rsidRPr="006F7C9F">
        <w:rPr>
          <w:bCs/>
        </w:rPr>
        <w:t>Artikel 18 i f</w:t>
      </w:r>
      <w:r w:rsidR="00D11B2E" w:rsidRPr="006F7C9F">
        <w:rPr>
          <w:bCs/>
        </w:rPr>
        <w:t xml:space="preserve">örordning </w:t>
      </w:r>
      <w:r w:rsidR="00070199" w:rsidRPr="006F7C9F">
        <w:rPr>
          <w:rStyle w:val="hpsatn"/>
        </w:rPr>
        <w:t>(EU)</w:t>
      </w:r>
      <w:r w:rsidR="00D11B2E" w:rsidRPr="006F7C9F">
        <w:rPr>
          <w:rStyle w:val="longtext"/>
        </w:rPr>
        <w:t xml:space="preserve"> nr</w:t>
      </w:r>
      <w:r w:rsidR="00D11B2E" w:rsidRPr="006F7C9F">
        <w:rPr>
          <w:rStyle w:val="hps"/>
        </w:rPr>
        <w:t xml:space="preserve"> 178/2002 beskriver endast allmänna spå</w:t>
      </w:r>
      <w:r w:rsidR="0031382E" w:rsidRPr="006F7C9F">
        <w:rPr>
          <w:rStyle w:val="hps"/>
        </w:rPr>
        <w:t>r</w:t>
      </w:r>
      <w:r w:rsidR="00D11B2E" w:rsidRPr="006F7C9F">
        <w:rPr>
          <w:rStyle w:val="hps"/>
        </w:rPr>
        <w:t xml:space="preserve">barhetsprinciper. Tidigare matkriser har visat att brister i dokumentationen </w:t>
      </w:r>
      <w:r w:rsidR="007D6765" w:rsidRPr="006F7C9F">
        <w:rPr>
          <w:rStyle w:val="hps"/>
        </w:rPr>
        <w:t xml:space="preserve">ibland </w:t>
      </w:r>
      <w:r w:rsidR="004953BF" w:rsidRPr="006F7C9F">
        <w:rPr>
          <w:rStyle w:val="hps"/>
        </w:rPr>
        <w:t xml:space="preserve">har </w:t>
      </w:r>
      <w:r w:rsidR="00D11B2E" w:rsidRPr="006F7C9F">
        <w:rPr>
          <w:rStyle w:val="hps"/>
        </w:rPr>
        <w:t>förhindra</w:t>
      </w:r>
      <w:r w:rsidR="007D6765" w:rsidRPr="006F7C9F">
        <w:rPr>
          <w:rStyle w:val="hps"/>
        </w:rPr>
        <w:t>t</w:t>
      </w:r>
      <w:r w:rsidR="00D11B2E" w:rsidRPr="006F7C9F">
        <w:rPr>
          <w:rStyle w:val="hps"/>
        </w:rPr>
        <w:t xml:space="preserve"> fullständig spårbarhet av misstänk</w:t>
      </w:r>
      <w:r w:rsidR="0031382E" w:rsidRPr="006F7C9F">
        <w:rPr>
          <w:rStyle w:val="hps"/>
        </w:rPr>
        <w:t xml:space="preserve">ta </w:t>
      </w:r>
      <w:r w:rsidR="00D11B2E" w:rsidRPr="006F7C9F">
        <w:rPr>
          <w:rStyle w:val="hps"/>
        </w:rPr>
        <w:t xml:space="preserve">matvaror. Det är därför Kommissionen beslutade att skärpa reglerna om spårbarhet av </w:t>
      </w:r>
      <w:r w:rsidRPr="006F7C9F">
        <w:rPr>
          <w:rStyle w:val="hps"/>
        </w:rPr>
        <w:t xml:space="preserve">animaliskt </w:t>
      </w:r>
      <w:r w:rsidR="00D11B2E" w:rsidRPr="006F7C9F">
        <w:rPr>
          <w:rStyle w:val="hps"/>
        </w:rPr>
        <w:t xml:space="preserve">livsmedel.  </w:t>
      </w:r>
      <w:r w:rsidRPr="006F7C9F">
        <w:rPr>
          <w:rStyle w:val="hps"/>
        </w:rPr>
        <w:t>Kommissionens i</w:t>
      </w:r>
      <w:r w:rsidR="0073746C" w:rsidRPr="006F7C9F">
        <w:rPr>
          <w:rStyle w:val="hps"/>
        </w:rPr>
        <w:t xml:space="preserve">mplementeringsförordning (EU) nr 931/2011 från 19 september 2011 om spårbarhetskraven </w:t>
      </w:r>
      <w:r w:rsidR="007D6765" w:rsidRPr="006F7C9F">
        <w:rPr>
          <w:rStyle w:val="hps"/>
        </w:rPr>
        <w:t>fastställda</w:t>
      </w:r>
      <w:r w:rsidR="0031382E" w:rsidRPr="006F7C9F">
        <w:rPr>
          <w:rStyle w:val="hps"/>
        </w:rPr>
        <w:t xml:space="preserve"> </w:t>
      </w:r>
      <w:r w:rsidR="0073746C" w:rsidRPr="006F7C9F">
        <w:rPr>
          <w:rStyle w:val="hps"/>
        </w:rPr>
        <w:t xml:space="preserve">i </w:t>
      </w:r>
      <w:r w:rsidR="007D6765" w:rsidRPr="006F7C9F">
        <w:rPr>
          <w:rStyle w:val="hps"/>
        </w:rPr>
        <w:t>förordningen (EU) nr 178/2002</w:t>
      </w:r>
      <w:r w:rsidR="004953BF">
        <w:rPr>
          <w:rStyle w:val="hps"/>
        </w:rPr>
        <w:t xml:space="preserve"> </w:t>
      </w:r>
      <w:r w:rsidR="007D6765" w:rsidRPr="006F7C9F">
        <w:rPr>
          <w:rStyle w:val="hps"/>
        </w:rPr>
        <w:t>om</w:t>
      </w:r>
      <w:r w:rsidR="0031382E" w:rsidRPr="006F7C9F">
        <w:rPr>
          <w:bCs/>
        </w:rPr>
        <w:t xml:space="preserve"> </w:t>
      </w:r>
      <w:r w:rsidR="007D6765" w:rsidRPr="006F7C9F">
        <w:rPr>
          <w:bCs/>
        </w:rPr>
        <w:t>a</w:t>
      </w:r>
      <w:r w:rsidR="00433C9F" w:rsidRPr="006F7C9F">
        <w:t>nimalisk</w:t>
      </w:r>
      <w:r w:rsidR="007D6765" w:rsidRPr="006F7C9F">
        <w:t>t l</w:t>
      </w:r>
      <w:r w:rsidR="00433C9F" w:rsidRPr="006F7C9F">
        <w:t>ivsmedel</w:t>
      </w:r>
      <w:r w:rsidR="0031382E" w:rsidRPr="006F7C9F">
        <w:rPr>
          <w:bCs/>
        </w:rPr>
        <w:t>,</w:t>
      </w:r>
      <w:r w:rsidR="007D6765" w:rsidRPr="006F7C9F">
        <w:rPr>
          <w:rStyle w:val="longtext"/>
        </w:rPr>
        <w:t xml:space="preserve"> </w:t>
      </w:r>
      <w:r w:rsidR="0073746C" w:rsidRPr="006F7C9F">
        <w:rPr>
          <w:rStyle w:val="longtext"/>
        </w:rPr>
        <w:t>kommer att impleme</w:t>
      </w:r>
      <w:r w:rsidR="0031382E" w:rsidRPr="006F7C9F">
        <w:rPr>
          <w:rStyle w:val="longtext"/>
        </w:rPr>
        <w:t>n</w:t>
      </w:r>
      <w:r w:rsidR="0073746C" w:rsidRPr="006F7C9F">
        <w:rPr>
          <w:rStyle w:val="longtext"/>
        </w:rPr>
        <w:t xml:space="preserve">teras i alla EU </w:t>
      </w:r>
      <w:r w:rsidR="0031382E" w:rsidRPr="006F7C9F">
        <w:rPr>
          <w:rStyle w:val="longtext"/>
        </w:rPr>
        <w:t>lä</w:t>
      </w:r>
      <w:r w:rsidR="0073746C" w:rsidRPr="006F7C9F">
        <w:rPr>
          <w:rStyle w:val="longtext"/>
        </w:rPr>
        <w:t xml:space="preserve">nder </w:t>
      </w:r>
      <w:proofErr w:type="spellStart"/>
      <w:proofErr w:type="gramStart"/>
      <w:r w:rsidR="0073746C" w:rsidRPr="006F7C9F">
        <w:rPr>
          <w:rStyle w:val="longtext"/>
        </w:rPr>
        <w:t>fr</w:t>
      </w:r>
      <w:proofErr w:type="spellEnd"/>
      <w:r w:rsidR="0073746C" w:rsidRPr="006F7C9F">
        <w:rPr>
          <w:rStyle w:val="longtext"/>
        </w:rPr>
        <w:t xml:space="preserve"> o m</w:t>
      </w:r>
      <w:proofErr w:type="gramEnd"/>
      <w:r w:rsidR="0073746C" w:rsidRPr="006F7C9F">
        <w:rPr>
          <w:rStyle w:val="longtext"/>
        </w:rPr>
        <w:t xml:space="preserve"> 1 juli 2012</w:t>
      </w:r>
      <w:r w:rsidR="00B07163" w:rsidRPr="006F7C9F">
        <w:rPr>
          <w:rStyle w:val="Stark"/>
          <w:b w:val="0"/>
        </w:rPr>
        <w:t>.  </w:t>
      </w:r>
    </w:p>
    <w:p w:rsidR="00B07163" w:rsidRPr="006F7C9F" w:rsidRDefault="00B07163" w:rsidP="00462E1D">
      <w:pPr>
        <w:rPr>
          <w:bCs/>
        </w:rPr>
      </w:pPr>
    </w:p>
    <w:p w:rsidR="00235BB8" w:rsidRPr="006F7C9F" w:rsidRDefault="00F95961" w:rsidP="00462E1D">
      <w:pPr>
        <w:rPr>
          <w:bCs/>
          <w:i/>
          <w:color w:val="365F91" w:themeColor="accent1" w:themeShade="BF"/>
        </w:rPr>
      </w:pPr>
      <w:r w:rsidRPr="006F7C9F">
        <w:rPr>
          <w:bCs/>
          <w:i/>
          <w:color w:val="365F91" w:themeColor="accent1" w:themeShade="BF"/>
        </w:rPr>
        <w:t>Finns det speciell lagstiftning om detta ämne I Ert land</w:t>
      </w:r>
      <w:r w:rsidR="00B07163" w:rsidRPr="006F7C9F">
        <w:rPr>
          <w:bCs/>
          <w:i/>
          <w:color w:val="365F91" w:themeColor="accent1" w:themeShade="BF"/>
        </w:rPr>
        <w:t>?</w:t>
      </w:r>
    </w:p>
    <w:p w:rsidR="00B07163" w:rsidRPr="006F7C9F" w:rsidRDefault="00B07163" w:rsidP="00462E1D">
      <w:pPr>
        <w:spacing w:before="240"/>
        <w:rPr>
          <w:bCs/>
        </w:rPr>
      </w:pPr>
      <w:r w:rsidRPr="006F7C9F">
        <w:rPr>
          <w:noProof/>
        </w:rPr>
        <w:lastRenderedPageBreak/>
        <w:drawing>
          <wp:inline distT="0" distB="0" distL="0" distR="0" wp14:anchorId="0A628CE0" wp14:editId="01C311A5">
            <wp:extent cx="542925" cy="342900"/>
            <wp:effectExtent l="0" t="0" r="9525"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F7C9F">
        <w:rPr>
          <w:bCs/>
        </w:rPr>
        <w:t xml:space="preserve"> </w:t>
      </w:r>
    </w:p>
    <w:p w:rsidR="00B07163" w:rsidRPr="006F7C9F" w:rsidRDefault="00B07163" w:rsidP="00462E1D">
      <w:pPr>
        <w:rPr>
          <w:color w:val="0070C0"/>
        </w:rPr>
      </w:pPr>
    </w:p>
    <w:p w:rsidR="00F95961" w:rsidRPr="006F7C9F" w:rsidRDefault="00EA1060" w:rsidP="00462E1D">
      <w:r w:rsidRPr="006F7C9F">
        <w:t>I Polen arbetar vi utifrån</w:t>
      </w:r>
      <w:r w:rsidR="00F95961" w:rsidRPr="006F7C9F">
        <w:t xml:space="preserve"> </w:t>
      </w:r>
      <w:r w:rsidRPr="006F7C9F">
        <w:t xml:space="preserve">lagen </w:t>
      </w:r>
      <w:r w:rsidR="00F95961" w:rsidRPr="006F7C9F">
        <w:t xml:space="preserve">ovan. Spårbarhet är en av punkterna vi kontrollerar hos matproducenterna. Resultaten är tillfredsställande när det gäller </w:t>
      </w:r>
      <w:r w:rsidR="00433C9F" w:rsidRPr="006F7C9F">
        <w:t>animalisk</w:t>
      </w:r>
      <w:r w:rsidR="0069205C" w:rsidRPr="006F7C9F">
        <w:t>t</w:t>
      </w:r>
      <w:r w:rsidR="00433C9F" w:rsidRPr="006F7C9F">
        <w:t xml:space="preserve"> livsmedel</w:t>
      </w:r>
      <w:r w:rsidR="00F95961" w:rsidRPr="006F7C9F">
        <w:t>. Det är mer komplicerat inom sektorn grönsaker, frukter, fröer, groddar och svamp</w:t>
      </w:r>
      <w:r w:rsidR="00876A62" w:rsidRPr="006F7C9F">
        <w:t>,</w:t>
      </w:r>
      <w:r w:rsidR="00F95961" w:rsidRPr="006F7C9F">
        <w:t xml:space="preserve"> eftersom det kan hända att grossistverksamheten </w:t>
      </w:r>
      <w:r w:rsidR="00876A62" w:rsidRPr="006F7C9F">
        <w:t>sker</w:t>
      </w:r>
      <w:r w:rsidR="00F95961" w:rsidRPr="006F7C9F">
        <w:t xml:space="preserve"> hos lokala marknader utan någon bokföring.</w:t>
      </w:r>
    </w:p>
    <w:p w:rsidR="00B07163" w:rsidRPr="006F7C9F" w:rsidRDefault="00B07163" w:rsidP="00462E1D">
      <w:pPr>
        <w:rPr>
          <w:color w:val="0070C0"/>
        </w:rPr>
      </w:pPr>
    </w:p>
    <w:p w:rsidR="00235BB8" w:rsidRPr="006F7C9F" w:rsidRDefault="00235BB8" w:rsidP="00462E1D">
      <w:pPr>
        <w:rPr>
          <w:color w:val="0070C0"/>
        </w:rPr>
      </w:pPr>
    </w:p>
    <w:p w:rsidR="00B07163" w:rsidRPr="006F7C9F" w:rsidRDefault="00B07163" w:rsidP="00462E1D">
      <w:pPr>
        <w:rPr>
          <w:color w:val="0070C0"/>
        </w:rPr>
      </w:pPr>
      <w:r w:rsidRPr="006F7C9F">
        <w:rPr>
          <w:noProof/>
          <w:color w:val="0070C0"/>
        </w:rPr>
        <w:drawing>
          <wp:inline distT="0" distB="0" distL="0" distR="0" wp14:anchorId="3388971F" wp14:editId="1A1A523D">
            <wp:extent cx="552450" cy="400050"/>
            <wp:effectExtent l="0" t="0" r="0" b="0"/>
            <wp:docPr id="2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a:noFill/>
                    </a:ln>
                  </pic:spPr>
                </pic:pic>
              </a:graphicData>
            </a:graphic>
          </wp:inline>
        </w:drawing>
      </w:r>
    </w:p>
    <w:p w:rsidR="00B07163" w:rsidRPr="006F7C9F" w:rsidRDefault="00B07163" w:rsidP="00462E1D">
      <w:pPr>
        <w:rPr>
          <w:color w:val="0070C0"/>
        </w:rPr>
      </w:pPr>
    </w:p>
    <w:p w:rsidR="00F95961" w:rsidRPr="006F7C9F" w:rsidRDefault="00F95961" w:rsidP="00462E1D">
      <w:pPr>
        <w:rPr>
          <w:noProof/>
          <w:lang w:eastAsia="pl-PL"/>
        </w:rPr>
      </w:pPr>
      <w:r w:rsidRPr="006F7C9F">
        <w:rPr>
          <w:noProof/>
          <w:lang w:eastAsia="pl-PL"/>
        </w:rPr>
        <w:t>Det finns ingen speciell reglering om spårbarhet i Tyskland.</w:t>
      </w:r>
    </w:p>
    <w:p w:rsidR="00AF4B15" w:rsidRPr="006F7C9F" w:rsidRDefault="00AF4B15" w:rsidP="00462E1D">
      <w:pPr>
        <w:rPr>
          <w:rStyle w:val="normalchar"/>
        </w:rPr>
      </w:pPr>
      <w:r w:rsidRPr="006F7C9F">
        <w:rPr>
          <w:rStyle w:val="normalchar"/>
        </w:rPr>
        <w:t>Det finns emellertid BLL-guiden “Spårbarhet – Spårbarhetsorganisation i matkedjan”. Detta gjordes i sam</w:t>
      </w:r>
      <w:r w:rsidR="009A4718" w:rsidRPr="006F7C9F">
        <w:rPr>
          <w:rStyle w:val="normalchar"/>
        </w:rPr>
        <w:t>arbete</w:t>
      </w:r>
      <w:r w:rsidRPr="006F7C9F">
        <w:rPr>
          <w:rStyle w:val="normalchar"/>
        </w:rPr>
        <w:t xml:space="preserve"> mellan </w:t>
      </w:r>
      <w:r w:rsidR="009A4718" w:rsidRPr="006F7C9F">
        <w:rPr>
          <w:rStyle w:val="normalchar"/>
        </w:rPr>
        <w:t xml:space="preserve">Matlags- och matvetenskapsföreningen (BLL) och en expertgrupp från olika områden inom livsmedelsindustrin och handeln och ger grundläggande information om tekniska och organisatoriska aspekter </w:t>
      </w:r>
      <w:r w:rsidR="00876A62" w:rsidRPr="006F7C9F">
        <w:rPr>
          <w:rStyle w:val="normalchar"/>
        </w:rPr>
        <w:t>på</w:t>
      </w:r>
      <w:r w:rsidR="009A4718" w:rsidRPr="006F7C9F">
        <w:rPr>
          <w:rStyle w:val="normalchar"/>
        </w:rPr>
        <w:t xml:space="preserve"> spårbarhetens införande. Matindustrin får kunskap</w:t>
      </w:r>
      <w:r w:rsidR="00876A62" w:rsidRPr="006F7C9F">
        <w:rPr>
          <w:rStyle w:val="normalchar"/>
        </w:rPr>
        <w:t>er</w:t>
      </w:r>
      <w:r w:rsidR="009A4718" w:rsidRPr="006F7C9F">
        <w:rPr>
          <w:rStyle w:val="normalchar"/>
        </w:rPr>
        <w:t xml:space="preserve"> om ett grundläggande spårbarhetssystem samt hjälp med implementering</w:t>
      </w:r>
      <w:r w:rsidR="00876A62" w:rsidRPr="006F7C9F">
        <w:rPr>
          <w:rStyle w:val="normalchar"/>
        </w:rPr>
        <w:t>en</w:t>
      </w:r>
      <w:r w:rsidR="009A4718" w:rsidRPr="006F7C9F">
        <w:rPr>
          <w:rStyle w:val="normalchar"/>
        </w:rPr>
        <w:t>.</w:t>
      </w:r>
    </w:p>
    <w:p w:rsidR="00B07163" w:rsidRPr="006F7C9F" w:rsidRDefault="00B07163" w:rsidP="00462E1D">
      <w:pPr>
        <w:pStyle w:val="Normal1"/>
        <w:spacing w:before="0" w:beforeAutospacing="0" w:after="0" w:afterAutospacing="0"/>
        <w:rPr>
          <w:lang w:val="sv-SE"/>
        </w:rPr>
      </w:pPr>
      <w:r w:rsidRPr="006F7C9F">
        <w:rPr>
          <w:rStyle w:val="strongchar"/>
          <w:lang w:val="sv-SE"/>
        </w:rPr>
        <w:t xml:space="preserve">BLL </w:t>
      </w:r>
      <w:r w:rsidR="009A4718" w:rsidRPr="006F7C9F">
        <w:rPr>
          <w:rStyle w:val="strongchar"/>
          <w:lang w:val="sv-SE"/>
        </w:rPr>
        <w:t>är den ledande org</w:t>
      </w:r>
      <w:r w:rsidR="00EA1060" w:rsidRPr="006F7C9F">
        <w:rPr>
          <w:rStyle w:val="strongchar"/>
          <w:lang w:val="sv-SE"/>
        </w:rPr>
        <w:t>anis</w:t>
      </w:r>
      <w:r w:rsidR="009A4718" w:rsidRPr="006F7C9F">
        <w:rPr>
          <w:rStyle w:val="strongchar"/>
          <w:lang w:val="sv-SE"/>
        </w:rPr>
        <w:t xml:space="preserve">ationen inom den tyska matsektorn. </w:t>
      </w:r>
    </w:p>
    <w:p w:rsidR="00B07163" w:rsidRPr="006F7C9F" w:rsidRDefault="00B07163" w:rsidP="00462E1D">
      <w:pPr>
        <w:rPr>
          <w:color w:val="0070C0"/>
        </w:rPr>
      </w:pPr>
    </w:p>
    <w:p w:rsidR="00235BB8" w:rsidRPr="006F7C9F" w:rsidRDefault="00235BB8" w:rsidP="00462E1D">
      <w:pPr>
        <w:rPr>
          <w:color w:val="0070C0"/>
        </w:rPr>
      </w:pPr>
    </w:p>
    <w:p w:rsidR="00B07163" w:rsidRPr="006F7C9F" w:rsidRDefault="00B07163" w:rsidP="00462E1D">
      <w:pPr>
        <w:rPr>
          <w:color w:val="0070C0"/>
        </w:rPr>
      </w:pPr>
      <w:r w:rsidRPr="006F7C9F">
        <w:rPr>
          <w:noProof/>
          <w:color w:val="0070C0"/>
        </w:rPr>
        <w:drawing>
          <wp:inline distT="0" distB="0" distL="0" distR="0" wp14:anchorId="7ED1ADB2" wp14:editId="4D018711">
            <wp:extent cx="552450" cy="428625"/>
            <wp:effectExtent l="0" t="0" r="0" b="9525"/>
            <wp:docPr id="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p>
    <w:p w:rsidR="00B07163" w:rsidRPr="006F7C9F" w:rsidRDefault="00B07163" w:rsidP="00462E1D">
      <w:pPr>
        <w:rPr>
          <w:color w:val="0070C0"/>
        </w:rPr>
      </w:pPr>
    </w:p>
    <w:p w:rsidR="009A4718" w:rsidRPr="006F7C9F" w:rsidRDefault="009A4718" w:rsidP="00462E1D">
      <w:r w:rsidRPr="006F7C9F">
        <w:t>Ingen nationell lagstiftning</w:t>
      </w:r>
      <w:r w:rsidR="00C52E27" w:rsidRPr="006F7C9F">
        <w:t>.</w:t>
      </w:r>
    </w:p>
    <w:p w:rsidR="009A4718" w:rsidRPr="006F7C9F" w:rsidRDefault="009A4718">
      <w:pPr>
        <w:spacing w:after="200" w:line="276" w:lineRule="auto"/>
      </w:pPr>
      <w:r w:rsidRPr="006F7C9F">
        <w:br w:type="page"/>
      </w:r>
    </w:p>
    <w:p w:rsidR="002F321A" w:rsidRPr="006F7C9F" w:rsidRDefault="009A4718" w:rsidP="00462E1D">
      <w:pPr>
        <w:pStyle w:val="Liststycke"/>
        <w:numPr>
          <w:ilvl w:val="0"/>
          <w:numId w:val="14"/>
        </w:numPr>
        <w:ind w:left="567" w:hanging="567"/>
        <w:rPr>
          <w:rFonts w:eastAsia="Myriad Pro"/>
          <w:b/>
          <w:color w:val="365F91" w:themeColor="accent1" w:themeShade="BF"/>
          <w:sz w:val="28"/>
          <w:szCs w:val="28"/>
        </w:rPr>
      </w:pPr>
      <w:r w:rsidRPr="006F7C9F">
        <w:rPr>
          <w:rStyle w:val="hps"/>
          <w:b/>
          <w:color w:val="365F91" w:themeColor="accent1" w:themeShade="BF"/>
          <w:sz w:val="28"/>
          <w:szCs w:val="28"/>
        </w:rPr>
        <w:lastRenderedPageBreak/>
        <w:t>Sanitära inspektioner vid gränsen</w:t>
      </w:r>
      <w:r w:rsidR="000C5D82" w:rsidRPr="006F7C9F">
        <w:rPr>
          <w:rStyle w:val="shorttext"/>
          <w:b/>
          <w:color w:val="365F91" w:themeColor="accent1" w:themeShade="BF"/>
          <w:sz w:val="28"/>
          <w:szCs w:val="28"/>
        </w:rPr>
        <w:t xml:space="preserve"> </w:t>
      </w:r>
      <w:r w:rsidR="000C5D82" w:rsidRPr="006F7C9F">
        <w:rPr>
          <w:rFonts w:eastAsia="Myriad Pro"/>
          <w:b/>
          <w:color w:val="365F91" w:themeColor="accent1" w:themeShade="BF"/>
          <w:sz w:val="28"/>
          <w:szCs w:val="28"/>
        </w:rPr>
        <w:t xml:space="preserve"> </w:t>
      </w:r>
    </w:p>
    <w:p w:rsidR="002F321A" w:rsidRPr="006F7C9F" w:rsidRDefault="002F321A" w:rsidP="00462E1D">
      <w:pPr>
        <w:rPr>
          <w:rFonts w:ascii="Myriad Pro" w:eastAsia="Myriad Pro" w:hAnsi="Myriad Pro" w:cs="Myriad Pro"/>
          <w:b/>
          <w:color w:val="365F91" w:themeColor="accent1" w:themeShade="BF"/>
          <w:sz w:val="22"/>
          <w:szCs w:val="22"/>
        </w:rPr>
      </w:pPr>
    </w:p>
    <w:p w:rsidR="002F321A" w:rsidRPr="006F7C9F" w:rsidRDefault="009A4718" w:rsidP="00462E1D">
      <w:pPr>
        <w:rPr>
          <w:i/>
          <w:color w:val="365F91" w:themeColor="accent1" w:themeShade="BF"/>
        </w:rPr>
      </w:pPr>
      <w:r w:rsidRPr="006F7C9F">
        <w:rPr>
          <w:i/>
          <w:color w:val="365F91" w:themeColor="accent1" w:themeShade="BF"/>
        </w:rPr>
        <w:t xml:space="preserve">Vilka varor </w:t>
      </w:r>
      <w:r w:rsidR="00771B00" w:rsidRPr="006F7C9F">
        <w:rPr>
          <w:i/>
          <w:color w:val="365F91" w:themeColor="accent1" w:themeShade="BF"/>
        </w:rPr>
        <w:t>måste gå igenom sanitära inspektioner vid gränsen</w:t>
      </w:r>
      <w:r w:rsidR="002F321A" w:rsidRPr="006F7C9F">
        <w:rPr>
          <w:i/>
          <w:color w:val="365F91" w:themeColor="accent1" w:themeShade="BF"/>
        </w:rPr>
        <w:t>?</w:t>
      </w:r>
    </w:p>
    <w:p w:rsidR="002F321A" w:rsidRPr="006F7C9F" w:rsidRDefault="002F321A" w:rsidP="00462E1D">
      <w:pPr>
        <w:rPr>
          <w:color w:val="17365D"/>
        </w:rPr>
      </w:pPr>
    </w:p>
    <w:p w:rsidR="002F321A" w:rsidRPr="006F7C9F" w:rsidRDefault="00771B00" w:rsidP="00462E1D">
      <w:r w:rsidRPr="006F7C9F">
        <w:rPr>
          <w:rStyle w:val="hps"/>
        </w:rPr>
        <w:t xml:space="preserve">Sanitära kontroller vid gränsen gäller endast varor som har sitt ursprung i tredje land, som inte är medlem i EU eller det europeiska ekonomiska området och som inte har kontrollerats </w:t>
      </w:r>
      <w:r w:rsidR="00566468" w:rsidRPr="006F7C9F">
        <w:rPr>
          <w:rStyle w:val="hps"/>
        </w:rPr>
        <w:t>vid gränsen i ett annat EU land.</w:t>
      </w:r>
      <w:r w:rsidRPr="006F7C9F">
        <w:rPr>
          <w:rStyle w:val="hps"/>
        </w:rPr>
        <w:t xml:space="preserve"> </w:t>
      </w:r>
    </w:p>
    <w:p w:rsidR="002F321A" w:rsidRPr="006F7C9F" w:rsidRDefault="002F321A" w:rsidP="00462E1D">
      <w:pPr>
        <w:rPr>
          <w:color w:val="365F91" w:themeColor="accent1" w:themeShade="BF"/>
        </w:rPr>
      </w:pPr>
    </w:p>
    <w:p w:rsidR="002F321A" w:rsidRPr="006F7C9F" w:rsidRDefault="00566468" w:rsidP="00462E1D">
      <w:pPr>
        <w:rPr>
          <w:i/>
          <w:color w:val="365F91" w:themeColor="accent1" w:themeShade="BF"/>
        </w:rPr>
      </w:pPr>
      <w:r w:rsidRPr="006F7C9F">
        <w:rPr>
          <w:i/>
          <w:color w:val="365F91" w:themeColor="accent1" w:themeShade="BF"/>
        </w:rPr>
        <w:t>Var utförs gränskontrollerna</w:t>
      </w:r>
      <w:r w:rsidR="002F321A" w:rsidRPr="006F7C9F">
        <w:rPr>
          <w:i/>
          <w:color w:val="365F91" w:themeColor="accent1" w:themeShade="BF"/>
        </w:rPr>
        <w:t>?</w:t>
      </w:r>
    </w:p>
    <w:p w:rsidR="002F321A" w:rsidRPr="006F7C9F" w:rsidRDefault="002F321A" w:rsidP="00462E1D">
      <w:pPr>
        <w:rPr>
          <w:color w:val="17365D"/>
        </w:rPr>
      </w:pPr>
    </w:p>
    <w:p w:rsidR="002F321A" w:rsidRPr="006F7C9F" w:rsidRDefault="00566468" w:rsidP="00462E1D">
      <w:r w:rsidRPr="006F7C9F">
        <w:rPr>
          <w:rStyle w:val="hps"/>
        </w:rPr>
        <w:t>Livsmedel, mate</w:t>
      </w:r>
      <w:r w:rsidR="00DC24DB" w:rsidRPr="006F7C9F">
        <w:rPr>
          <w:rStyle w:val="hps"/>
        </w:rPr>
        <w:t xml:space="preserve">rial och föremål avsedda för </w:t>
      </w:r>
      <w:r w:rsidRPr="006F7C9F">
        <w:rPr>
          <w:rStyle w:val="hps"/>
        </w:rPr>
        <w:t>hantering</w:t>
      </w:r>
      <w:r w:rsidR="00DC24DB" w:rsidRPr="006F7C9F">
        <w:rPr>
          <w:rStyle w:val="hps"/>
        </w:rPr>
        <w:t xml:space="preserve"> av mat som importeras för försäljning, från </w:t>
      </w:r>
      <w:r w:rsidR="00DA31CB" w:rsidRPr="006F7C9F">
        <w:rPr>
          <w:rStyle w:val="hps"/>
        </w:rPr>
        <w:t xml:space="preserve">länder som inte är medlem i EU </w:t>
      </w:r>
      <w:r w:rsidR="00DC24DB" w:rsidRPr="006F7C9F">
        <w:rPr>
          <w:rStyle w:val="hps"/>
        </w:rPr>
        <w:t>(</w:t>
      </w:r>
      <w:proofErr w:type="gramStart"/>
      <w:r w:rsidR="00DC24DB" w:rsidRPr="006F7C9F">
        <w:rPr>
          <w:rStyle w:val="hps"/>
        </w:rPr>
        <w:t>s k</w:t>
      </w:r>
      <w:proofErr w:type="gramEnd"/>
      <w:r w:rsidR="00DC24DB" w:rsidRPr="006F7C9F">
        <w:rPr>
          <w:rStyle w:val="hps"/>
        </w:rPr>
        <w:t xml:space="preserve"> “tredje land”)  måste gå igenom en sanitär </w:t>
      </w:r>
      <w:r w:rsidR="00876A62" w:rsidRPr="006F7C9F">
        <w:rPr>
          <w:rStyle w:val="hps"/>
        </w:rPr>
        <w:t>kontroll</w:t>
      </w:r>
      <w:r w:rsidR="00DC24DB" w:rsidRPr="006F7C9F">
        <w:rPr>
          <w:rStyle w:val="hps"/>
        </w:rPr>
        <w:t>:</w:t>
      </w:r>
    </w:p>
    <w:p w:rsidR="002F321A" w:rsidRPr="006F7C9F" w:rsidRDefault="00DC24DB" w:rsidP="00462E1D">
      <w:pPr>
        <w:numPr>
          <w:ilvl w:val="0"/>
          <w:numId w:val="43"/>
        </w:numPr>
        <w:tabs>
          <w:tab w:val="left" w:pos="567"/>
        </w:tabs>
        <w:ind w:left="567" w:hanging="567"/>
      </w:pPr>
      <w:r w:rsidRPr="006F7C9F">
        <w:rPr>
          <w:rStyle w:val="hps"/>
        </w:rPr>
        <w:t>vid statsgränsen</w:t>
      </w:r>
      <w:r w:rsidR="002F321A" w:rsidRPr="006F7C9F">
        <w:t>;</w:t>
      </w:r>
    </w:p>
    <w:p w:rsidR="002F321A" w:rsidRPr="006F7C9F" w:rsidRDefault="007F6B8E" w:rsidP="00462E1D">
      <w:pPr>
        <w:numPr>
          <w:ilvl w:val="0"/>
          <w:numId w:val="43"/>
        </w:numPr>
        <w:tabs>
          <w:tab w:val="left" w:pos="567"/>
        </w:tabs>
        <w:ind w:left="567" w:hanging="567"/>
        <w:rPr>
          <w:rStyle w:val="hps"/>
        </w:rPr>
      </w:pPr>
      <w:proofErr w:type="gramStart"/>
      <w:r w:rsidRPr="006F7C9F">
        <w:rPr>
          <w:rStyle w:val="hps"/>
        </w:rPr>
        <w:t>vid</w:t>
      </w:r>
      <w:r w:rsidR="00DC24DB" w:rsidRPr="006F7C9F">
        <w:rPr>
          <w:rStyle w:val="hps"/>
        </w:rPr>
        <w:t xml:space="preserve"> var</w:t>
      </w:r>
      <w:r w:rsidRPr="006F7C9F">
        <w:rPr>
          <w:rStyle w:val="hps"/>
        </w:rPr>
        <w:t>ans</w:t>
      </w:r>
      <w:r w:rsidR="00DC24DB" w:rsidRPr="006F7C9F">
        <w:rPr>
          <w:rStyle w:val="hps"/>
        </w:rPr>
        <w:t xml:space="preserve"> slutdestination</w:t>
      </w:r>
      <w:r w:rsidR="002F321A" w:rsidRPr="006F7C9F">
        <w:rPr>
          <w:rStyle w:val="hps"/>
        </w:rPr>
        <w:t>.</w:t>
      </w:r>
      <w:proofErr w:type="gramEnd"/>
    </w:p>
    <w:p w:rsidR="002F321A" w:rsidRPr="006F7C9F" w:rsidRDefault="002F321A" w:rsidP="00462E1D">
      <w:r w:rsidRPr="006F7C9F">
        <w:rPr>
          <w:color w:val="333333"/>
        </w:rPr>
        <w:t> </w:t>
      </w:r>
    </w:p>
    <w:p w:rsidR="002F321A" w:rsidRPr="006F7C9F" w:rsidRDefault="00DC24DB" w:rsidP="00462E1D">
      <w:pPr>
        <w:rPr>
          <w:color w:val="365F91" w:themeColor="accent1" w:themeShade="BF"/>
        </w:rPr>
      </w:pPr>
      <w:r w:rsidRPr="006F7C9F">
        <w:rPr>
          <w:i/>
          <w:color w:val="365F91" w:themeColor="accent1" w:themeShade="BF"/>
        </w:rPr>
        <w:t>Vilka är huvudmomenten i en sanitär inspektion</w:t>
      </w:r>
      <w:r w:rsidR="002F321A" w:rsidRPr="006F7C9F">
        <w:rPr>
          <w:i/>
          <w:color w:val="365F91" w:themeColor="accent1" w:themeShade="BF"/>
        </w:rPr>
        <w:t>?</w:t>
      </w:r>
    </w:p>
    <w:p w:rsidR="002F321A" w:rsidRPr="006F7C9F" w:rsidRDefault="002F321A" w:rsidP="00462E1D">
      <w:r w:rsidRPr="006F7C9F">
        <w:rPr>
          <w:b/>
          <w:i/>
        </w:rPr>
        <w:t> </w:t>
      </w:r>
    </w:p>
    <w:p w:rsidR="002F321A" w:rsidRPr="006F7C9F" w:rsidRDefault="00C23205" w:rsidP="00462E1D">
      <w:pPr>
        <w:numPr>
          <w:ilvl w:val="0"/>
          <w:numId w:val="38"/>
        </w:numPr>
        <w:ind w:left="567" w:hanging="567"/>
      </w:pPr>
      <w:r w:rsidRPr="006F7C9F">
        <w:t>m</w:t>
      </w:r>
      <w:r w:rsidR="00DC24DB" w:rsidRPr="006F7C9F">
        <w:t xml:space="preserve">eddelande från livsmedels- och </w:t>
      </w:r>
      <w:r w:rsidR="00C85263" w:rsidRPr="006F7C9F">
        <w:t>foder</w:t>
      </w:r>
      <w:r w:rsidR="00DC24DB" w:rsidRPr="006F7C9F">
        <w:t xml:space="preserve">verksamheter eller deras ombud </w:t>
      </w:r>
      <w:r w:rsidRPr="006F7C9F">
        <w:t>om beräkna</w:t>
      </w:r>
      <w:r w:rsidR="00EA1060" w:rsidRPr="006F7C9F">
        <w:t xml:space="preserve">t datum och tid för sändningens </w:t>
      </w:r>
      <w:r w:rsidRPr="006F7C9F">
        <w:t>ankomst och ankomstplats (DPE) samt sändningens art</w:t>
      </w:r>
      <w:r w:rsidR="002F321A" w:rsidRPr="006F7C9F">
        <w:t>;</w:t>
      </w:r>
    </w:p>
    <w:p w:rsidR="002F321A" w:rsidRPr="006F7C9F" w:rsidRDefault="00C23205" w:rsidP="00462E1D">
      <w:pPr>
        <w:numPr>
          <w:ilvl w:val="0"/>
          <w:numId w:val="38"/>
        </w:numPr>
        <w:ind w:left="567" w:hanging="567"/>
      </w:pPr>
      <w:r w:rsidRPr="006F7C9F">
        <w:t xml:space="preserve">att gå genom dokumentationen – handelsdokument och eventuellt andra relevanta dokument som krävs av mat- och </w:t>
      </w:r>
      <w:r w:rsidR="00C85263" w:rsidRPr="006F7C9F">
        <w:t>foder</w:t>
      </w:r>
      <w:r w:rsidRPr="006F7C9F">
        <w:t xml:space="preserve">lagstiftningen som bifogats </w:t>
      </w:r>
      <w:r w:rsidR="008F6534" w:rsidRPr="006F7C9F">
        <w:t>avsändningen</w:t>
      </w:r>
      <w:r w:rsidRPr="006F7C9F">
        <w:t>.</w:t>
      </w:r>
      <w:r w:rsidR="002F321A" w:rsidRPr="006F7C9F">
        <w:t xml:space="preserve"> </w:t>
      </w:r>
    </w:p>
    <w:p w:rsidR="002F321A" w:rsidRPr="006F7C9F" w:rsidRDefault="0037578A" w:rsidP="00462E1D">
      <w:pPr>
        <w:numPr>
          <w:ilvl w:val="0"/>
          <w:numId w:val="38"/>
        </w:numPr>
        <w:ind w:left="567" w:hanging="567"/>
      </w:pPr>
      <w:r w:rsidRPr="006F7C9F">
        <w:t xml:space="preserve">identitetskontroll </w:t>
      </w:r>
      <w:r w:rsidR="002F321A" w:rsidRPr="006F7C9F">
        <w:t>- visu</w:t>
      </w:r>
      <w:r w:rsidRPr="006F7C9F">
        <w:t>ell</w:t>
      </w:r>
      <w:r w:rsidR="002F321A" w:rsidRPr="006F7C9F">
        <w:t xml:space="preserve"> inspe</w:t>
      </w:r>
      <w:r w:rsidRPr="006F7C9F">
        <w:t>k</w:t>
      </w:r>
      <w:r w:rsidR="002F321A" w:rsidRPr="006F7C9F">
        <w:t xml:space="preserve">tion </w:t>
      </w:r>
      <w:r w:rsidRPr="006F7C9F">
        <w:t xml:space="preserve">för att kontrollera att certifikat och andra dokument stämmer med </w:t>
      </w:r>
      <w:r w:rsidR="008F6534" w:rsidRPr="006F7C9F">
        <w:t>avsändningen</w:t>
      </w:r>
      <w:r w:rsidRPr="006F7C9F">
        <w:t xml:space="preserve">s etiketter och innehåll.  </w:t>
      </w:r>
    </w:p>
    <w:p w:rsidR="002F321A" w:rsidRPr="006F7C9F" w:rsidRDefault="002F321A" w:rsidP="00462E1D">
      <w:pPr>
        <w:numPr>
          <w:ilvl w:val="0"/>
          <w:numId w:val="38"/>
        </w:numPr>
        <w:ind w:left="567" w:hanging="567"/>
      </w:pPr>
      <w:r w:rsidRPr="006F7C9F">
        <w:t>dire</w:t>
      </w:r>
      <w:r w:rsidR="0037578A" w:rsidRPr="006F7C9F">
        <w:t>k</w:t>
      </w:r>
      <w:r w:rsidRPr="006F7C9F">
        <w:t>t inspe</w:t>
      </w:r>
      <w:r w:rsidR="0037578A" w:rsidRPr="006F7C9F">
        <w:t>k</w:t>
      </w:r>
      <w:r w:rsidRPr="006F7C9F">
        <w:t xml:space="preserve">tion </w:t>
      </w:r>
      <w:r w:rsidR="0037578A" w:rsidRPr="006F7C9F">
        <w:t>–</w:t>
      </w:r>
      <w:r w:rsidRPr="006F7C9F">
        <w:t xml:space="preserve"> </w:t>
      </w:r>
      <w:r w:rsidR="0037578A" w:rsidRPr="006F7C9F">
        <w:t xml:space="preserve">livsmedels- eller </w:t>
      </w:r>
      <w:r w:rsidR="00C85263" w:rsidRPr="006F7C9F">
        <w:t>foder</w:t>
      </w:r>
      <w:r w:rsidR="0037578A" w:rsidRPr="006F7C9F">
        <w:t>inspektion som kan innebära en</w:t>
      </w:r>
      <w:r w:rsidR="007F6B8E" w:rsidRPr="006F7C9F">
        <w:t xml:space="preserve"> kontroll av transportmedel, pa</w:t>
      </w:r>
      <w:r w:rsidR="0037578A" w:rsidRPr="006F7C9F">
        <w:t xml:space="preserve">ketering, märkning, temperatur och </w:t>
      </w:r>
      <w:proofErr w:type="spellStart"/>
      <w:r w:rsidR="0037578A" w:rsidRPr="006F7C9F">
        <w:t>ev</w:t>
      </w:r>
      <w:proofErr w:type="spellEnd"/>
      <w:r w:rsidR="0037578A" w:rsidRPr="006F7C9F">
        <w:t xml:space="preserve"> provtagning för analys och laboratorietestning</w:t>
      </w:r>
      <w:r w:rsidR="009C749B" w:rsidRPr="006F7C9F">
        <w:t>,</w:t>
      </w:r>
      <w:r w:rsidR="0037578A" w:rsidRPr="006F7C9F">
        <w:t xml:space="preserve"> eller annat som krävs för att bekräfta att livsmedels- och</w:t>
      </w:r>
      <w:r w:rsidR="008054A7" w:rsidRPr="006F7C9F">
        <w:t xml:space="preserve"> </w:t>
      </w:r>
      <w:r w:rsidR="00C85263" w:rsidRPr="006F7C9F">
        <w:t>foder</w:t>
      </w:r>
      <w:r w:rsidR="0037578A" w:rsidRPr="006F7C9F">
        <w:t>lagstiftningen har följts</w:t>
      </w:r>
      <w:r w:rsidRPr="006F7C9F">
        <w:t>;</w:t>
      </w:r>
    </w:p>
    <w:p w:rsidR="002F321A" w:rsidRPr="006F7C9F" w:rsidRDefault="009C749B" w:rsidP="00462E1D">
      <w:pPr>
        <w:numPr>
          <w:ilvl w:val="0"/>
          <w:numId w:val="38"/>
        </w:numPr>
        <w:ind w:left="567" w:hanging="567"/>
      </w:pPr>
      <w:proofErr w:type="gramStart"/>
      <w:r w:rsidRPr="006F7C9F">
        <w:t xml:space="preserve">att dokumentera </w:t>
      </w:r>
      <w:r w:rsidR="007F6B8E" w:rsidRPr="006F7C9F">
        <w:t>kontroll</w:t>
      </w:r>
      <w:r w:rsidRPr="006F7C9F">
        <w:t>en</w:t>
      </w:r>
      <w:r w:rsidR="002F321A" w:rsidRPr="006F7C9F">
        <w:t>.</w:t>
      </w:r>
      <w:proofErr w:type="gramEnd"/>
    </w:p>
    <w:p w:rsidR="002F321A" w:rsidRPr="006F7C9F" w:rsidRDefault="002F321A" w:rsidP="00462E1D">
      <w:pPr>
        <w:ind w:left="567"/>
        <w:rPr>
          <w:color w:val="548DD4"/>
        </w:rPr>
      </w:pPr>
    </w:p>
    <w:p w:rsidR="002F321A" w:rsidRPr="006F7C9F" w:rsidRDefault="009C749B" w:rsidP="00462E1D">
      <w:pPr>
        <w:spacing w:before="100" w:after="100"/>
        <w:rPr>
          <w:i/>
          <w:color w:val="365F91" w:themeColor="accent1" w:themeShade="BF"/>
        </w:rPr>
      </w:pPr>
      <w:r w:rsidRPr="006F7C9F">
        <w:rPr>
          <w:i/>
          <w:color w:val="365F91" w:themeColor="accent1" w:themeShade="BF"/>
        </w:rPr>
        <w:t>Finns det livsmedelsprodukter som lyder under speciella importvillkor</w:t>
      </w:r>
      <w:r w:rsidR="002F321A" w:rsidRPr="006F7C9F">
        <w:rPr>
          <w:i/>
          <w:color w:val="365F91" w:themeColor="accent1" w:themeShade="BF"/>
        </w:rPr>
        <w:t>?</w:t>
      </w:r>
    </w:p>
    <w:p w:rsidR="002F321A" w:rsidRPr="006F7C9F" w:rsidRDefault="002F321A" w:rsidP="00462E1D">
      <w:pPr>
        <w:spacing w:before="100" w:after="100"/>
        <w:rPr>
          <w:b/>
          <w:i/>
        </w:rPr>
      </w:pPr>
    </w:p>
    <w:p w:rsidR="009C749B" w:rsidRPr="006F7C9F" w:rsidRDefault="009C749B" w:rsidP="00462E1D">
      <w:pPr>
        <w:rPr>
          <w:rStyle w:val="hps"/>
        </w:rPr>
      </w:pPr>
      <w:r w:rsidRPr="006F7C9F">
        <w:t>Enligt Artikel 15, sekt 5, Europaparlamentet och Europeiska Rådets</w:t>
      </w:r>
      <w:r w:rsidR="007F6B8E" w:rsidRPr="006F7C9F">
        <w:rPr>
          <w:bCs/>
        </w:rPr>
        <w:t xml:space="preserve"> f</w:t>
      </w:r>
      <w:r w:rsidRPr="006F7C9F">
        <w:rPr>
          <w:bCs/>
        </w:rPr>
        <w:t xml:space="preserve">örordning </w:t>
      </w:r>
      <w:r w:rsidR="00070199" w:rsidRPr="006F7C9F">
        <w:rPr>
          <w:rStyle w:val="hpsatn"/>
        </w:rPr>
        <w:t>(EU)</w:t>
      </w:r>
      <w:r w:rsidRPr="006F7C9F">
        <w:rPr>
          <w:rStyle w:val="longtext"/>
        </w:rPr>
        <w:t xml:space="preserve"> nr</w:t>
      </w:r>
      <w:r w:rsidRPr="006F7C9F">
        <w:rPr>
          <w:rStyle w:val="hps"/>
        </w:rPr>
        <w:t xml:space="preserve"> 882/2004</w:t>
      </w:r>
      <w:r w:rsidRPr="006F7C9F">
        <w:rPr>
          <w:rStyle w:val="longtext"/>
        </w:rPr>
        <w:t xml:space="preserve">, </w:t>
      </w:r>
      <w:r w:rsidRPr="006F7C9F">
        <w:rPr>
          <w:rStyle w:val="hps"/>
        </w:rPr>
        <w:t>29</w:t>
      </w:r>
      <w:r w:rsidRPr="006F7C9F">
        <w:rPr>
          <w:rStyle w:val="longtext"/>
        </w:rPr>
        <w:t xml:space="preserve"> april</w:t>
      </w:r>
      <w:r w:rsidRPr="006F7C9F">
        <w:rPr>
          <w:rStyle w:val="hps"/>
        </w:rPr>
        <w:t xml:space="preserve"> 2004, ska Kommissionen utifrån kända eller framträdande risker, ta fram en lista av mat och </w:t>
      </w:r>
      <w:r w:rsidR="00C85263" w:rsidRPr="006F7C9F">
        <w:rPr>
          <w:rStyle w:val="hps"/>
        </w:rPr>
        <w:t>foder</w:t>
      </w:r>
      <w:r w:rsidRPr="006F7C9F">
        <w:rPr>
          <w:rStyle w:val="hps"/>
        </w:rPr>
        <w:t xml:space="preserve"> som inte härstammar från djurprodukter som </w:t>
      </w:r>
      <w:r w:rsidR="002240D5" w:rsidRPr="006F7C9F">
        <w:rPr>
          <w:rStyle w:val="hps"/>
        </w:rPr>
        <w:t>ska</w:t>
      </w:r>
      <w:r w:rsidRPr="006F7C9F">
        <w:rPr>
          <w:rStyle w:val="hps"/>
        </w:rPr>
        <w:t xml:space="preserve"> gå igenom en ökad nivå</w:t>
      </w:r>
      <w:r w:rsidR="002240D5" w:rsidRPr="006F7C9F">
        <w:rPr>
          <w:rStyle w:val="hps"/>
        </w:rPr>
        <w:t xml:space="preserve"> av myndighetskontroller vid gränsen till </w:t>
      </w:r>
      <w:r w:rsidR="007F6B8E" w:rsidRPr="006F7C9F">
        <w:rPr>
          <w:rStyle w:val="hps"/>
        </w:rPr>
        <w:t>vissa territorier</w:t>
      </w:r>
      <w:r w:rsidR="002240D5" w:rsidRPr="006F7C9F">
        <w:rPr>
          <w:rStyle w:val="hps"/>
        </w:rPr>
        <w:t>.</w:t>
      </w:r>
    </w:p>
    <w:p w:rsidR="009C749B" w:rsidRPr="006F7C9F" w:rsidRDefault="009C749B" w:rsidP="00462E1D">
      <w:pPr>
        <w:rPr>
          <w:rStyle w:val="hps"/>
        </w:rPr>
      </w:pPr>
    </w:p>
    <w:p w:rsidR="002F321A" w:rsidRPr="006F7C9F" w:rsidRDefault="002240D5" w:rsidP="00462E1D">
      <w:r w:rsidRPr="006F7C9F">
        <w:t xml:space="preserve">Speciella villkor för import av olika livsmedel och </w:t>
      </w:r>
      <w:r w:rsidR="00C85263" w:rsidRPr="006F7C9F">
        <w:t>foder</w:t>
      </w:r>
      <w:r w:rsidRPr="006F7C9F">
        <w:t xml:space="preserve"> </w:t>
      </w:r>
      <w:proofErr w:type="spellStart"/>
      <w:proofErr w:type="gramStart"/>
      <w:r w:rsidRPr="006F7C9F">
        <w:t>fr</w:t>
      </w:r>
      <w:proofErr w:type="spellEnd"/>
      <w:r w:rsidRPr="006F7C9F">
        <w:t xml:space="preserve"> o m</w:t>
      </w:r>
      <w:proofErr w:type="gramEnd"/>
      <w:r w:rsidRPr="006F7C9F">
        <w:t xml:space="preserve"> 16 april 2012 styrs av följande regelverk utgive</w:t>
      </w:r>
      <w:r w:rsidR="00EA1060" w:rsidRPr="006F7C9F">
        <w:t>t</w:t>
      </w:r>
      <w:r w:rsidRPr="006F7C9F">
        <w:t xml:space="preserve"> av Kommi</w:t>
      </w:r>
      <w:r w:rsidR="007F6B8E" w:rsidRPr="006F7C9F">
        <w:t>s</w:t>
      </w:r>
      <w:r w:rsidRPr="006F7C9F">
        <w:t>sionen</w:t>
      </w:r>
      <w:r w:rsidR="002F321A" w:rsidRPr="006F7C9F">
        <w:t>:</w:t>
      </w:r>
    </w:p>
    <w:p w:rsidR="008E269C" w:rsidRPr="006F7C9F" w:rsidRDefault="00F15775" w:rsidP="002240D5">
      <w:pPr>
        <w:numPr>
          <w:ilvl w:val="0"/>
          <w:numId w:val="39"/>
        </w:numPr>
        <w:ind w:left="567" w:hanging="567"/>
      </w:pPr>
      <w:hyperlink r:id="rId30" w:history="1">
        <w:r w:rsidR="002240D5" w:rsidRPr="006F7C9F">
          <w:t xml:space="preserve">Kommissionsförordning </w:t>
        </w:r>
        <w:r w:rsidR="00070199" w:rsidRPr="006F7C9F">
          <w:t>(EU)</w:t>
        </w:r>
        <w:r w:rsidR="002240D5" w:rsidRPr="006F7C9F">
          <w:t xml:space="preserve"> nr 669/2009, 24 juli 2009 som implementerar Europaparlamentet och Europeiska Rådets</w:t>
        </w:r>
        <w:r w:rsidR="00E52770" w:rsidRPr="006F7C9F">
          <w:rPr>
            <w:bCs/>
          </w:rPr>
          <w:t xml:space="preserve"> f</w:t>
        </w:r>
        <w:r w:rsidR="002240D5" w:rsidRPr="006F7C9F">
          <w:rPr>
            <w:bCs/>
          </w:rPr>
          <w:t xml:space="preserve">örordning </w:t>
        </w:r>
        <w:r w:rsidR="00070199" w:rsidRPr="006F7C9F">
          <w:t>(EU)</w:t>
        </w:r>
        <w:r w:rsidR="002240D5" w:rsidRPr="006F7C9F">
          <w:t xml:space="preserve"> nr 882/2004 beträffande en ökad nivå </w:t>
        </w:r>
        <w:r w:rsidR="008E269C" w:rsidRPr="006F7C9F">
          <w:t xml:space="preserve">av myndighetskontroller på </w:t>
        </w:r>
        <w:r w:rsidR="008E269C" w:rsidRPr="006F7C9F">
          <w:rPr>
            <w:rStyle w:val="hps"/>
          </w:rPr>
          <w:t xml:space="preserve">mat och </w:t>
        </w:r>
        <w:r w:rsidR="00C85263" w:rsidRPr="006F7C9F">
          <w:rPr>
            <w:rStyle w:val="hps"/>
          </w:rPr>
          <w:t>foder</w:t>
        </w:r>
        <w:r w:rsidR="008E269C" w:rsidRPr="006F7C9F">
          <w:rPr>
            <w:rStyle w:val="hps"/>
          </w:rPr>
          <w:t xml:space="preserve"> som inte härstammar från djurprodukter, som ändrar Beslut</w:t>
        </w:r>
        <w:r w:rsidR="002240D5" w:rsidRPr="006F7C9F">
          <w:t xml:space="preserve"> 2006/504/</w:t>
        </w:r>
        <w:r w:rsidR="00070199" w:rsidRPr="006F7C9F">
          <w:t>EU</w:t>
        </w:r>
        <w:r w:rsidR="008E269C" w:rsidRPr="006F7C9F">
          <w:t>(med ändringar)</w:t>
        </w:r>
        <w:r w:rsidR="002240D5" w:rsidRPr="006F7C9F">
          <w:t>;</w:t>
        </w:r>
      </w:hyperlink>
    </w:p>
    <w:p w:rsidR="008E269C" w:rsidRPr="006F7C9F" w:rsidRDefault="008E269C">
      <w:pPr>
        <w:spacing w:after="200" w:line="276" w:lineRule="auto"/>
      </w:pPr>
      <w:r w:rsidRPr="006F7C9F">
        <w:br w:type="page"/>
      </w:r>
    </w:p>
    <w:p w:rsidR="002240D5" w:rsidRPr="006F7C9F" w:rsidRDefault="002240D5" w:rsidP="008E269C"/>
    <w:p w:rsidR="002240D5" w:rsidRPr="006F7C9F" w:rsidRDefault="002240D5" w:rsidP="00462E1D"/>
    <w:p w:rsidR="002F321A" w:rsidRPr="006F7C9F" w:rsidRDefault="002240D5" w:rsidP="008E269C">
      <w:pPr>
        <w:numPr>
          <w:ilvl w:val="0"/>
          <w:numId w:val="39"/>
        </w:numPr>
        <w:ind w:left="567" w:hanging="567"/>
      </w:pPr>
      <w:r w:rsidRPr="006F7C9F">
        <w:t xml:space="preserve">Kommissionsförordning </w:t>
      </w:r>
      <w:r w:rsidR="00070199" w:rsidRPr="006F7C9F">
        <w:t>(EU)</w:t>
      </w:r>
      <w:r w:rsidRPr="006F7C9F">
        <w:t xml:space="preserve"> nr 1152/2009, 27 november 2009, </w:t>
      </w:r>
      <w:r w:rsidR="008E269C" w:rsidRPr="006F7C9F">
        <w:t xml:space="preserve">som inför speciella villkor för import av vissa livsmedel från </w:t>
      </w:r>
      <w:r w:rsidR="00EA1060" w:rsidRPr="006F7C9F">
        <w:t>enstaka</w:t>
      </w:r>
      <w:r w:rsidR="008E269C" w:rsidRPr="006F7C9F">
        <w:t xml:space="preserve"> tredje </w:t>
      </w:r>
      <w:r w:rsidR="00EA1060" w:rsidRPr="006F7C9F">
        <w:t>land</w:t>
      </w:r>
      <w:r w:rsidR="008E269C" w:rsidRPr="006F7C9F">
        <w:t xml:space="preserve"> </w:t>
      </w:r>
      <w:r w:rsidR="008063C0" w:rsidRPr="006F7C9F">
        <w:t>p.g.a.</w:t>
      </w:r>
      <w:r w:rsidR="008E269C" w:rsidRPr="006F7C9F">
        <w:t xml:space="preserve"> kontamineringsrisker från </w:t>
      </w:r>
      <w:proofErr w:type="spellStart"/>
      <w:r w:rsidR="008E269C" w:rsidRPr="006F7C9F">
        <w:t>aflatoxiner</w:t>
      </w:r>
      <w:proofErr w:type="spellEnd"/>
      <w:r w:rsidR="008E269C" w:rsidRPr="006F7C9F">
        <w:t xml:space="preserve">, </w:t>
      </w:r>
      <w:r w:rsidR="00E60D83" w:rsidRPr="006F7C9F">
        <w:t xml:space="preserve">och </w:t>
      </w:r>
      <w:r w:rsidR="008E269C" w:rsidRPr="006F7C9F">
        <w:t xml:space="preserve">som </w:t>
      </w:r>
      <w:r w:rsidR="00BA3ECF" w:rsidRPr="006F7C9F">
        <w:t>upp</w:t>
      </w:r>
      <w:r w:rsidR="00E52770" w:rsidRPr="006F7C9F">
        <w:t>häver b</w:t>
      </w:r>
      <w:r w:rsidR="008E269C" w:rsidRPr="006F7C9F">
        <w:t>eslut 2006/504/E</w:t>
      </w:r>
      <w:r w:rsidR="00E52770" w:rsidRPr="006F7C9F">
        <w:t>U</w:t>
      </w:r>
      <w:r w:rsidR="00BB6FD3" w:rsidRPr="006F7C9F">
        <w:t>;</w:t>
      </w:r>
    </w:p>
    <w:p w:rsidR="002F321A" w:rsidRPr="006F7C9F" w:rsidRDefault="00E60D83" w:rsidP="00462E1D">
      <w:pPr>
        <w:numPr>
          <w:ilvl w:val="0"/>
          <w:numId w:val="39"/>
        </w:numPr>
        <w:ind w:left="567" w:hanging="567"/>
      </w:pPr>
      <w:r w:rsidRPr="006F7C9F">
        <w:t xml:space="preserve">Kommissionsförordning </w:t>
      </w:r>
      <w:r w:rsidR="00070199" w:rsidRPr="006F7C9F">
        <w:t>(EU)</w:t>
      </w:r>
      <w:r w:rsidRPr="006F7C9F">
        <w:t xml:space="preserve"> nr 1135/2009, 25 november 2009, som inför speciella villkor som </w:t>
      </w:r>
      <w:hyperlink r:id="rId31" w:history="1"/>
      <w:r w:rsidRPr="006F7C9F">
        <w:t>styr importen av vissa produkter från eller avsänt från Kina</w:t>
      </w:r>
      <w:r w:rsidR="002F321A" w:rsidRPr="006F7C9F">
        <w:t xml:space="preserve"> </w:t>
      </w:r>
      <w:r w:rsidRPr="006F7C9F">
        <w:t xml:space="preserve">och som </w:t>
      </w:r>
      <w:r w:rsidR="00BA3ECF" w:rsidRPr="006F7C9F">
        <w:t>upp</w:t>
      </w:r>
      <w:r w:rsidR="00E52770" w:rsidRPr="006F7C9F">
        <w:t>häver b</w:t>
      </w:r>
      <w:r w:rsidRPr="006F7C9F">
        <w:t>eslut 200</w:t>
      </w:r>
      <w:r w:rsidR="002F321A" w:rsidRPr="006F7C9F">
        <w:t>8/798/E</w:t>
      </w:r>
      <w:r w:rsidRPr="006F7C9F">
        <w:t>G;</w:t>
      </w:r>
    </w:p>
    <w:p w:rsidR="002F321A" w:rsidRPr="006F7C9F" w:rsidRDefault="00BB2EC3" w:rsidP="00462E1D">
      <w:pPr>
        <w:numPr>
          <w:ilvl w:val="0"/>
          <w:numId w:val="39"/>
        </w:numPr>
        <w:ind w:left="567" w:hanging="567"/>
      </w:pPr>
      <w:r w:rsidRPr="006F7C9F">
        <w:t xml:space="preserve">Kommissionsförordning </w:t>
      </w:r>
      <w:r w:rsidR="00070199" w:rsidRPr="006F7C9F">
        <w:t>(EU)</w:t>
      </w:r>
      <w:r w:rsidRPr="006F7C9F">
        <w:t xml:space="preserve"> nr 1151/2009, 27 november 2009, som inför speciella villkor för import av solrosolja från eller avsänt från </w:t>
      </w:r>
      <w:r w:rsidR="002F321A" w:rsidRPr="006F7C9F">
        <w:t>Ukrain</w:t>
      </w:r>
      <w:r w:rsidRPr="006F7C9F">
        <w:t>a</w:t>
      </w:r>
      <w:r w:rsidR="002F321A" w:rsidRPr="006F7C9F">
        <w:t xml:space="preserve"> </w:t>
      </w:r>
      <w:r w:rsidR="008063C0" w:rsidRPr="006F7C9F">
        <w:t>p.g.a.</w:t>
      </w:r>
      <w:r w:rsidRPr="006F7C9F">
        <w:t xml:space="preserve"> kontamineringsrisker från mineralolja </w:t>
      </w:r>
      <w:r w:rsidR="00311135" w:rsidRPr="006F7C9F">
        <w:t xml:space="preserve">och </w:t>
      </w:r>
      <w:r w:rsidRPr="006F7C9F">
        <w:t xml:space="preserve">som </w:t>
      </w:r>
      <w:r w:rsidR="00BA3ECF" w:rsidRPr="006F7C9F">
        <w:t>upp</w:t>
      </w:r>
      <w:r w:rsidR="00E52770" w:rsidRPr="006F7C9F">
        <w:t>häver b</w:t>
      </w:r>
      <w:r w:rsidRPr="006F7C9F">
        <w:t>eslut</w:t>
      </w:r>
      <w:r w:rsidR="002F321A" w:rsidRPr="006F7C9F">
        <w:t xml:space="preserve"> 2008/433/E</w:t>
      </w:r>
      <w:r w:rsidRPr="006F7C9F">
        <w:t>G</w:t>
      </w:r>
      <w:r w:rsidR="002F321A" w:rsidRPr="006F7C9F">
        <w:t>;</w:t>
      </w:r>
    </w:p>
    <w:p w:rsidR="002F321A" w:rsidRPr="006F7C9F" w:rsidRDefault="00BA3ECF" w:rsidP="00462E1D">
      <w:pPr>
        <w:numPr>
          <w:ilvl w:val="0"/>
          <w:numId w:val="39"/>
        </w:numPr>
        <w:ind w:left="567" w:hanging="567"/>
      </w:pPr>
      <w:r w:rsidRPr="006F7C9F">
        <w:t xml:space="preserve">Kommissionsförordning </w:t>
      </w:r>
      <w:r w:rsidR="00070199" w:rsidRPr="006F7C9F">
        <w:t>(EU)</w:t>
      </w:r>
      <w:r w:rsidRPr="006F7C9F">
        <w:t xml:space="preserve"> nr 258/2010, 25 mars 2010, som inför speciella villkor för import av </w:t>
      </w:r>
      <w:hyperlink r:id="rId32" w:history="1"/>
      <w:proofErr w:type="spellStart"/>
      <w:r w:rsidR="002F321A" w:rsidRPr="006F7C9F">
        <w:t>guargum</w:t>
      </w:r>
      <w:r w:rsidRPr="006F7C9F">
        <w:t>mi</w:t>
      </w:r>
      <w:proofErr w:type="spellEnd"/>
      <w:r w:rsidRPr="006F7C9F">
        <w:t xml:space="preserve"> från eller avsänt från</w:t>
      </w:r>
      <w:r w:rsidR="002F321A" w:rsidRPr="006F7C9F">
        <w:t xml:space="preserve"> Indi</w:t>
      </w:r>
      <w:r w:rsidRPr="006F7C9F">
        <w:t xml:space="preserve">en </w:t>
      </w:r>
      <w:r w:rsidR="008063C0" w:rsidRPr="006F7C9F">
        <w:t>p.g.a.</w:t>
      </w:r>
      <w:r w:rsidRPr="006F7C9F">
        <w:t xml:space="preserve"> kontamineringsrisker från pentaklorfenol och dioxiner</w:t>
      </w:r>
      <w:r w:rsidR="002F321A" w:rsidRPr="006F7C9F">
        <w:t xml:space="preserve">, </w:t>
      </w:r>
      <w:r w:rsidR="00311135" w:rsidRPr="006F7C9F">
        <w:t xml:space="preserve">och </w:t>
      </w:r>
      <w:r w:rsidR="00E52770" w:rsidRPr="006F7C9F">
        <w:t>som upphäver b</w:t>
      </w:r>
      <w:r w:rsidRPr="006F7C9F">
        <w:t>eslut 2008/352/E</w:t>
      </w:r>
      <w:r w:rsidR="00DA31CB" w:rsidRPr="006F7C9F">
        <w:t>U</w:t>
      </w:r>
      <w:r w:rsidRPr="006F7C9F">
        <w:t>;</w:t>
      </w:r>
    </w:p>
    <w:p w:rsidR="002F321A" w:rsidRPr="006F7C9F" w:rsidRDefault="00F15775" w:rsidP="00462E1D">
      <w:pPr>
        <w:numPr>
          <w:ilvl w:val="0"/>
          <w:numId w:val="39"/>
        </w:numPr>
        <w:ind w:left="567" w:hanging="567"/>
      </w:pPr>
      <w:hyperlink r:id="rId33" w:history="1"/>
      <w:r w:rsidR="002F321A" w:rsidRPr="006F7C9F">
        <w:t>N</w:t>
      </w:r>
      <w:r w:rsidR="00311135" w:rsidRPr="006F7C9F">
        <w:t>r</w:t>
      </w:r>
      <w:r w:rsidR="002F321A" w:rsidRPr="006F7C9F">
        <w:t xml:space="preserve"> 284/2011</w:t>
      </w:r>
      <w:r w:rsidR="00311135" w:rsidRPr="006F7C9F">
        <w:t>, 22 mars</w:t>
      </w:r>
      <w:r w:rsidR="002F321A" w:rsidRPr="006F7C9F">
        <w:t xml:space="preserve"> 2011</w:t>
      </w:r>
      <w:r w:rsidR="00311135" w:rsidRPr="006F7C9F">
        <w:t>,</w:t>
      </w:r>
      <w:r w:rsidR="002F321A" w:rsidRPr="006F7C9F">
        <w:t xml:space="preserve"> </w:t>
      </w:r>
      <w:r w:rsidR="004F3BD1" w:rsidRPr="006F7C9F">
        <w:t xml:space="preserve">som styr specifika villkor och detaljerade rutiner för import av polyamid- och </w:t>
      </w:r>
      <w:proofErr w:type="spellStart"/>
      <w:r w:rsidR="004F3BD1" w:rsidRPr="006F7C9F">
        <w:t>melaminplast</w:t>
      </w:r>
      <w:proofErr w:type="spellEnd"/>
      <w:r w:rsidR="004F3BD1" w:rsidRPr="006F7C9F">
        <w:t xml:space="preserve"> i köksutrustning som kommer från eller avsänds från Kinesiska Republiken och Hong Kong</w:t>
      </w:r>
      <w:r w:rsidR="004F68F2" w:rsidRPr="006F7C9F">
        <w:t xml:space="preserve"> (Speciella Administrativa Regionen, Kina)</w:t>
      </w:r>
      <w:r w:rsidR="002F321A" w:rsidRPr="006F7C9F">
        <w:t>;</w:t>
      </w:r>
    </w:p>
    <w:p w:rsidR="002F321A" w:rsidRPr="006F7C9F" w:rsidRDefault="002F321A" w:rsidP="00462E1D">
      <w:pPr>
        <w:numPr>
          <w:ilvl w:val="0"/>
          <w:numId w:val="39"/>
        </w:numPr>
        <w:ind w:left="567" w:hanging="567"/>
      </w:pPr>
      <w:r w:rsidRPr="006F7C9F">
        <w:t>N</w:t>
      </w:r>
      <w:r w:rsidR="004F68F2" w:rsidRPr="006F7C9F">
        <w:t>r 961/2011 från 27 s</w:t>
      </w:r>
      <w:r w:rsidRPr="006F7C9F">
        <w:t xml:space="preserve">eptember 2011 </w:t>
      </w:r>
      <w:r w:rsidR="004F68F2" w:rsidRPr="006F7C9F">
        <w:t xml:space="preserve">som inför speciella villkor för mat- och </w:t>
      </w:r>
      <w:r w:rsidR="00C85263" w:rsidRPr="006F7C9F">
        <w:t>foder</w:t>
      </w:r>
      <w:r w:rsidR="004F68F2" w:rsidRPr="006F7C9F">
        <w:t xml:space="preserve">import från eller avsänt från Japan efter kärnkraftverksolyckan i </w:t>
      </w:r>
      <w:r w:rsidRPr="006F7C9F">
        <w:t xml:space="preserve">Fukushima </w:t>
      </w:r>
      <w:r w:rsidR="004F68F2" w:rsidRPr="006F7C9F">
        <w:t>och som upphäver Förordning</w:t>
      </w:r>
      <w:r w:rsidRPr="006F7C9F">
        <w:t xml:space="preserve"> (EU) </w:t>
      </w:r>
      <w:r w:rsidR="004F68F2" w:rsidRPr="006F7C9F">
        <w:t>nr</w:t>
      </w:r>
      <w:r w:rsidRPr="006F7C9F">
        <w:t xml:space="preserve"> 297/2011</w:t>
      </w:r>
      <w:bookmarkStart w:id="2" w:name="_Hlt322598403"/>
      <w:bookmarkStart w:id="3" w:name="_Hlt322598424"/>
      <w:bookmarkEnd w:id="2"/>
      <w:bookmarkEnd w:id="3"/>
      <w:r w:rsidRPr="006F7C9F">
        <w:t>;</w:t>
      </w:r>
    </w:p>
    <w:p w:rsidR="002F321A" w:rsidRPr="006F7C9F" w:rsidRDefault="00F15775" w:rsidP="00462E1D">
      <w:pPr>
        <w:numPr>
          <w:ilvl w:val="0"/>
          <w:numId w:val="39"/>
        </w:numPr>
        <w:ind w:left="567" w:hanging="567"/>
      </w:pPr>
      <w:hyperlink r:id="rId34" w:history="1"/>
      <w:r w:rsidR="002F321A" w:rsidRPr="006F7C9F">
        <w:t>N</w:t>
      </w:r>
      <w:r w:rsidR="004F68F2" w:rsidRPr="006F7C9F">
        <w:t>r</w:t>
      </w:r>
      <w:r w:rsidR="002F321A" w:rsidRPr="006F7C9F">
        <w:t xml:space="preserve"> 844/2011</w:t>
      </w:r>
      <w:r w:rsidR="004F68F2" w:rsidRPr="006F7C9F">
        <w:t xml:space="preserve">, </w:t>
      </w:r>
      <w:r w:rsidR="002F321A" w:rsidRPr="006F7C9F">
        <w:t xml:space="preserve">23 </w:t>
      </w:r>
      <w:r w:rsidR="004F68F2" w:rsidRPr="006F7C9F">
        <w:t>a</w:t>
      </w:r>
      <w:r w:rsidR="002F321A" w:rsidRPr="006F7C9F">
        <w:t>ugust</w:t>
      </w:r>
      <w:r w:rsidR="004F68F2" w:rsidRPr="006F7C9F">
        <w:t>i</w:t>
      </w:r>
      <w:r w:rsidR="002F321A" w:rsidRPr="006F7C9F">
        <w:t xml:space="preserve"> 2011</w:t>
      </w:r>
      <w:r w:rsidR="004F68F2" w:rsidRPr="006F7C9F">
        <w:t xml:space="preserve">, som </w:t>
      </w:r>
      <w:r w:rsidR="00E530DC" w:rsidRPr="006F7C9F">
        <w:t xml:space="preserve">godkänner </w:t>
      </w:r>
      <w:r w:rsidR="004C137F" w:rsidRPr="006F7C9F">
        <w:t xml:space="preserve">Kanadas förkontroll av vete och vetemjöl </w:t>
      </w:r>
      <w:r w:rsidR="00353AC6" w:rsidRPr="006F7C9F">
        <w:t xml:space="preserve">beträffande </w:t>
      </w:r>
      <w:proofErr w:type="spellStart"/>
      <w:r w:rsidR="00353AC6" w:rsidRPr="006F7C9F">
        <w:t>ochratoxin</w:t>
      </w:r>
      <w:proofErr w:type="spellEnd"/>
      <w:r w:rsidR="00353AC6" w:rsidRPr="006F7C9F">
        <w:t xml:space="preserve"> A, </w:t>
      </w:r>
      <w:r w:rsidR="004C137F" w:rsidRPr="006F7C9F">
        <w:t>innan de exporteras</w:t>
      </w:r>
      <w:r w:rsidR="002F321A" w:rsidRPr="006F7C9F">
        <w:t>;</w:t>
      </w:r>
    </w:p>
    <w:p w:rsidR="002F321A" w:rsidRPr="006F7C9F" w:rsidRDefault="004C137F" w:rsidP="00462E1D">
      <w:r w:rsidRPr="006F7C9F">
        <w:t>och att implementera beslut</w:t>
      </w:r>
      <w:r w:rsidR="002F321A" w:rsidRPr="006F7C9F">
        <w:t>:</w:t>
      </w:r>
    </w:p>
    <w:p w:rsidR="002F321A" w:rsidRPr="006F7C9F" w:rsidRDefault="00F15775" w:rsidP="00462E1D">
      <w:pPr>
        <w:numPr>
          <w:ilvl w:val="0"/>
          <w:numId w:val="40"/>
        </w:numPr>
        <w:ind w:left="567" w:hanging="567"/>
      </w:pPr>
      <w:hyperlink r:id="rId35" w:history="1">
        <w:r w:rsidR="004C137F" w:rsidRPr="006F7C9F">
          <w:t>från</w:t>
        </w:r>
        <w:r w:rsidR="002F321A" w:rsidRPr="006F7C9F">
          <w:t xml:space="preserve"> 6 </w:t>
        </w:r>
        <w:r w:rsidR="004C137F" w:rsidRPr="006F7C9F">
          <w:t>juli</w:t>
        </w:r>
        <w:r w:rsidR="002F321A" w:rsidRPr="006F7C9F">
          <w:t xml:space="preserve"> 2011 </w:t>
        </w:r>
        <w:r w:rsidR="004C137F" w:rsidRPr="006F7C9F">
          <w:t>om nödåtgärder beträffande bockhornsklöver (</w:t>
        </w:r>
        <w:proofErr w:type="spellStart"/>
        <w:r w:rsidR="004C137F" w:rsidRPr="006F7C9F">
          <w:t>fenugreek</w:t>
        </w:r>
        <w:proofErr w:type="spellEnd"/>
        <w:r w:rsidR="004C137F" w:rsidRPr="006F7C9F">
          <w:t xml:space="preserve"> frö)</w:t>
        </w:r>
        <w:r w:rsidR="002F321A" w:rsidRPr="006F7C9F">
          <w:t xml:space="preserve"> </w:t>
        </w:r>
        <w:r w:rsidR="004C137F" w:rsidRPr="006F7C9F">
          <w:t>och vissa fröer och bönor som importeras från Egypten</w:t>
        </w:r>
        <w:r w:rsidR="002F321A" w:rsidRPr="006F7C9F">
          <w:t>;</w:t>
        </w:r>
      </w:hyperlink>
    </w:p>
    <w:p w:rsidR="00DB53E8" w:rsidRPr="006F7C9F" w:rsidRDefault="00F15775" w:rsidP="00DB53E8">
      <w:pPr>
        <w:numPr>
          <w:ilvl w:val="0"/>
          <w:numId w:val="40"/>
        </w:numPr>
        <w:ind w:left="567" w:hanging="567"/>
      </w:pPr>
      <w:hyperlink r:id="rId36" w:history="1">
        <w:r w:rsidR="00DB53E8" w:rsidRPr="006F7C9F">
          <w:t>från 22 december 2011 om nödåtgärder beträffande otillåtet genetiskt modifierat ris i rispr</w:t>
        </w:r>
        <w:r w:rsidR="00353AC6" w:rsidRPr="006F7C9F">
          <w:t>odukter från Kina som upphäver b</w:t>
        </w:r>
        <w:r w:rsidR="00DB53E8" w:rsidRPr="006F7C9F">
          <w:t>eslut 2008/289/</w:t>
        </w:r>
        <w:r w:rsidR="00070199" w:rsidRPr="006F7C9F">
          <w:t>EU</w:t>
        </w:r>
        <w:r w:rsidR="00DA31CB" w:rsidRPr="006F7C9F">
          <w:t xml:space="preserve"> </w:t>
        </w:r>
        <w:r w:rsidR="00DB53E8" w:rsidRPr="006F7C9F">
          <w:t>(2011/884/EU)</w:t>
        </w:r>
      </w:hyperlink>
      <w:r w:rsidR="00DB53E8" w:rsidRPr="006F7C9F">
        <w:t>.</w:t>
      </w:r>
    </w:p>
    <w:p w:rsidR="002F321A" w:rsidRPr="006F7C9F" w:rsidRDefault="002F321A" w:rsidP="00DB53E8">
      <w:pPr>
        <w:ind w:left="720"/>
      </w:pPr>
    </w:p>
    <w:p w:rsidR="002F321A" w:rsidRPr="006F7C9F" w:rsidRDefault="002F321A" w:rsidP="00462E1D">
      <w:pPr>
        <w:spacing w:before="60" w:after="60"/>
        <w:rPr>
          <w:color w:val="365F91" w:themeColor="accent1" w:themeShade="BF"/>
        </w:rPr>
      </w:pPr>
      <w:r w:rsidRPr="006F7C9F">
        <w:rPr>
          <w:color w:val="365F91" w:themeColor="accent1" w:themeShade="BF"/>
        </w:rPr>
        <w:t> </w:t>
      </w:r>
    </w:p>
    <w:p w:rsidR="002F321A" w:rsidRPr="006F7C9F" w:rsidRDefault="00DB53E8" w:rsidP="00462E1D">
      <w:pPr>
        <w:spacing w:before="60" w:after="60"/>
        <w:rPr>
          <w:color w:val="365F91" w:themeColor="accent1" w:themeShade="BF"/>
        </w:rPr>
      </w:pPr>
      <w:r w:rsidRPr="006F7C9F">
        <w:rPr>
          <w:i/>
          <w:color w:val="365F91" w:themeColor="accent1" w:themeShade="BF"/>
        </w:rPr>
        <w:t xml:space="preserve">Vilka åtgärder bör tas av behöriga myndigheter när livsmedel och </w:t>
      </w:r>
      <w:r w:rsidR="00C85263" w:rsidRPr="006F7C9F">
        <w:rPr>
          <w:i/>
          <w:color w:val="365F91" w:themeColor="accent1" w:themeShade="BF"/>
        </w:rPr>
        <w:t>foder</w:t>
      </w:r>
      <w:r w:rsidRPr="006F7C9F">
        <w:rPr>
          <w:i/>
          <w:color w:val="365F91" w:themeColor="accent1" w:themeShade="BF"/>
        </w:rPr>
        <w:t xml:space="preserve"> från tredje land inte uppfyller kraven i mat- och </w:t>
      </w:r>
      <w:r w:rsidR="00C85263" w:rsidRPr="006F7C9F">
        <w:rPr>
          <w:i/>
          <w:color w:val="365F91" w:themeColor="accent1" w:themeShade="BF"/>
        </w:rPr>
        <w:t>foder</w:t>
      </w:r>
      <w:r w:rsidRPr="006F7C9F">
        <w:rPr>
          <w:i/>
          <w:color w:val="365F91" w:themeColor="accent1" w:themeShade="BF"/>
        </w:rPr>
        <w:t>lagstiftningen</w:t>
      </w:r>
      <w:r w:rsidR="002F321A" w:rsidRPr="006F7C9F">
        <w:rPr>
          <w:i/>
          <w:color w:val="365F91" w:themeColor="accent1" w:themeShade="BF"/>
        </w:rPr>
        <w:t>?</w:t>
      </w:r>
    </w:p>
    <w:p w:rsidR="002F321A" w:rsidRPr="006F7C9F" w:rsidRDefault="002F321A" w:rsidP="00462E1D">
      <w:r w:rsidRPr="006F7C9F">
        <w:t> </w:t>
      </w:r>
    </w:p>
    <w:p w:rsidR="002F321A" w:rsidRPr="006F7C9F" w:rsidRDefault="00DB53E8" w:rsidP="00462E1D">
      <w:r w:rsidRPr="006F7C9F">
        <w:t xml:space="preserve">Livsmedel och </w:t>
      </w:r>
      <w:r w:rsidR="00C85263" w:rsidRPr="006F7C9F">
        <w:t>foder</w:t>
      </w:r>
      <w:r w:rsidRPr="006F7C9F">
        <w:t xml:space="preserve"> från tredje land som inte uppfyller kraven i mat- och </w:t>
      </w:r>
      <w:r w:rsidR="00C85263" w:rsidRPr="006F7C9F">
        <w:t>foder</w:t>
      </w:r>
      <w:r w:rsidRPr="006F7C9F">
        <w:t xml:space="preserve">lagstiftningen kan beslagtas av myndigheterna. Efter </w:t>
      </w:r>
      <w:r w:rsidR="002E65B3" w:rsidRPr="006F7C9F">
        <w:t xml:space="preserve">en lämplig undersökning av </w:t>
      </w:r>
      <w:r w:rsidR="008F6534" w:rsidRPr="006F7C9F">
        <w:t xml:space="preserve">de </w:t>
      </w:r>
      <w:r w:rsidR="002E65B3" w:rsidRPr="006F7C9F">
        <w:t xml:space="preserve">inblandade verksamheterna </w:t>
      </w:r>
      <w:r w:rsidR="008F6534" w:rsidRPr="006F7C9F">
        <w:t>som ansvarar för avsändningen, vidtar behörig myndighet följande åtgärder beträffande varorna</w:t>
      </w:r>
      <w:r w:rsidR="002F321A" w:rsidRPr="006F7C9F">
        <w:t>:</w:t>
      </w:r>
    </w:p>
    <w:p w:rsidR="002F321A" w:rsidRPr="006F7C9F" w:rsidRDefault="008F6534" w:rsidP="00462E1D">
      <w:pPr>
        <w:numPr>
          <w:ilvl w:val="0"/>
          <w:numId w:val="41"/>
        </w:numPr>
        <w:ind w:left="567" w:hanging="567"/>
      </w:pPr>
      <w:r w:rsidRPr="006F7C9F">
        <w:t>Ett försäljningsförbud inom EU,</w:t>
      </w:r>
    </w:p>
    <w:p w:rsidR="002F321A" w:rsidRPr="006F7C9F" w:rsidRDefault="008F6534" w:rsidP="00462E1D">
      <w:r w:rsidRPr="006F7C9F">
        <w:t>Och, beroende på testresultaten</w:t>
      </w:r>
      <w:r w:rsidR="002F321A" w:rsidRPr="006F7C9F">
        <w:t>:</w:t>
      </w:r>
    </w:p>
    <w:p w:rsidR="002F321A" w:rsidRPr="006F7C9F" w:rsidRDefault="00A07129" w:rsidP="00462E1D">
      <w:pPr>
        <w:numPr>
          <w:ilvl w:val="0"/>
          <w:numId w:val="41"/>
        </w:numPr>
        <w:ind w:left="567" w:hanging="567"/>
      </w:pPr>
      <w:r w:rsidRPr="006F7C9F">
        <w:t>e</w:t>
      </w:r>
      <w:r w:rsidR="008F6534" w:rsidRPr="006F7C9F">
        <w:t xml:space="preserve">n order om att exportera varorna </w:t>
      </w:r>
      <w:r w:rsidRPr="006F7C9F">
        <w:t xml:space="preserve">i fråga </w:t>
      </w:r>
      <w:r w:rsidR="008F6534" w:rsidRPr="006F7C9F">
        <w:t>tillbaka till avsändaren direkt från EU gränsen;</w:t>
      </w:r>
    </w:p>
    <w:p w:rsidR="002F321A" w:rsidRPr="006F7C9F" w:rsidRDefault="00A07129" w:rsidP="00462E1D">
      <w:pPr>
        <w:numPr>
          <w:ilvl w:val="0"/>
          <w:numId w:val="41"/>
        </w:numPr>
        <w:ind w:left="567" w:hanging="567"/>
      </w:pPr>
      <w:r w:rsidRPr="006F7C9F">
        <w:t>att förstöra varorna på entreprenörens bekostnad</w:t>
      </w:r>
      <w:r w:rsidR="002F321A" w:rsidRPr="006F7C9F">
        <w:t>;</w:t>
      </w:r>
    </w:p>
    <w:p w:rsidR="002F321A" w:rsidRPr="006F7C9F" w:rsidRDefault="00A07129" w:rsidP="00462E1D">
      <w:pPr>
        <w:numPr>
          <w:ilvl w:val="0"/>
          <w:numId w:val="41"/>
        </w:numPr>
        <w:ind w:left="567" w:hanging="567"/>
      </w:pPr>
      <w:r w:rsidRPr="006F7C9F">
        <w:t>att använda varorna till andra ändamål</w:t>
      </w:r>
      <w:r w:rsidR="002F321A" w:rsidRPr="006F7C9F">
        <w:t>;</w:t>
      </w:r>
    </w:p>
    <w:p w:rsidR="0058495F" w:rsidRPr="006F7C9F" w:rsidRDefault="00A07129" w:rsidP="00462E1D">
      <w:pPr>
        <w:numPr>
          <w:ilvl w:val="0"/>
          <w:numId w:val="41"/>
        </w:numPr>
        <w:ind w:left="567" w:hanging="567"/>
      </w:pPr>
      <w:r w:rsidRPr="006F7C9F">
        <w:t>att meddela andra EU länder som har gränser mot tredje land och hälso- och sanitärmyndigheter om avsändningens ursprungsland</w:t>
      </w:r>
      <w:r w:rsidR="002F321A" w:rsidRPr="006F7C9F">
        <w:t>.</w:t>
      </w:r>
    </w:p>
    <w:p w:rsidR="0058495F" w:rsidRPr="006F7C9F" w:rsidRDefault="0058495F">
      <w:pPr>
        <w:spacing w:after="200" w:line="276" w:lineRule="auto"/>
      </w:pPr>
      <w:r w:rsidRPr="006F7C9F">
        <w:br w:type="page"/>
      </w:r>
    </w:p>
    <w:p w:rsidR="002F321A" w:rsidRPr="006F7C9F" w:rsidRDefault="0058495F" w:rsidP="00462E1D">
      <w:pPr>
        <w:rPr>
          <w:i/>
          <w:color w:val="365F91" w:themeColor="accent1" w:themeShade="BF"/>
        </w:rPr>
      </w:pPr>
      <w:r w:rsidRPr="006F7C9F">
        <w:rPr>
          <w:i/>
          <w:color w:val="365F91" w:themeColor="accent1" w:themeShade="BF"/>
        </w:rPr>
        <w:lastRenderedPageBreak/>
        <w:t>Finns det några speciella lagar och förord</w:t>
      </w:r>
      <w:r w:rsidR="00407DDE">
        <w:rPr>
          <w:i/>
          <w:color w:val="365F91" w:themeColor="accent1" w:themeShade="BF"/>
        </w:rPr>
        <w:t>ningar beträffande denna fråga i</w:t>
      </w:r>
      <w:r w:rsidRPr="006F7C9F">
        <w:rPr>
          <w:i/>
          <w:color w:val="365F91" w:themeColor="accent1" w:themeShade="BF"/>
        </w:rPr>
        <w:t xml:space="preserve"> Ert land</w:t>
      </w:r>
      <w:r w:rsidR="002F321A" w:rsidRPr="006F7C9F">
        <w:rPr>
          <w:i/>
          <w:color w:val="365F91" w:themeColor="accent1" w:themeShade="BF"/>
        </w:rPr>
        <w:t>?</w:t>
      </w:r>
    </w:p>
    <w:p w:rsidR="00931850" w:rsidRPr="006F7C9F" w:rsidRDefault="00931850" w:rsidP="00462E1D">
      <w:pPr>
        <w:rPr>
          <w:i/>
          <w:color w:val="365F91" w:themeColor="accent1" w:themeShade="BF"/>
        </w:rPr>
      </w:pPr>
    </w:p>
    <w:p w:rsidR="002F321A" w:rsidRPr="006F7C9F" w:rsidRDefault="002F321A" w:rsidP="00462E1D"/>
    <w:p w:rsidR="002F321A" w:rsidRPr="006F7C9F" w:rsidRDefault="002F321A" w:rsidP="00462E1D">
      <w:r w:rsidRPr="006F7C9F">
        <w:rPr>
          <w:noProof/>
        </w:rPr>
        <w:drawing>
          <wp:inline distT="0" distB="0" distL="0" distR="0" wp14:anchorId="4EA76553" wp14:editId="06E70C4E">
            <wp:extent cx="542925" cy="342900"/>
            <wp:effectExtent l="19050" t="0" r="9525"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2F321A" w:rsidRPr="006F7C9F" w:rsidRDefault="002F321A" w:rsidP="00462E1D">
      <w:r w:rsidRPr="006F7C9F">
        <w:rPr>
          <w:b/>
        </w:rPr>
        <w:t> </w:t>
      </w:r>
    </w:p>
    <w:p w:rsidR="0058495F" w:rsidRPr="006F7C9F" w:rsidRDefault="00353AC6" w:rsidP="00462E1D">
      <w:pPr>
        <w:spacing w:before="100" w:after="100"/>
      </w:pPr>
      <w:r w:rsidRPr="006F7C9F">
        <w:t>Den Statliga s</w:t>
      </w:r>
      <w:r w:rsidR="0058495F" w:rsidRPr="006F7C9F">
        <w:t>anitär</w:t>
      </w:r>
      <w:r w:rsidRPr="006F7C9F">
        <w:t>i</w:t>
      </w:r>
      <w:r w:rsidR="0058495F" w:rsidRPr="006F7C9F">
        <w:t xml:space="preserve">nspektionens verksamheter bär ansvar för gränskontroller när det gäller </w:t>
      </w:r>
      <w:r w:rsidRPr="006F7C9F">
        <w:t>animaliskt livsmedel</w:t>
      </w:r>
      <w:r w:rsidR="003540F1" w:rsidRPr="006F7C9F">
        <w:t xml:space="preserve">, </w:t>
      </w:r>
      <w:r w:rsidR="0058495F" w:rsidRPr="006F7C9F">
        <w:t>och material och utrustning som kommer i kontakt med mat</w:t>
      </w:r>
      <w:r w:rsidR="003540F1" w:rsidRPr="006F7C9F">
        <w:t>.</w:t>
      </w:r>
      <w:r w:rsidR="0058495F" w:rsidRPr="006F7C9F">
        <w:t xml:space="preserve"> </w:t>
      </w:r>
    </w:p>
    <w:p w:rsidR="003540F1" w:rsidRPr="006F7C9F" w:rsidRDefault="003540F1" w:rsidP="00462E1D">
      <w:r w:rsidRPr="006F7C9F">
        <w:t xml:space="preserve">Nationella lagar som styr gränskontroller avseende livsmedel och </w:t>
      </w:r>
      <w:r w:rsidR="00C85263" w:rsidRPr="006F7C9F">
        <w:t>foder</w:t>
      </w:r>
      <w:r w:rsidRPr="006F7C9F">
        <w:t xml:space="preserve"> är:</w:t>
      </w:r>
    </w:p>
    <w:p w:rsidR="002F321A" w:rsidRPr="006F7C9F" w:rsidRDefault="003540F1" w:rsidP="00462E1D">
      <w:pPr>
        <w:numPr>
          <w:ilvl w:val="0"/>
          <w:numId w:val="41"/>
        </w:numPr>
        <w:ind w:left="567" w:hanging="567"/>
      </w:pPr>
      <w:r w:rsidRPr="006F7C9F">
        <w:t>Förordningar från Hälsodepartementet</w:t>
      </w:r>
      <w:r w:rsidR="002F321A" w:rsidRPr="006F7C9F">
        <w:t>:</w:t>
      </w:r>
    </w:p>
    <w:p w:rsidR="002F321A" w:rsidRPr="006F7C9F" w:rsidRDefault="003540F1" w:rsidP="00462E1D">
      <w:pPr>
        <w:numPr>
          <w:ilvl w:val="0"/>
          <w:numId w:val="42"/>
        </w:numPr>
        <w:ind w:left="851" w:hanging="284"/>
      </w:pPr>
      <w:r w:rsidRPr="006F7C9F">
        <w:t>från</w:t>
      </w:r>
      <w:r w:rsidR="002F321A" w:rsidRPr="006F7C9F">
        <w:t xml:space="preserve"> 8 </w:t>
      </w:r>
      <w:r w:rsidRPr="006F7C9F">
        <w:t>d</w:t>
      </w:r>
      <w:r w:rsidR="002F321A" w:rsidRPr="006F7C9F">
        <w:t xml:space="preserve">ecember 2011 </w:t>
      </w:r>
      <w:r w:rsidRPr="006F7C9F">
        <w:t xml:space="preserve">om varuförteckningen som ska gå igenom en sanitärkontroll vid gränsen </w:t>
      </w:r>
      <w:r w:rsidR="002F321A" w:rsidRPr="006F7C9F">
        <w:t>(</w:t>
      </w:r>
      <w:r w:rsidRPr="006F7C9F">
        <w:t>Författningssamling nr</w:t>
      </w:r>
      <w:r w:rsidR="002F321A" w:rsidRPr="006F7C9F">
        <w:t xml:space="preserve"> 272, </w:t>
      </w:r>
      <w:r w:rsidRPr="006F7C9F">
        <w:t>punkt</w:t>
      </w:r>
      <w:r w:rsidR="002F321A" w:rsidRPr="006F7C9F">
        <w:t xml:space="preserve"> 1612);</w:t>
      </w:r>
    </w:p>
    <w:p w:rsidR="002F321A" w:rsidRPr="006F7C9F" w:rsidRDefault="00F15775" w:rsidP="00462E1D">
      <w:pPr>
        <w:numPr>
          <w:ilvl w:val="0"/>
          <w:numId w:val="42"/>
        </w:numPr>
        <w:ind w:left="851" w:hanging="284"/>
      </w:pPr>
      <w:hyperlink r:id="rId37" w:history="1">
        <w:r w:rsidR="003540F1" w:rsidRPr="006F7C9F">
          <w:t>från</w:t>
        </w:r>
        <w:r w:rsidR="002F321A" w:rsidRPr="006F7C9F">
          <w:t xml:space="preserve"> 24 </w:t>
        </w:r>
        <w:r w:rsidR="003540F1" w:rsidRPr="006F7C9F">
          <w:t>s</w:t>
        </w:r>
        <w:r w:rsidR="002F321A" w:rsidRPr="006F7C9F">
          <w:t xml:space="preserve">eptember 2007 </w:t>
        </w:r>
        <w:r w:rsidR="003540F1" w:rsidRPr="006F7C9F">
          <w:t xml:space="preserve">om </w:t>
        </w:r>
        <w:r w:rsidR="008476FA" w:rsidRPr="006F7C9F">
          <w:t xml:space="preserve">en förteckning på </w:t>
        </w:r>
        <w:r w:rsidR="003540F1" w:rsidRPr="006F7C9F">
          <w:t>gränsstation</w:t>
        </w:r>
        <w:r w:rsidR="008476FA" w:rsidRPr="006F7C9F">
          <w:t>er</w:t>
        </w:r>
        <w:r w:rsidR="003540F1" w:rsidRPr="006F7C9F">
          <w:t xml:space="preserve"> som är aktuella för att utföra sanitärkontroller (</w:t>
        </w:r>
      </w:hyperlink>
      <w:hyperlink r:id="rId38" w:history="1">
        <w:r w:rsidR="003540F1" w:rsidRPr="006F7C9F">
          <w:t>Författningssamling nr</w:t>
        </w:r>
        <w:r w:rsidR="002F321A" w:rsidRPr="006F7C9F">
          <w:t xml:space="preserve"> 196, </w:t>
        </w:r>
        <w:r w:rsidR="003540F1" w:rsidRPr="006F7C9F">
          <w:t>punkt</w:t>
        </w:r>
        <w:r w:rsidR="002F321A" w:rsidRPr="006F7C9F">
          <w:t xml:space="preserve"> </w:t>
        </w:r>
      </w:hyperlink>
      <w:hyperlink r:id="rId39" w:history="1">
        <w:r w:rsidR="002F321A" w:rsidRPr="006F7C9F">
          <w:t>1423)</w:t>
        </w:r>
      </w:hyperlink>
      <w:r w:rsidR="002F321A" w:rsidRPr="006F7C9F">
        <w:t>;</w:t>
      </w:r>
    </w:p>
    <w:p w:rsidR="002F321A" w:rsidRPr="006F7C9F" w:rsidRDefault="00F15775" w:rsidP="00462E1D">
      <w:pPr>
        <w:numPr>
          <w:ilvl w:val="0"/>
          <w:numId w:val="42"/>
        </w:numPr>
        <w:ind w:left="851" w:hanging="284"/>
      </w:pPr>
      <w:hyperlink r:id="rId40" w:history="1">
        <w:r w:rsidR="003540F1" w:rsidRPr="006F7C9F">
          <w:t>från</w:t>
        </w:r>
        <w:r w:rsidR="002F321A" w:rsidRPr="006F7C9F">
          <w:t xml:space="preserve"> 14 </w:t>
        </w:r>
        <w:r w:rsidR="003540F1" w:rsidRPr="006F7C9F">
          <w:t>f</w:t>
        </w:r>
        <w:r w:rsidR="002F321A" w:rsidRPr="006F7C9F">
          <w:t>ebruar</w:t>
        </w:r>
        <w:r w:rsidR="003540F1" w:rsidRPr="006F7C9F">
          <w:t>i</w:t>
        </w:r>
        <w:r w:rsidR="002F321A" w:rsidRPr="006F7C9F">
          <w:t xml:space="preserve"> 2007 </w:t>
        </w:r>
        <w:r w:rsidR="003540F1" w:rsidRPr="006F7C9F">
          <w:t xml:space="preserve">om </w:t>
        </w:r>
        <w:r w:rsidR="006D57B7" w:rsidRPr="006F7C9F">
          <w:t xml:space="preserve">en </w:t>
        </w:r>
        <w:r w:rsidR="00037E5A" w:rsidRPr="006F7C9F">
          <w:t>gränskontroll</w:t>
        </w:r>
        <w:r w:rsidR="008476FA" w:rsidRPr="006F7C9F">
          <w:t>small</w:t>
        </w:r>
        <w:r w:rsidR="00037E5A" w:rsidRPr="006F7C9F">
          <w:t xml:space="preserve"> och certifiering när det gäller uppfyllelsen av hälso- och säkerhetskraven </w:t>
        </w:r>
      </w:hyperlink>
      <w:r w:rsidR="002F321A" w:rsidRPr="006F7C9F">
        <w:t>(</w:t>
      </w:r>
      <w:r w:rsidR="00037E5A" w:rsidRPr="006F7C9F">
        <w:t xml:space="preserve">Författningssamling nr </w:t>
      </w:r>
      <w:r w:rsidR="002F321A" w:rsidRPr="006F7C9F">
        <w:t xml:space="preserve">44, </w:t>
      </w:r>
      <w:r w:rsidR="00037E5A" w:rsidRPr="006F7C9F">
        <w:t>punkt</w:t>
      </w:r>
      <w:r w:rsidR="002F321A" w:rsidRPr="006F7C9F">
        <w:t xml:space="preserve"> 286).</w:t>
      </w:r>
    </w:p>
    <w:p w:rsidR="002F321A" w:rsidRPr="006F7C9F" w:rsidRDefault="002F321A" w:rsidP="00462E1D">
      <w:r w:rsidRPr="006F7C9F">
        <w:t> </w:t>
      </w:r>
    </w:p>
    <w:p w:rsidR="002F321A" w:rsidRPr="006F7C9F" w:rsidRDefault="002F321A" w:rsidP="00462E1D"/>
    <w:p w:rsidR="002F321A" w:rsidRPr="006F7C9F" w:rsidRDefault="002F321A" w:rsidP="00462E1D">
      <w:r w:rsidRPr="006F7C9F">
        <w:rPr>
          <w:noProof/>
        </w:rPr>
        <w:drawing>
          <wp:inline distT="0" distB="0" distL="0" distR="0" wp14:anchorId="68CFB612" wp14:editId="0388B10D">
            <wp:extent cx="552450" cy="400050"/>
            <wp:effectExtent l="1905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F321A" w:rsidRPr="006F7C9F" w:rsidRDefault="002F321A" w:rsidP="00462E1D">
      <w:r w:rsidRPr="006F7C9F">
        <w:rPr>
          <w:color w:val="0070C0"/>
        </w:rPr>
        <w:t> </w:t>
      </w:r>
    </w:p>
    <w:p w:rsidR="002F321A" w:rsidRPr="006F7C9F" w:rsidRDefault="008476FA" w:rsidP="00037E5A">
      <w:pPr>
        <w:pStyle w:val="Normal1"/>
        <w:spacing w:before="0" w:beforeAutospacing="0" w:after="0" w:afterAutospacing="0"/>
        <w:rPr>
          <w:lang w:val="sv-SE"/>
        </w:rPr>
      </w:pPr>
      <w:r w:rsidRPr="006F7C9F">
        <w:rPr>
          <w:rStyle w:val="normalchar"/>
          <w:iCs/>
          <w:lang w:val="sv-SE"/>
        </w:rPr>
        <w:t>Livsmedelsimport f</w:t>
      </w:r>
      <w:r w:rsidR="00037E5A" w:rsidRPr="006F7C9F">
        <w:rPr>
          <w:rStyle w:val="normalchar"/>
          <w:iCs/>
          <w:lang w:val="sv-SE"/>
        </w:rPr>
        <w:t>örordning</w:t>
      </w:r>
      <w:r w:rsidR="002F321A" w:rsidRPr="006F7C9F">
        <w:rPr>
          <w:rStyle w:val="normalchar"/>
          <w:iCs/>
          <w:lang w:val="sv-SE"/>
        </w:rPr>
        <w:t xml:space="preserve"> - LMEV</w:t>
      </w:r>
      <w:r w:rsidR="002F321A" w:rsidRPr="006F7C9F">
        <w:rPr>
          <w:lang w:val="sv-SE"/>
        </w:rPr>
        <w:t xml:space="preserve"> </w:t>
      </w:r>
      <w:r w:rsidRPr="006F7C9F">
        <w:rPr>
          <w:lang w:val="sv-SE"/>
        </w:rPr>
        <w:t>f</w:t>
      </w:r>
      <w:r w:rsidR="00037E5A" w:rsidRPr="006F7C9F">
        <w:rPr>
          <w:lang w:val="sv-SE"/>
        </w:rPr>
        <w:t xml:space="preserve">örordning om implementering av veterinärkontroller på importvaror och genomresor av </w:t>
      </w:r>
      <w:r w:rsidR="00433C9F" w:rsidRPr="006F7C9F">
        <w:rPr>
          <w:lang w:val="sv-SE"/>
        </w:rPr>
        <w:t>animalisk</w:t>
      </w:r>
      <w:r w:rsidR="0069205C" w:rsidRPr="006F7C9F">
        <w:rPr>
          <w:lang w:val="sv-SE"/>
        </w:rPr>
        <w:t>t</w:t>
      </w:r>
      <w:r w:rsidR="00433C9F" w:rsidRPr="006F7C9F">
        <w:rPr>
          <w:lang w:val="sv-SE"/>
        </w:rPr>
        <w:t xml:space="preserve"> livsmedel</w:t>
      </w:r>
      <w:r w:rsidR="00037E5A" w:rsidRPr="006F7C9F">
        <w:rPr>
          <w:lang w:val="sv-SE"/>
        </w:rPr>
        <w:t xml:space="preserve"> från tredje land, reviderad av </w:t>
      </w:r>
      <w:r w:rsidR="002F321A" w:rsidRPr="006F7C9F">
        <w:rPr>
          <w:rStyle w:val="normalchar"/>
          <w:iCs/>
          <w:lang w:val="sv-SE"/>
        </w:rPr>
        <w:t xml:space="preserve">B. v. </w:t>
      </w:r>
      <w:r w:rsidR="00037E5A" w:rsidRPr="006F7C9F">
        <w:rPr>
          <w:rStyle w:val="normalchar"/>
          <w:iCs/>
          <w:lang w:val="sv-SE"/>
        </w:rPr>
        <w:t>2011-09-15</w:t>
      </w:r>
      <w:r w:rsidR="002F321A" w:rsidRPr="006F7C9F">
        <w:rPr>
          <w:rStyle w:val="normalchar"/>
          <w:iCs/>
          <w:lang w:val="sv-SE"/>
        </w:rPr>
        <w:t xml:space="preserve"> </w:t>
      </w:r>
      <w:proofErr w:type="spellStart"/>
      <w:r w:rsidR="002F321A" w:rsidRPr="006F7C9F">
        <w:rPr>
          <w:rStyle w:val="normalchar"/>
          <w:iCs/>
          <w:lang w:val="sv-SE"/>
        </w:rPr>
        <w:t>Gazette</w:t>
      </w:r>
      <w:proofErr w:type="spellEnd"/>
      <w:r w:rsidR="002F321A" w:rsidRPr="006F7C9F">
        <w:rPr>
          <w:rStyle w:val="normalchar"/>
          <w:iCs/>
          <w:lang w:val="sv-SE"/>
        </w:rPr>
        <w:t xml:space="preserve"> I p 1860, </w:t>
      </w:r>
      <w:r w:rsidR="00037E5A" w:rsidRPr="006F7C9F">
        <w:rPr>
          <w:rStyle w:val="normalchar"/>
          <w:iCs/>
          <w:lang w:val="sv-SE"/>
        </w:rPr>
        <w:t>ändrad sist i</w:t>
      </w:r>
      <w:r w:rsidR="002F321A" w:rsidRPr="006F7C9F">
        <w:rPr>
          <w:rStyle w:val="normalchar"/>
          <w:iCs/>
          <w:lang w:val="sv-SE"/>
        </w:rPr>
        <w:t xml:space="preserve"> Arti</w:t>
      </w:r>
      <w:r w:rsidR="00037E5A" w:rsidRPr="006F7C9F">
        <w:rPr>
          <w:rStyle w:val="normalchar"/>
          <w:iCs/>
          <w:lang w:val="sv-SE"/>
        </w:rPr>
        <w:t>kel</w:t>
      </w:r>
      <w:r w:rsidR="002F321A" w:rsidRPr="006F7C9F">
        <w:rPr>
          <w:rStyle w:val="normalchar"/>
          <w:iCs/>
          <w:lang w:val="sv-SE"/>
        </w:rPr>
        <w:t xml:space="preserve"> 2, paragra</w:t>
      </w:r>
      <w:r w:rsidR="00037E5A" w:rsidRPr="006F7C9F">
        <w:rPr>
          <w:rStyle w:val="normalchar"/>
          <w:iCs/>
          <w:lang w:val="sv-SE"/>
        </w:rPr>
        <w:t>f</w:t>
      </w:r>
      <w:r w:rsidR="002F321A" w:rsidRPr="006F7C9F">
        <w:rPr>
          <w:rStyle w:val="normalchar"/>
          <w:iCs/>
          <w:lang w:val="sv-SE"/>
        </w:rPr>
        <w:t xml:space="preserve"> 18 G. v. </w:t>
      </w:r>
      <w:r w:rsidR="00037E5A" w:rsidRPr="006F7C9F">
        <w:rPr>
          <w:rStyle w:val="normalchar"/>
          <w:iCs/>
          <w:lang w:val="sv-SE"/>
        </w:rPr>
        <w:t>2011-12-22</w:t>
      </w:r>
      <w:r w:rsidR="002F321A" w:rsidRPr="006F7C9F">
        <w:rPr>
          <w:rStyle w:val="normalchar"/>
          <w:iCs/>
          <w:lang w:val="sv-SE"/>
        </w:rPr>
        <w:t xml:space="preserve"> </w:t>
      </w:r>
      <w:proofErr w:type="spellStart"/>
      <w:r w:rsidR="002F321A" w:rsidRPr="006F7C9F">
        <w:rPr>
          <w:rStyle w:val="normalchar"/>
          <w:iCs/>
          <w:lang w:val="sv-SE"/>
        </w:rPr>
        <w:t>Gazette</w:t>
      </w:r>
      <w:proofErr w:type="spellEnd"/>
      <w:r w:rsidR="002F321A" w:rsidRPr="006F7C9F">
        <w:rPr>
          <w:rStyle w:val="normalchar"/>
          <w:iCs/>
          <w:lang w:val="sv-SE"/>
        </w:rPr>
        <w:t xml:space="preserve"> I p 3044.</w:t>
      </w:r>
      <w:r w:rsidR="002F321A" w:rsidRPr="006F7C9F">
        <w:rPr>
          <w:lang w:val="sv-SE"/>
        </w:rPr>
        <w:t xml:space="preserve"> </w:t>
      </w:r>
    </w:p>
    <w:p w:rsidR="002F321A" w:rsidRPr="006F7C9F" w:rsidRDefault="008476FA" w:rsidP="00462E1D">
      <w:pPr>
        <w:pStyle w:val="Normal1"/>
        <w:spacing w:before="0" w:beforeAutospacing="0" w:after="0" w:afterAutospacing="0"/>
        <w:rPr>
          <w:lang w:val="sv-SE"/>
        </w:rPr>
      </w:pPr>
      <w:r w:rsidRPr="006F7C9F">
        <w:rPr>
          <w:noProof/>
          <w:lang w:val="sv-SE"/>
        </w:rPr>
        <w:t>Statliga konsumentskydds- och m</w:t>
      </w:r>
      <w:r w:rsidR="00B459FE" w:rsidRPr="006F7C9F">
        <w:rPr>
          <w:noProof/>
          <w:lang w:val="sv-SE"/>
        </w:rPr>
        <w:t>atsäkerhetsbyrån (BVL) har en förteckning över tullkontor</w:t>
      </w:r>
      <w:r w:rsidR="00433C9F" w:rsidRPr="006F7C9F">
        <w:rPr>
          <w:noProof/>
          <w:lang w:val="sv-SE"/>
        </w:rPr>
        <w:t>, tillhörande gränskontrollstationer och andra startpunkter där levande djur och varor för import, export och genomresa behandlas.</w:t>
      </w:r>
      <w:r w:rsidR="002F321A" w:rsidRPr="006F7C9F">
        <w:rPr>
          <w:lang w:val="sv-SE"/>
        </w:rPr>
        <w:t xml:space="preserve"> </w:t>
      </w:r>
    </w:p>
    <w:p w:rsidR="002F321A" w:rsidRPr="006F7C9F" w:rsidRDefault="002F321A" w:rsidP="00462E1D"/>
    <w:p w:rsidR="00517185" w:rsidRPr="006F7C9F" w:rsidRDefault="00517185" w:rsidP="00462E1D"/>
    <w:p w:rsidR="002F321A" w:rsidRPr="006F7C9F" w:rsidRDefault="002F321A" w:rsidP="00462E1D">
      <w:r w:rsidRPr="006F7C9F">
        <w:rPr>
          <w:noProof/>
        </w:rPr>
        <w:drawing>
          <wp:inline distT="0" distB="0" distL="0" distR="0" wp14:anchorId="2DFCF167" wp14:editId="5BC5C04D">
            <wp:extent cx="552450" cy="428625"/>
            <wp:effectExtent l="1905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2F321A" w:rsidRPr="006F7C9F" w:rsidRDefault="002F321A" w:rsidP="00462E1D">
      <w:r w:rsidRPr="006F7C9F">
        <w:t> </w:t>
      </w:r>
    </w:p>
    <w:p w:rsidR="002F321A" w:rsidRPr="006F7C9F" w:rsidRDefault="00433C9F" w:rsidP="00462E1D">
      <w:r w:rsidRPr="006F7C9F">
        <w:t>Livsmedelsverkets Förordning (LIVSFS 2006:4) om animalisk</w:t>
      </w:r>
      <w:r w:rsidR="0069205C" w:rsidRPr="006F7C9F">
        <w:t>t</w:t>
      </w:r>
      <w:r w:rsidRPr="006F7C9F">
        <w:t xml:space="preserve"> livsmedel som importeras från tredje land</w:t>
      </w:r>
      <w:r w:rsidR="002F321A" w:rsidRPr="006F7C9F">
        <w:t>;</w:t>
      </w:r>
    </w:p>
    <w:p w:rsidR="002F321A" w:rsidRPr="006F7C9F" w:rsidRDefault="00EE1936" w:rsidP="00462E1D">
      <w:r w:rsidRPr="006F7C9F">
        <w:t>Livsmedelsverkets Förordning (LIVSFS 2011:14)</w:t>
      </w:r>
      <w:r w:rsidR="002F321A" w:rsidRPr="006F7C9F">
        <w:t xml:space="preserve"> </w:t>
      </w:r>
      <w:r w:rsidRPr="006F7C9F">
        <w:t>om kontrollen av vissa vegetabiliska och blandade livsmedel importerade från tredje land;</w:t>
      </w:r>
    </w:p>
    <w:p w:rsidR="002F321A" w:rsidRPr="006F7C9F" w:rsidRDefault="00EE1936" w:rsidP="00462E1D">
      <w:r w:rsidRPr="006F7C9F">
        <w:t>Livsmedelsverkets Förordning (LIVSFS 2005:22) om handel med animalisk</w:t>
      </w:r>
      <w:r w:rsidR="0069205C" w:rsidRPr="006F7C9F">
        <w:t>t</w:t>
      </w:r>
      <w:r w:rsidRPr="006F7C9F">
        <w:t xml:space="preserve"> livsmedel inom</w:t>
      </w:r>
      <w:r w:rsidR="002F321A" w:rsidRPr="006F7C9F">
        <w:t xml:space="preserve"> </w:t>
      </w:r>
      <w:r w:rsidR="00070199" w:rsidRPr="006F7C9F">
        <w:t>EU</w:t>
      </w:r>
    </w:p>
    <w:p w:rsidR="002F321A" w:rsidRPr="006F7C9F" w:rsidRDefault="002F321A" w:rsidP="00462E1D"/>
    <w:p w:rsidR="00EE1936" w:rsidRPr="006F7C9F" w:rsidRDefault="00EE1936">
      <w:pPr>
        <w:spacing w:after="200" w:line="276" w:lineRule="auto"/>
      </w:pPr>
      <w:r w:rsidRPr="006F7C9F">
        <w:br w:type="page"/>
      </w:r>
    </w:p>
    <w:p w:rsidR="00425515" w:rsidRPr="006F7C9F" w:rsidRDefault="00EE1936" w:rsidP="00462E1D">
      <w:pPr>
        <w:pStyle w:val="Liststycke"/>
        <w:numPr>
          <w:ilvl w:val="0"/>
          <w:numId w:val="14"/>
        </w:numPr>
        <w:ind w:left="567" w:hanging="567"/>
        <w:rPr>
          <w:rStyle w:val="hps"/>
          <w:b/>
          <w:color w:val="365F91" w:themeColor="accent1" w:themeShade="BF"/>
          <w:sz w:val="28"/>
          <w:szCs w:val="28"/>
        </w:rPr>
      </w:pPr>
      <w:r w:rsidRPr="006F7C9F">
        <w:rPr>
          <w:rStyle w:val="hps"/>
          <w:b/>
          <w:color w:val="365F91" w:themeColor="accent1" w:themeShade="BF"/>
          <w:sz w:val="28"/>
          <w:szCs w:val="28"/>
        </w:rPr>
        <w:lastRenderedPageBreak/>
        <w:t>Bevakning av matsvamp</w:t>
      </w:r>
    </w:p>
    <w:p w:rsidR="00425515" w:rsidRPr="006F7C9F" w:rsidRDefault="00425515" w:rsidP="00462E1D">
      <w:pPr>
        <w:rPr>
          <w:rStyle w:val="hps"/>
          <w:i/>
          <w:color w:val="365F91" w:themeColor="accent1" w:themeShade="BF"/>
        </w:rPr>
      </w:pPr>
    </w:p>
    <w:p w:rsidR="00425515" w:rsidRPr="006F7C9F" w:rsidRDefault="00EE1936" w:rsidP="00462E1D">
      <w:pPr>
        <w:rPr>
          <w:i/>
          <w:color w:val="365F91" w:themeColor="accent1" w:themeShade="BF"/>
        </w:rPr>
      </w:pPr>
      <w:r w:rsidRPr="006F7C9F">
        <w:rPr>
          <w:rStyle w:val="hps"/>
          <w:i/>
          <w:color w:val="365F91" w:themeColor="accent1" w:themeShade="BF"/>
        </w:rPr>
        <w:t>Vilka EU förordningar tar upp produktionen eller marknadsföringen av matsvamp</w:t>
      </w:r>
      <w:r w:rsidR="00425515" w:rsidRPr="006F7C9F">
        <w:rPr>
          <w:i/>
          <w:color w:val="365F91" w:themeColor="accent1" w:themeShade="BF"/>
        </w:rPr>
        <w:t>?</w:t>
      </w:r>
    </w:p>
    <w:p w:rsidR="00425515" w:rsidRPr="006F7C9F" w:rsidRDefault="00425515" w:rsidP="00462E1D">
      <w:pPr>
        <w:rPr>
          <w:i/>
          <w:color w:val="0000FF"/>
        </w:rPr>
      </w:pPr>
    </w:p>
    <w:p w:rsidR="00425515" w:rsidRPr="006F7C9F" w:rsidRDefault="0023412F" w:rsidP="00462E1D">
      <w:r w:rsidRPr="006F7C9F">
        <w:rPr>
          <w:rStyle w:val="hps"/>
        </w:rPr>
        <w:t xml:space="preserve">Verksamheter inom matproduktion, samling, förvaring och försäljning av </w:t>
      </w:r>
      <w:r w:rsidR="005D2C5C" w:rsidRPr="006F7C9F">
        <w:rPr>
          <w:rStyle w:val="hps"/>
        </w:rPr>
        <w:t xml:space="preserve">vilda, </w:t>
      </w:r>
      <w:r w:rsidRPr="006F7C9F">
        <w:rPr>
          <w:rStyle w:val="hps"/>
        </w:rPr>
        <w:t xml:space="preserve">färska svamp och torkade svamp, producerade från svamp som växer under normala förhållanden, måste hålla sig till </w:t>
      </w:r>
      <w:r w:rsidR="00041467" w:rsidRPr="006F7C9F">
        <w:rPr>
          <w:rStyle w:val="hps"/>
        </w:rPr>
        <w:t xml:space="preserve">kraven i Europaparlamentet och Europeiska Rådets </w:t>
      </w:r>
      <w:r w:rsidR="008476FA" w:rsidRPr="006F7C9F">
        <w:rPr>
          <w:rStyle w:val="hps"/>
        </w:rPr>
        <w:t>f</w:t>
      </w:r>
      <w:r w:rsidR="00041467" w:rsidRPr="006F7C9F">
        <w:rPr>
          <w:rStyle w:val="hps"/>
        </w:rPr>
        <w:t xml:space="preserve">örordning </w:t>
      </w:r>
      <w:r w:rsidR="00070199" w:rsidRPr="006F7C9F">
        <w:rPr>
          <w:rStyle w:val="hps"/>
        </w:rPr>
        <w:t>(EU)</w:t>
      </w:r>
      <w:r w:rsidR="00041467" w:rsidRPr="006F7C9F">
        <w:rPr>
          <w:rStyle w:val="hps"/>
        </w:rPr>
        <w:t xml:space="preserve"> nr 852/2004, 29 april 2004, om </w:t>
      </w:r>
      <w:proofErr w:type="spellStart"/>
      <w:r w:rsidR="00041467" w:rsidRPr="006F7C9F">
        <w:rPr>
          <w:rStyle w:val="hps"/>
        </w:rPr>
        <w:t>mathygien</w:t>
      </w:r>
      <w:proofErr w:type="spellEnd"/>
      <w:proofErr w:type="gramStart"/>
      <w:r w:rsidR="00EA1060" w:rsidRPr="006F7C9F">
        <w:rPr>
          <w:rStyle w:val="hps"/>
        </w:rPr>
        <w:t xml:space="preserve"> </w:t>
      </w:r>
      <w:r w:rsidR="00425515" w:rsidRPr="006F7C9F">
        <w:rPr>
          <w:rStyle w:val="hps"/>
        </w:rPr>
        <w:t>(</w:t>
      </w:r>
      <w:proofErr w:type="spellStart"/>
      <w:r w:rsidR="00425515" w:rsidRPr="006F7C9F">
        <w:rPr>
          <w:rStyle w:val="hps"/>
          <w:i/>
        </w:rPr>
        <w:t>Official</w:t>
      </w:r>
      <w:proofErr w:type="spellEnd"/>
      <w:r w:rsidR="00425515" w:rsidRPr="006F7C9F">
        <w:rPr>
          <w:rStyle w:val="hps"/>
          <w:i/>
        </w:rPr>
        <w:t xml:space="preserve"> Journal</w:t>
      </w:r>
      <w:r w:rsidR="00425515" w:rsidRPr="006F7C9F">
        <w:t>.</w:t>
      </w:r>
      <w:proofErr w:type="gramEnd"/>
      <w:r w:rsidR="00425515" w:rsidRPr="006F7C9F">
        <w:t xml:space="preserve"> </w:t>
      </w:r>
      <w:r w:rsidR="00425515" w:rsidRPr="006F7C9F">
        <w:rPr>
          <w:rStyle w:val="hps"/>
        </w:rPr>
        <w:t>EU</w:t>
      </w:r>
      <w:r w:rsidR="00425515" w:rsidRPr="006F7C9F">
        <w:t xml:space="preserve"> </w:t>
      </w:r>
      <w:r w:rsidR="00425515" w:rsidRPr="006F7C9F">
        <w:rPr>
          <w:rStyle w:val="hps"/>
        </w:rPr>
        <w:t>L 139</w:t>
      </w:r>
      <w:r w:rsidR="00425515" w:rsidRPr="006F7C9F">
        <w:t xml:space="preserve">, </w:t>
      </w:r>
      <w:r w:rsidR="00041467" w:rsidRPr="006F7C9F">
        <w:t>2004-04-30</w:t>
      </w:r>
      <w:r w:rsidR="00425515" w:rsidRPr="006F7C9F">
        <w:t xml:space="preserve">, </w:t>
      </w:r>
      <w:r w:rsidR="00041467" w:rsidRPr="006F7C9F">
        <w:t>s</w:t>
      </w:r>
      <w:r w:rsidR="00425515" w:rsidRPr="006F7C9F">
        <w:t>.1).</w:t>
      </w:r>
    </w:p>
    <w:p w:rsidR="00425515" w:rsidRPr="006F7C9F" w:rsidRDefault="00425515" w:rsidP="00462E1D"/>
    <w:p w:rsidR="00425515" w:rsidRPr="006F7C9F" w:rsidRDefault="00041467" w:rsidP="00462E1D">
      <w:pPr>
        <w:rPr>
          <w:i/>
          <w:color w:val="365F91" w:themeColor="accent1" w:themeShade="BF"/>
        </w:rPr>
      </w:pPr>
      <w:r w:rsidRPr="006F7C9F">
        <w:rPr>
          <w:rStyle w:val="hps"/>
          <w:i/>
          <w:color w:val="365F91" w:themeColor="accent1" w:themeShade="BF"/>
        </w:rPr>
        <w:t xml:space="preserve">Vilka svamparter är godkända för </w:t>
      </w:r>
      <w:r w:rsidR="007D7C46" w:rsidRPr="006F7C9F">
        <w:rPr>
          <w:rStyle w:val="hps"/>
          <w:i/>
          <w:color w:val="365F91" w:themeColor="accent1" w:themeShade="BF"/>
        </w:rPr>
        <w:t>produk</w:t>
      </w:r>
      <w:r w:rsidRPr="006F7C9F">
        <w:rPr>
          <w:rStyle w:val="hps"/>
          <w:i/>
          <w:color w:val="365F91" w:themeColor="accent1" w:themeShade="BF"/>
        </w:rPr>
        <w:t>tion och försäljning</w:t>
      </w:r>
      <w:r w:rsidR="00425515" w:rsidRPr="006F7C9F">
        <w:rPr>
          <w:i/>
          <w:color w:val="365F91" w:themeColor="accent1" w:themeShade="BF"/>
        </w:rPr>
        <w:t>?</w:t>
      </w:r>
    </w:p>
    <w:p w:rsidR="00425515" w:rsidRPr="006F7C9F" w:rsidRDefault="00425515" w:rsidP="00462E1D">
      <w:pPr>
        <w:rPr>
          <w:i/>
          <w:color w:val="365F91" w:themeColor="accent1" w:themeShade="BF"/>
        </w:rPr>
      </w:pPr>
    </w:p>
    <w:p w:rsidR="009B5FB4" w:rsidRPr="006F7C9F" w:rsidRDefault="00425515" w:rsidP="00462E1D">
      <w:r w:rsidRPr="006F7C9F">
        <w:rPr>
          <w:rStyle w:val="hps"/>
        </w:rPr>
        <w:t xml:space="preserve">§ 2 </w:t>
      </w:r>
      <w:r w:rsidR="009B5FB4" w:rsidRPr="006F7C9F">
        <w:rPr>
          <w:rStyle w:val="hps"/>
        </w:rPr>
        <w:t xml:space="preserve">Hälsodepartementets förordning från </w:t>
      </w:r>
      <w:r w:rsidRPr="006F7C9F">
        <w:rPr>
          <w:rStyle w:val="hps"/>
        </w:rPr>
        <w:t xml:space="preserve">17 </w:t>
      </w:r>
      <w:r w:rsidR="009B5FB4" w:rsidRPr="006F7C9F">
        <w:rPr>
          <w:rStyle w:val="hps"/>
        </w:rPr>
        <w:t>maj</w:t>
      </w:r>
      <w:r w:rsidRPr="006F7C9F">
        <w:t xml:space="preserve"> </w:t>
      </w:r>
      <w:r w:rsidRPr="006F7C9F">
        <w:rPr>
          <w:rStyle w:val="hps"/>
        </w:rPr>
        <w:t>2011</w:t>
      </w:r>
      <w:r w:rsidRPr="006F7C9F">
        <w:t xml:space="preserve"> </w:t>
      </w:r>
      <w:r w:rsidR="009B5FB4" w:rsidRPr="006F7C9F">
        <w:t xml:space="preserve">om matsvamp som får säljas, tillverkningen av preparerade svamp, livsmedel som innehåller svamp och användningen av </w:t>
      </w:r>
      <w:r w:rsidR="005D2C5C" w:rsidRPr="006F7C9F">
        <w:t>svamp</w:t>
      </w:r>
      <w:r w:rsidR="009B5FB4" w:rsidRPr="006F7C9F">
        <w:t xml:space="preserve">klassificering och svampexperter </w:t>
      </w:r>
      <w:r w:rsidR="005D2C5C" w:rsidRPr="006F7C9F">
        <w:t>samt utgivningen av</w:t>
      </w:r>
      <w:r w:rsidR="002C527B" w:rsidRPr="006F7C9F">
        <w:t xml:space="preserve"> Bilaga nr 1 som innehåller en förteckning över svampsorter som godkänns för användning i livsmedel</w:t>
      </w:r>
      <w:r w:rsidR="008476FA" w:rsidRPr="006F7C9F">
        <w:t>,</w:t>
      </w:r>
      <w:r w:rsidR="002C527B" w:rsidRPr="006F7C9F">
        <w:t xml:space="preserve"> samt Bilaga nr 2 som gör upp en </w:t>
      </w:r>
      <w:r w:rsidR="008476FA" w:rsidRPr="006F7C9F">
        <w:t>förteckning</w:t>
      </w:r>
      <w:r w:rsidR="002C527B" w:rsidRPr="006F7C9F">
        <w:t xml:space="preserve"> över behandlad mat som innehåller svamp.</w:t>
      </w:r>
    </w:p>
    <w:p w:rsidR="00425515" w:rsidRPr="006F7C9F" w:rsidRDefault="00425515" w:rsidP="00462E1D">
      <w:pPr>
        <w:rPr>
          <w:rStyle w:val="hps"/>
        </w:rPr>
      </w:pPr>
    </w:p>
    <w:p w:rsidR="00425515" w:rsidRPr="006F7C9F" w:rsidRDefault="008476FA" w:rsidP="00462E1D">
      <w:pPr>
        <w:rPr>
          <w:rStyle w:val="hps"/>
          <w:i/>
          <w:color w:val="365F91" w:themeColor="accent1" w:themeShade="BF"/>
        </w:rPr>
      </w:pPr>
      <w:r w:rsidRPr="006F7C9F">
        <w:rPr>
          <w:rStyle w:val="hps"/>
          <w:i/>
          <w:color w:val="365F91" w:themeColor="accent1" w:themeShade="BF"/>
        </w:rPr>
        <w:t>Vi</w:t>
      </w:r>
      <w:r w:rsidR="009744FA" w:rsidRPr="006F7C9F">
        <w:rPr>
          <w:rStyle w:val="hps"/>
          <w:i/>
          <w:color w:val="365F91" w:themeColor="accent1" w:themeShade="BF"/>
        </w:rPr>
        <w:t>lka villkor måste uppfyllas för att kunna sälja matsvamp på internet</w:t>
      </w:r>
      <w:r w:rsidR="00425515" w:rsidRPr="006F7C9F">
        <w:rPr>
          <w:rStyle w:val="hps"/>
          <w:i/>
          <w:color w:val="365F91" w:themeColor="accent1" w:themeShade="BF"/>
        </w:rPr>
        <w:t>?</w:t>
      </w:r>
    </w:p>
    <w:p w:rsidR="00425515" w:rsidRPr="006F7C9F" w:rsidRDefault="00425515" w:rsidP="00462E1D">
      <w:pPr>
        <w:rPr>
          <w:rStyle w:val="hps"/>
        </w:rPr>
      </w:pPr>
    </w:p>
    <w:p w:rsidR="009744FA" w:rsidRPr="006F7C9F" w:rsidRDefault="009744FA" w:rsidP="00462E1D">
      <w:pPr>
        <w:rPr>
          <w:rStyle w:val="hps"/>
        </w:rPr>
      </w:pPr>
      <w:r w:rsidRPr="006F7C9F">
        <w:rPr>
          <w:rStyle w:val="hps"/>
        </w:rPr>
        <w:t>Lagen om matsäkerhet och näring</w:t>
      </w:r>
      <w:r w:rsidR="008476FA" w:rsidRPr="006F7C9F">
        <w:rPr>
          <w:rStyle w:val="hps"/>
        </w:rPr>
        <w:t>,</w:t>
      </w:r>
      <w:r w:rsidRPr="006F7C9F">
        <w:rPr>
          <w:rStyle w:val="hps"/>
        </w:rPr>
        <w:t xml:space="preserve"> från 25 augusti 2006, styr </w:t>
      </w:r>
      <w:r w:rsidR="002E1957" w:rsidRPr="006F7C9F">
        <w:rPr>
          <w:rStyle w:val="hps"/>
        </w:rPr>
        <w:t>försäljning av svamp på internet. Enligt lagen finns det möjlighet att sälja torkade och inlagda svamp in</w:t>
      </w:r>
      <w:r w:rsidR="00DA31CB" w:rsidRPr="006F7C9F">
        <w:rPr>
          <w:rStyle w:val="hps"/>
        </w:rPr>
        <w:t>om</w:t>
      </w:r>
      <w:r w:rsidR="002E1957" w:rsidRPr="006F7C9F">
        <w:rPr>
          <w:rStyle w:val="hps"/>
        </w:rPr>
        <w:t xml:space="preserve"> EU på distans, t ex genom en webbportal. Lagen säger att den som säljer livsmedel inklusive svamp är ett matföretag och verksamheten måste registreras. Den som säljer svamp på internet måste skaffa de nödvändiga intygen.</w:t>
      </w:r>
    </w:p>
    <w:p w:rsidR="00425515" w:rsidRPr="006F7C9F" w:rsidRDefault="00425515" w:rsidP="00462E1D"/>
    <w:p w:rsidR="00425515" w:rsidRPr="006F7C9F" w:rsidRDefault="002E1957" w:rsidP="00462E1D">
      <w:pPr>
        <w:rPr>
          <w:b/>
          <w:i/>
          <w:color w:val="0000FF"/>
        </w:rPr>
      </w:pPr>
      <w:r w:rsidRPr="006F7C9F">
        <w:rPr>
          <w:rStyle w:val="hps"/>
          <w:i/>
          <w:color w:val="365F91" w:themeColor="accent1" w:themeShade="BF"/>
        </w:rPr>
        <w:t xml:space="preserve">Vilken sorts dokumentation krävs i Ert land för att kunna sälja färska eller torkade svamp? </w:t>
      </w:r>
    </w:p>
    <w:p w:rsidR="00425515" w:rsidRPr="006F7C9F" w:rsidRDefault="00425515" w:rsidP="00462E1D">
      <w:pPr>
        <w:rPr>
          <w:b/>
          <w:i/>
          <w:color w:val="0000FF"/>
        </w:rPr>
      </w:pPr>
      <w:r w:rsidRPr="006F7C9F">
        <w:rPr>
          <w:noProof/>
        </w:rPr>
        <w:drawing>
          <wp:inline distT="0" distB="0" distL="0" distR="0" wp14:anchorId="4C6F398A" wp14:editId="61FF4EBA">
            <wp:extent cx="542925" cy="342900"/>
            <wp:effectExtent l="19050" t="0" r="9525" b="0"/>
            <wp:docPr id="68"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425515" w:rsidRPr="006F7C9F" w:rsidRDefault="00425515" w:rsidP="00462E1D">
      <w:pPr>
        <w:rPr>
          <w:i/>
          <w:color w:val="0000FF"/>
        </w:rPr>
      </w:pPr>
    </w:p>
    <w:p w:rsidR="00425515" w:rsidRPr="006F7C9F" w:rsidRDefault="002E1957" w:rsidP="00462E1D">
      <w:pPr>
        <w:rPr>
          <w:rStyle w:val="hps"/>
        </w:rPr>
      </w:pPr>
      <w:r w:rsidRPr="006F7C9F">
        <w:rPr>
          <w:rStyle w:val="hps"/>
        </w:rPr>
        <w:t>De</w:t>
      </w:r>
      <w:r w:rsidR="00EA1060" w:rsidRPr="006F7C9F">
        <w:rPr>
          <w:rStyle w:val="hps"/>
        </w:rPr>
        <w:t>t</w:t>
      </w:r>
      <w:r w:rsidRPr="006F7C9F">
        <w:rPr>
          <w:rStyle w:val="hps"/>
        </w:rPr>
        <w:t xml:space="preserve"> juridiska ramverket i Polen som styr produktionen och försäljningen av svamp </w:t>
      </w:r>
      <w:r w:rsidR="005D2C5C" w:rsidRPr="006F7C9F">
        <w:rPr>
          <w:rStyle w:val="hps"/>
        </w:rPr>
        <w:t>omfattar</w:t>
      </w:r>
      <w:r w:rsidR="00425515" w:rsidRPr="006F7C9F">
        <w:rPr>
          <w:rStyle w:val="hps"/>
        </w:rPr>
        <w:t>:</w:t>
      </w:r>
    </w:p>
    <w:p w:rsidR="00425515" w:rsidRPr="006F7C9F" w:rsidRDefault="005D2C5C" w:rsidP="00462E1D">
      <w:pPr>
        <w:numPr>
          <w:ilvl w:val="0"/>
          <w:numId w:val="44"/>
        </w:numPr>
        <w:ind w:left="567" w:hanging="567"/>
      </w:pPr>
      <w:r w:rsidRPr="006F7C9F">
        <w:rPr>
          <w:rStyle w:val="hps"/>
        </w:rPr>
        <w:t xml:space="preserve">En lag från </w:t>
      </w:r>
      <w:r w:rsidR="00425515" w:rsidRPr="006F7C9F">
        <w:rPr>
          <w:rStyle w:val="hps"/>
        </w:rPr>
        <w:t xml:space="preserve">25 </w:t>
      </w:r>
      <w:r w:rsidRPr="006F7C9F">
        <w:rPr>
          <w:rStyle w:val="hps"/>
        </w:rPr>
        <w:t>a</w:t>
      </w:r>
      <w:r w:rsidR="00425515" w:rsidRPr="006F7C9F">
        <w:rPr>
          <w:rStyle w:val="hps"/>
        </w:rPr>
        <w:t>ugust</w:t>
      </w:r>
      <w:r w:rsidRPr="006F7C9F">
        <w:rPr>
          <w:rStyle w:val="hps"/>
        </w:rPr>
        <w:t>i</w:t>
      </w:r>
      <w:r w:rsidR="00425515" w:rsidRPr="006F7C9F">
        <w:rPr>
          <w:rStyle w:val="hps"/>
        </w:rPr>
        <w:t xml:space="preserve"> 2006 </w:t>
      </w:r>
      <w:r w:rsidRPr="006F7C9F">
        <w:rPr>
          <w:rStyle w:val="hps"/>
        </w:rPr>
        <w:t>om matsäkerhet och näring</w:t>
      </w:r>
      <w:r w:rsidR="00425515" w:rsidRPr="006F7C9F">
        <w:rPr>
          <w:rStyle w:val="hps"/>
        </w:rPr>
        <w:t>;</w:t>
      </w:r>
    </w:p>
    <w:p w:rsidR="00425515" w:rsidRPr="006F7C9F" w:rsidRDefault="005D2C5C" w:rsidP="00462E1D">
      <w:pPr>
        <w:numPr>
          <w:ilvl w:val="0"/>
          <w:numId w:val="44"/>
        </w:numPr>
        <w:ind w:left="567" w:hanging="567"/>
        <w:rPr>
          <w:rStyle w:val="hps"/>
        </w:rPr>
      </w:pPr>
      <w:r w:rsidRPr="006F7C9F">
        <w:rPr>
          <w:rStyle w:val="hps"/>
        </w:rPr>
        <w:t>Hälsodepartementets förordning från 17 maj</w:t>
      </w:r>
      <w:r w:rsidRPr="006F7C9F">
        <w:t xml:space="preserve"> </w:t>
      </w:r>
      <w:r w:rsidRPr="006F7C9F">
        <w:rPr>
          <w:rStyle w:val="hps"/>
        </w:rPr>
        <w:t>2011</w:t>
      </w:r>
      <w:r w:rsidRPr="006F7C9F">
        <w:t xml:space="preserve"> om matsvamp som får säljas, tillverkningen av preparerade svamp, livsmedel som innehåller svamp och som använder sig av svampklassificering och svampexperter</w:t>
      </w:r>
      <w:r w:rsidR="00425515" w:rsidRPr="006F7C9F">
        <w:rPr>
          <w:rStyle w:val="hps"/>
        </w:rPr>
        <w:t xml:space="preserve">. </w:t>
      </w:r>
      <w:r w:rsidR="00425515" w:rsidRPr="006F7C9F">
        <w:t xml:space="preserve"> </w:t>
      </w:r>
    </w:p>
    <w:p w:rsidR="00425515" w:rsidRPr="006F7C9F" w:rsidRDefault="00425515" w:rsidP="00462E1D">
      <w:pPr>
        <w:rPr>
          <w:i/>
          <w:color w:val="0000FF"/>
        </w:rPr>
      </w:pPr>
    </w:p>
    <w:p w:rsidR="005D2C5C" w:rsidRPr="006F7C9F" w:rsidRDefault="005D2C5C" w:rsidP="00462E1D">
      <w:r w:rsidRPr="006F7C9F">
        <w:rPr>
          <w:rStyle w:val="hps"/>
        </w:rPr>
        <w:t>Hälsodepartementets förordning från 17 maj</w:t>
      </w:r>
      <w:r w:rsidRPr="006F7C9F">
        <w:t xml:space="preserve"> </w:t>
      </w:r>
      <w:r w:rsidRPr="006F7C9F">
        <w:rPr>
          <w:rStyle w:val="hps"/>
        </w:rPr>
        <w:t>2011</w:t>
      </w:r>
      <w:r w:rsidRPr="006F7C9F">
        <w:t xml:space="preserve"> uppger att vilda, färska svamp och torkade </w:t>
      </w:r>
      <w:r w:rsidR="008476FA" w:rsidRPr="006F7C9F">
        <w:t>svamp som kommer från vildsvamp</w:t>
      </w:r>
      <w:r w:rsidRPr="006F7C9F">
        <w:t xml:space="preserve"> får endast säljas till slutkonsumenten</w:t>
      </w:r>
      <w:r w:rsidR="00F45282" w:rsidRPr="006F7C9F">
        <w:t xml:space="preserve"> på marknader eller affärer</w:t>
      </w:r>
      <w:r w:rsidR="008476FA" w:rsidRPr="006F7C9F">
        <w:t>,</w:t>
      </w:r>
      <w:r w:rsidR="00F45282" w:rsidRPr="006F7C9F">
        <w:t xml:space="preserve"> </w:t>
      </w:r>
      <w:r w:rsidR="008476FA" w:rsidRPr="006F7C9F">
        <w:t>och</w:t>
      </w:r>
      <w:r w:rsidR="00F45282" w:rsidRPr="006F7C9F">
        <w:t xml:space="preserve"> måste </w:t>
      </w:r>
      <w:r w:rsidR="008476FA" w:rsidRPr="006F7C9F">
        <w:t>inneha</w:t>
      </w:r>
      <w:r w:rsidR="00F45282" w:rsidRPr="006F7C9F">
        <w:t xml:space="preserve"> ett intyg för färska eller torkade svamp.</w:t>
      </w:r>
    </w:p>
    <w:p w:rsidR="00F45282" w:rsidRPr="006F7C9F" w:rsidRDefault="00F45282" w:rsidP="00462E1D">
      <w:r w:rsidRPr="006F7C9F">
        <w:t xml:space="preserve">Intygsmallar finns i </w:t>
      </w:r>
      <w:proofErr w:type="gramStart"/>
      <w:r w:rsidRPr="006F7C9F">
        <w:t>ovannämnda</w:t>
      </w:r>
      <w:proofErr w:type="gramEnd"/>
      <w:r w:rsidRPr="006F7C9F">
        <w:t xml:space="preserve"> förordningen i Bilaga 3 – Intyg om färsk svamp, och i Bilaga 4 – Intyg om torkad svamp</w:t>
      </w:r>
    </w:p>
    <w:p w:rsidR="00F45282" w:rsidRPr="006F7C9F" w:rsidRDefault="00F45282">
      <w:pPr>
        <w:spacing w:after="200" w:line="276" w:lineRule="auto"/>
      </w:pPr>
      <w:r w:rsidRPr="006F7C9F">
        <w:br w:type="page"/>
      </w:r>
    </w:p>
    <w:p w:rsidR="00425515" w:rsidRPr="006F7C9F" w:rsidRDefault="00425515" w:rsidP="00462E1D">
      <w:pPr>
        <w:rPr>
          <w:noProof/>
          <w:color w:val="0070C0"/>
        </w:rPr>
      </w:pPr>
      <w:r w:rsidRPr="006F7C9F">
        <w:rPr>
          <w:noProof/>
          <w:color w:val="0070C0"/>
        </w:rPr>
        <w:lastRenderedPageBreak/>
        <w:drawing>
          <wp:inline distT="0" distB="0" distL="0" distR="0" wp14:anchorId="1A7C2F7B" wp14:editId="29364977">
            <wp:extent cx="552450" cy="400050"/>
            <wp:effectExtent l="19050" t="0" r="0" b="0"/>
            <wp:docPr id="69"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425515" w:rsidRPr="006F7C9F" w:rsidRDefault="00425515" w:rsidP="00462E1D">
      <w:pPr>
        <w:rPr>
          <w:noProof/>
          <w:color w:val="0070C0"/>
        </w:rPr>
      </w:pPr>
    </w:p>
    <w:p w:rsidR="007B4EC6" w:rsidRPr="006F7C9F" w:rsidRDefault="007B4EC6" w:rsidP="00462E1D">
      <w:r w:rsidRPr="006F7C9F">
        <w:t xml:space="preserve">I Mecklenburg-Vorpommern är Svamprådgivningstjänsten en av kompetenserna i landet när det gäller folkhälsan (Lagen om Folkhälsan i Mecklenburg-Vorpommern). Detta kompletteras av ”Riktlinjer för Svamprådgivningstjänsten och förtydligande om svampförgiftning” på </w:t>
      </w:r>
      <w:r w:rsidR="00CA60AD" w:rsidRPr="006F7C9F">
        <w:t>beställning</w:t>
      </w:r>
      <w:r w:rsidRPr="006F7C9F">
        <w:t xml:space="preserve"> av Socialdepartementet.</w:t>
      </w:r>
    </w:p>
    <w:p w:rsidR="007B4EC6" w:rsidRPr="006F7C9F" w:rsidRDefault="007B4EC6" w:rsidP="00462E1D">
      <w:r w:rsidRPr="006F7C9F">
        <w:t xml:space="preserve">Den Tyska Mykologiföreningen betraktar utbildning och testning av svampexperter som </w:t>
      </w:r>
      <w:r w:rsidR="00C5170B" w:rsidRPr="006F7C9F">
        <w:t>sin</w:t>
      </w:r>
      <w:r w:rsidRPr="006F7C9F">
        <w:t xml:space="preserve"> huvuduppgift. Föreningen skapade ett gemensamt utbildningsprogram som har</w:t>
      </w:r>
      <w:r w:rsidR="00C5170B" w:rsidRPr="006F7C9F">
        <w:t xml:space="preserve"> antagits av hela Tyskland. </w:t>
      </w:r>
    </w:p>
    <w:p w:rsidR="00C5170B" w:rsidRPr="006F7C9F" w:rsidRDefault="00C5170B" w:rsidP="00462E1D">
      <w:r w:rsidRPr="006F7C9F">
        <w:t>Föreningen utfärdar ett auktorisationskort till de</w:t>
      </w:r>
      <w:r w:rsidR="00CA60AD" w:rsidRPr="006F7C9F">
        <w:t>m</w:t>
      </w:r>
      <w:r w:rsidRPr="006F7C9F">
        <w:t xml:space="preserve"> som har godkänts som svampexpert</w:t>
      </w:r>
      <w:r w:rsidR="00CA60AD" w:rsidRPr="006F7C9F">
        <w:t>er</w:t>
      </w:r>
      <w:r w:rsidRPr="006F7C9F">
        <w:t>.</w:t>
      </w:r>
    </w:p>
    <w:p w:rsidR="00C5170B" w:rsidRPr="006F7C9F" w:rsidRDefault="00C5170B" w:rsidP="00462E1D">
      <w:r w:rsidRPr="006F7C9F">
        <w:t>Experterna är knutna till hälsokontoren eller kontoren för veterinär- och livsmedelskontroll.</w:t>
      </w:r>
    </w:p>
    <w:p w:rsidR="00C5170B" w:rsidRPr="006F7C9F" w:rsidRDefault="00C5170B" w:rsidP="00462E1D">
      <w:r w:rsidRPr="006F7C9F">
        <w:t xml:space="preserve">Under svampsäsongen utöver de sin roll som rådgivare. De ger råd till allmänheten om ätbara svampsorter och hjälper </w:t>
      </w:r>
      <w:r w:rsidR="00CA60AD" w:rsidRPr="006F7C9F">
        <w:t>med information</w:t>
      </w:r>
      <w:r w:rsidRPr="006F7C9F">
        <w:t xml:space="preserve"> om svampförgiftning. </w:t>
      </w:r>
    </w:p>
    <w:p w:rsidR="00425515" w:rsidRPr="006F7C9F" w:rsidRDefault="00425515" w:rsidP="00462E1D">
      <w:pPr>
        <w:rPr>
          <w:noProof/>
          <w:color w:val="0070C0"/>
        </w:rPr>
      </w:pPr>
    </w:p>
    <w:p w:rsidR="00517185" w:rsidRPr="006F7C9F" w:rsidRDefault="00517185" w:rsidP="00462E1D">
      <w:pPr>
        <w:rPr>
          <w:noProof/>
          <w:color w:val="0070C0"/>
        </w:rPr>
      </w:pPr>
    </w:p>
    <w:p w:rsidR="00425515" w:rsidRPr="006F7C9F" w:rsidRDefault="00425515" w:rsidP="00462E1D">
      <w:pPr>
        <w:rPr>
          <w:noProof/>
          <w:color w:val="0070C0"/>
        </w:rPr>
      </w:pPr>
      <w:r w:rsidRPr="006F7C9F">
        <w:rPr>
          <w:noProof/>
          <w:color w:val="0070C0"/>
        </w:rPr>
        <w:drawing>
          <wp:inline distT="0" distB="0" distL="0" distR="0" wp14:anchorId="22AD3485" wp14:editId="69C4A76F">
            <wp:extent cx="552450" cy="428625"/>
            <wp:effectExtent l="19050" t="0" r="0" b="0"/>
            <wp:docPr id="70"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425515" w:rsidRPr="006F7C9F" w:rsidRDefault="00425515" w:rsidP="00462E1D">
      <w:pPr>
        <w:rPr>
          <w:noProof/>
          <w:color w:val="0070C0"/>
        </w:rPr>
      </w:pPr>
    </w:p>
    <w:p w:rsidR="000932F6" w:rsidRPr="006F7C9F" w:rsidRDefault="00C32C9B" w:rsidP="00462E1D">
      <w:pPr>
        <w:rPr>
          <w:noProof/>
        </w:rPr>
      </w:pPr>
      <w:r w:rsidRPr="006F7C9F">
        <w:rPr>
          <w:noProof/>
        </w:rPr>
        <w:t>Giftinformationscentralen ger råd om olika giftämnen.</w:t>
      </w:r>
    </w:p>
    <w:p w:rsidR="002F321A" w:rsidRPr="006F7C9F" w:rsidRDefault="000932F6" w:rsidP="00462E1D">
      <w:pPr>
        <w:rPr>
          <w:noProof/>
        </w:rPr>
      </w:pPr>
      <w:r w:rsidRPr="006F7C9F">
        <w:rPr>
          <w:noProof/>
        </w:rPr>
        <w:t>Naturhistoriska museum kan hjälpa till med identifieringen.</w:t>
      </w:r>
    </w:p>
    <w:p w:rsidR="000932F6" w:rsidRPr="006F7C9F" w:rsidRDefault="000932F6">
      <w:pPr>
        <w:spacing w:after="200" w:line="276" w:lineRule="auto"/>
        <w:rPr>
          <w:noProof/>
        </w:rPr>
      </w:pPr>
      <w:r w:rsidRPr="006F7C9F">
        <w:rPr>
          <w:noProof/>
        </w:rPr>
        <w:br w:type="page"/>
      </w:r>
    </w:p>
    <w:p w:rsidR="002C442D" w:rsidRPr="006F7C9F" w:rsidRDefault="00873F3A" w:rsidP="00462E1D">
      <w:pPr>
        <w:pStyle w:val="Liststycke"/>
        <w:numPr>
          <w:ilvl w:val="0"/>
          <w:numId w:val="14"/>
        </w:numPr>
        <w:ind w:left="567" w:hanging="567"/>
        <w:rPr>
          <w:color w:val="365F91" w:themeColor="accent1" w:themeShade="BF"/>
          <w:sz w:val="28"/>
          <w:szCs w:val="28"/>
        </w:rPr>
      </w:pPr>
      <w:r w:rsidRPr="006F7C9F">
        <w:rPr>
          <w:b/>
          <w:color w:val="365F91" w:themeColor="accent1" w:themeShade="BF"/>
          <w:sz w:val="28"/>
          <w:szCs w:val="28"/>
        </w:rPr>
        <w:lastRenderedPageBreak/>
        <w:t>Bevakning av kosttillskott</w:t>
      </w:r>
    </w:p>
    <w:p w:rsidR="002C442D" w:rsidRPr="006F7C9F" w:rsidRDefault="002C442D" w:rsidP="00462E1D">
      <w:pPr>
        <w:rPr>
          <w:color w:val="365F91" w:themeColor="accent1" w:themeShade="BF"/>
        </w:rPr>
      </w:pPr>
      <w:r w:rsidRPr="006F7C9F">
        <w:rPr>
          <w:rFonts w:ascii="Myriad Pro" w:eastAsia="Myriad Pro" w:hAnsi="Myriad Pro" w:cs="Myriad Pro"/>
          <w:b/>
          <w:color w:val="365F91" w:themeColor="accent1" w:themeShade="BF"/>
          <w:sz w:val="32"/>
        </w:rPr>
        <w:t> </w:t>
      </w:r>
    </w:p>
    <w:p w:rsidR="002C442D" w:rsidRPr="006F7C9F" w:rsidRDefault="00873F3A" w:rsidP="00462E1D">
      <w:pPr>
        <w:rPr>
          <w:i/>
          <w:color w:val="365F91" w:themeColor="accent1" w:themeShade="BF"/>
        </w:rPr>
      </w:pPr>
      <w:r w:rsidRPr="006F7C9F">
        <w:rPr>
          <w:i/>
          <w:color w:val="365F91" w:themeColor="accent1" w:themeShade="BF"/>
        </w:rPr>
        <w:t>Vad menas med ett kosttillskott</w:t>
      </w:r>
      <w:r w:rsidR="002C442D" w:rsidRPr="006F7C9F">
        <w:rPr>
          <w:i/>
          <w:color w:val="365F91" w:themeColor="accent1" w:themeShade="BF"/>
        </w:rPr>
        <w:t>?</w:t>
      </w:r>
    </w:p>
    <w:p w:rsidR="002C442D" w:rsidRPr="006F7C9F" w:rsidRDefault="002C442D" w:rsidP="00462E1D">
      <w:pPr>
        <w:rPr>
          <w:color w:val="548DD4"/>
        </w:rPr>
      </w:pPr>
    </w:p>
    <w:p w:rsidR="00873F3A" w:rsidRPr="006F7C9F" w:rsidRDefault="00873F3A" w:rsidP="00462E1D">
      <w:r w:rsidRPr="006F7C9F">
        <w:t>Ett kosttillskott är ett livsmedel på marknaden som har till syfte att komplettera den normala</w:t>
      </w:r>
      <w:r w:rsidR="00CA60AD" w:rsidRPr="006F7C9F">
        <w:t xml:space="preserve"> kosten och som är ett</w:t>
      </w:r>
      <w:r w:rsidRPr="006F7C9F">
        <w:t xml:space="preserve"> koncentrat av vitaminer, mineraler eller andra substanser, enskilda eller sammansatta, med </w:t>
      </w:r>
      <w:r w:rsidR="004B7010" w:rsidRPr="006F7C9F">
        <w:t>en</w:t>
      </w:r>
      <w:r w:rsidRPr="006F7C9F">
        <w:t xml:space="preserve"> </w:t>
      </w:r>
      <w:r w:rsidR="004B7010" w:rsidRPr="006F7C9F">
        <w:t>fysiologisk och näring</w:t>
      </w:r>
      <w:r w:rsidR="000E22C2" w:rsidRPr="006F7C9F">
        <w:t xml:space="preserve">smässig </w:t>
      </w:r>
      <w:r w:rsidR="004B7010" w:rsidRPr="006F7C9F">
        <w:t>effekt</w:t>
      </w:r>
      <w:r w:rsidR="00F35811" w:rsidRPr="006F7C9F">
        <w:t>,</w:t>
      </w:r>
      <w:r w:rsidRPr="006F7C9F">
        <w:t xml:space="preserve"> </w:t>
      </w:r>
      <w:r w:rsidR="00F35811" w:rsidRPr="006F7C9F">
        <w:t>som</w:t>
      </w:r>
      <w:r w:rsidRPr="006F7C9F">
        <w:t xml:space="preserve"> kan doseras.</w:t>
      </w:r>
      <w:r w:rsidR="00F35811" w:rsidRPr="006F7C9F">
        <w:t xml:space="preserve"> Undantag är produkter som har samma egenskaper som medicinska produkter preciserade </w:t>
      </w:r>
      <w:r w:rsidR="008476FA" w:rsidRPr="006F7C9F">
        <w:t>i</w:t>
      </w:r>
      <w:r w:rsidR="004B7010" w:rsidRPr="006F7C9F">
        <w:t xml:space="preserve"> Läkemedelsverkets föreskrifter.</w:t>
      </w:r>
      <w:r w:rsidR="00F35811" w:rsidRPr="006F7C9F">
        <w:t xml:space="preserve"> </w:t>
      </w:r>
      <w:r w:rsidR="004B7010" w:rsidRPr="006F7C9F">
        <w:t>Kosttillskott får innehålla vitaminer och mineraler som förekommer naturl</w:t>
      </w:r>
      <w:r w:rsidR="002162A1" w:rsidRPr="006F7C9F">
        <w:t>igt i livsmedel och andra ämnen</w:t>
      </w:r>
      <w:r w:rsidR="004B7010" w:rsidRPr="006F7C9F">
        <w:t xml:space="preserve"> som uppvisar fysiologisk</w:t>
      </w:r>
      <w:r w:rsidR="002162A1" w:rsidRPr="006F7C9F">
        <w:t>-</w:t>
      </w:r>
      <w:r w:rsidR="004B7010" w:rsidRPr="006F7C9F">
        <w:t xml:space="preserve"> och näringseffekter. </w:t>
      </w:r>
    </w:p>
    <w:p w:rsidR="002C442D" w:rsidRPr="006F7C9F" w:rsidRDefault="002C442D" w:rsidP="00462E1D"/>
    <w:p w:rsidR="002C442D" w:rsidRPr="006F7C9F" w:rsidRDefault="004B7010" w:rsidP="00462E1D">
      <w:pPr>
        <w:rPr>
          <w:i/>
          <w:color w:val="365F91" w:themeColor="accent1" w:themeShade="BF"/>
        </w:rPr>
      </w:pPr>
      <w:r w:rsidRPr="006F7C9F">
        <w:rPr>
          <w:i/>
          <w:color w:val="365F91" w:themeColor="accent1" w:themeShade="BF"/>
        </w:rPr>
        <w:t>Vilka EU förordningar styr användningen av kosttillskott</w:t>
      </w:r>
      <w:r w:rsidR="002C442D" w:rsidRPr="006F7C9F">
        <w:rPr>
          <w:i/>
          <w:color w:val="365F91" w:themeColor="accent1" w:themeShade="BF"/>
        </w:rPr>
        <w:t>?</w:t>
      </w:r>
    </w:p>
    <w:p w:rsidR="002C442D" w:rsidRPr="006F7C9F" w:rsidRDefault="002C442D" w:rsidP="00462E1D">
      <w:pPr>
        <w:rPr>
          <w:color w:val="17365D"/>
        </w:rPr>
      </w:pPr>
    </w:p>
    <w:p w:rsidR="00AC2208" w:rsidRPr="006F7C9F" w:rsidRDefault="001D6E01" w:rsidP="00462E1D">
      <w:r w:rsidRPr="006F7C9F">
        <w:t xml:space="preserve">Förordning </w:t>
      </w:r>
      <w:r w:rsidR="00070199" w:rsidRPr="006F7C9F">
        <w:t>(EU)</w:t>
      </w:r>
      <w:r w:rsidRPr="006F7C9F">
        <w:t xml:space="preserve"> nr 1170/2009 från 30 november 2009</w:t>
      </w:r>
      <w:r w:rsidR="00AC2208" w:rsidRPr="006F7C9F">
        <w:t xml:space="preserve"> som tillägg till Europaparlamentet och Europeiska Rådets</w:t>
      </w:r>
      <w:r w:rsidR="00AC2208" w:rsidRPr="006F7C9F">
        <w:rPr>
          <w:bCs/>
        </w:rPr>
        <w:t xml:space="preserve"> </w:t>
      </w:r>
      <w:r w:rsidR="002162A1" w:rsidRPr="006F7C9F">
        <w:t>d</w:t>
      </w:r>
      <w:r w:rsidR="00AC2208" w:rsidRPr="006F7C9F">
        <w:t>irektiv 2</w:t>
      </w:r>
      <w:hyperlink r:id="rId41" w:history="1"/>
      <w:r w:rsidR="002C442D" w:rsidRPr="006F7C9F">
        <w:t>002/46/</w:t>
      </w:r>
      <w:r w:rsidR="00070199" w:rsidRPr="006F7C9F">
        <w:t>EU</w:t>
      </w:r>
      <w:r w:rsidR="00DA31CB" w:rsidRPr="006F7C9F">
        <w:t xml:space="preserve"> </w:t>
      </w:r>
      <w:r w:rsidR="00AC2208" w:rsidRPr="006F7C9F">
        <w:t>och Europaparlamentet och Europeiska Rådets</w:t>
      </w:r>
      <w:r w:rsidR="00AC2208" w:rsidRPr="006F7C9F">
        <w:rPr>
          <w:bCs/>
        </w:rPr>
        <w:t xml:space="preserve"> förordning </w:t>
      </w:r>
      <w:r w:rsidR="00070199" w:rsidRPr="006F7C9F">
        <w:t>(EU)</w:t>
      </w:r>
      <w:r w:rsidR="00AC2208" w:rsidRPr="006F7C9F">
        <w:t xml:space="preserve"> nr</w:t>
      </w:r>
      <w:r w:rsidR="002C442D" w:rsidRPr="006F7C9F">
        <w:t xml:space="preserve"> 1925/2006 </w:t>
      </w:r>
      <w:r w:rsidR="00AC2208" w:rsidRPr="006F7C9F">
        <w:t>beträffande förteckningar över vitaminer och mineraler och dess olika former som kan tillsättas livsmedel och kosttillskott.</w:t>
      </w:r>
    </w:p>
    <w:p w:rsidR="002C442D" w:rsidRPr="006F7C9F" w:rsidRDefault="002C442D" w:rsidP="00462E1D"/>
    <w:p w:rsidR="002C442D" w:rsidRPr="006F7C9F" w:rsidRDefault="00AC2208" w:rsidP="00462E1D">
      <w:pPr>
        <w:rPr>
          <w:i/>
          <w:color w:val="365F91" w:themeColor="accent1" w:themeShade="BF"/>
        </w:rPr>
      </w:pPr>
      <w:r w:rsidRPr="006F7C9F">
        <w:rPr>
          <w:i/>
          <w:color w:val="365F91" w:themeColor="accent1" w:themeShade="BF"/>
        </w:rPr>
        <w:t>Vilka former kan kosttillskott ha</w:t>
      </w:r>
      <w:r w:rsidR="002C442D" w:rsidRPr="006F7C9F">
        <w:rPr>
          <w:i/>
          <w:color w:val="365F91" w:themeColor="accent1" w:themeShade="BF"/>
        </w:rPr>
        <w:t>?</w:t>
      </w:r>
    </w:p>
    <w:p w:rsidR="002C442D" w:rsidRPr="006F7C9F" w:rsidRDefault="002C442D" w:rsidP="00462E1D">
      <w:pPr>
        <w:rPr>
          <w:color w:val="548DD4"/>
        </w:rPr>
      </w:pPr>
    </w:p>
    <w:p w:rsidR="002C442D" w:rsidRPr="006F7C9F" w:rsidRDefault="00AC2208" w:rsidP="00462E1D">
      <w:r w:rsidRPr="006F7C9F">
        <w:t xml:space="preserve">Kosttillskott är avsett för användning i små enhetsmängder </w:t>
      </w:r>
      <w:r w:rsidR="00BA07E2" w:rsidRPr="006F7C9F">
        <w:t>och förekommer i följande former</w:t>
      </w:r>
      <w:r w:rsidR="002C442D" w:rsidRPr="006F7C9F">
        <w:t>:</w:t>
      </w:r>
    </w:p>
    <w:p w:rsidR="002C442D" w:rsidRPr="006F7C9F" w:rsidRDefault="00BA07E2" w:rsidP="00462E1D">
      <w:pPr>
        <w:numPr>
          <w:ilvl w:val="0"/>
          <w:numId w:val="45"/>
        </w:numPr>
        <w:ind w:left="567" w:hanging="567"/>
      </w:pPr>
      <w:r w:rsidRPr="006F7C9F">
        <w:t>kapsyler</w:t>
      </w:r>
      <w:r w:rsidR="002C442D" w:rsidRPr="006F7C9F">
        <w:t>;</w:t>
      </w:r>
    </w:p>
    <w:p w:rsidR="002C442D" w:rsidRPr="006F7C9F" w:rsidRDefault="002C442D" w:rsidP="00462E1D">
      <w:pPr>
        <w:numPr>
          <w:ilvl w:val="0"/>
          <w:numId w:val="45"/>
        </w:numPr>
        <w:ind w:left="567" w:hanging="567"/>
      </w:pPr>
      <w:r w:rsidRPr="006F7C9F">
        <w:t>tablet</w:t>
      </w:r>
      <w:r w:rsidR="00BA07E2" w:rsidRPr="006F7C9F">
        <w:t>ter</w:t>
      </w:r>
      <w:r w:rsidRPr="006F7C9F">
        <w:t>;</w:t>
      </w:r>
    </w:p>
    <w:p w:rsidR="002C442D" w:rsidRPr="006F7C9F" w:rsidRDefault="00BA07E2" w:rsidP="00462E1D">
      <w:pPr>
        <w:numPr>
          <w:ilvl w:val="0"/>
          <w:numId w:val="45"/>
        </w:numPr>
        <w:ind w:left="567" w:hanging="567"/>
      </w:pPr>
      <w:r w:rsidRPr="006F7C9F">
        <w:t>dragé</w:t>
      </w:r>
      <w:r w:rsidR="002C442D" w:rsidRPr="006F7C9F">
        <w:t>e</w:t>
      </w:r>
      <w:r w:rsidRPr="006F7C9F">
        <w:t>r</w:t>
      </w:r>
      <w:r w:rsidR="002C442D" w:rsidRPr="006F7C9F">
        <w:t>;</w:t>
      </w:r>
    </w:p>
    <w:p w:rsidR="002C442D" w:rsidRPr="006F7C9F" w:rsidRDefault="00BA07E2" w:rsidP="00462E1D">
      <w:pPr>
        <w:numPr>
          <w:ilvl w:val="0"/>
          <w:numId w:val="45"/>
        </w:numPr>
        <w:ind w:left="567" w:hanging="567"/>
      </w:pPr>
      <w:r w:rsidRPr="006F7C9F">
        <w:t>pulver i portionspåsar</w:t>
      </w:r>
      <w:r w:rsidR="002C442D" w:rsidRPr="006F7C9F">
        <w:t>;</w:t>
      </w:r>
    </w:p>
    <w:p w:rsidR="002C442D" w:rsidRPr="006F7C9F" w:rsidRDefault="00BA07E2" w:rsidP="00462E1D">
      <w:pPr>
        <w:numPr>
          <w:ilvl w:val="0"/>
          <w:numId w:val="45"/>
        </w:numPr>
        <w:ind w:left="567" w:hanging="567"/>
      </w:pPr>
      <w:r w:rsidRPr="006F7C9F">
        <w:t>ampuller med vätska</w:t>
      </w:r>
      <w:r w:rsidR="002C442D" w:rsidRPr="006F7C9F">
        <w:t>;</w:t>
      </w:r>
    </w:p>
    <w:p w:rsidR="002C442D" w:rsidRPr="006F7C9F" w:rsidRDefault="00BA07E2" w:rsidP="00462E1D">
      <w:pPr>
        <w:numPr>
          <w:ilvl w:val="0"/>
          <w:numId w:val="45"/>
        </w:numPr>
        <w:ind w:left="567" w:hanging="567"/>
      </w:pPr>
      <w:r w:rsidRPr="006F7C9F">
        <w:t>droppflaskor</w:t>
      </w:r>
      <w:r w:rsidR="002C442D" w:rsidRPr="006F7C9F">
        <w:t>;</w:t>
      </w:r>
    </w:p>
    <w:p w:rsidR="002C442D" w:rsidRPr="006F7C9F" w:rsidRDefault="00BA07E2" w:rsidP="00462E1D">
      <w:pPr>
        <w:numPr>
          <w:ilvl w:val="0"/>
          <w:numId w:val="45"/>
        </w:numPr>
        <w:ind w:left="567" w:hanging="567"/>
      </w:pPr>
      <w:r w:rsidRPr="006F7C9F">
        <w:t>pulv</w:t>
      </w:r>
      <w:r w:rsidR="00CA60AD" w:rsidRPr="006F7C9F">
        <w:t>er</w:t>
      </w:r>
      <w:r w:rsidR="002C442D" w:rsidRPr="006F7C9F">
        <w:t>;</w:t>
      </w:r>
    </w:p>
    <w:p w:rsidR="002C442D" w:rsidRPr="006F7C9F" w:rsidRDefault="00BA07E2" w:rsidP="00462E1D">
      <w:pPr>
        <w:numPr>
          <w:ilvl w:val="0"/>
          <w:numId w:val="45"/>
        </w:numPr>
        <w:ind w:left="567" w:hanging="567"/>
      </w:pPr>
      <w:r w:rsidRPr="006F7C9F">
        <w:t>sirap.</w:t>
      </w:r>
    </w:p>
    <w:p w:rsidR="002C442D" w:rsidRPr="006F7C9F" w:rsidRDefault="002C442D" w:rsidP="00462E1D">
      <w:pPr>
        <w:ind w:left="567"/>
      </w:pPr>
    </w:p>
    <w:p w:rsidR="002C442D" w:rsidRPr="006F7C9F" w:rsidRDefault="002D7138" w:rsidP="00462E1D">
      <w:pPr>
        <w:rPr>
          <w:i/>
          <w:color w:val="365F91" w:themeColor="accent1" w:themeShade="BF"/>
        </w:rPr>
      </w:pPr>
      <w:r w:rsidRPr="006F7C9F">
        <w:rPr>
          <w:i/>
          <w:color w:val="365F91" w:themeColor="accent1" w:themeShade="BF"/>
        </w:rPr>
        <w:t>Vilken tilläggsinformation krävs på märkningen av kosttillskott utöver lagens grundkrav på märkning av livsmedel</w:t>
      </w:r>
      <w:r w:rsidR="002C442D" w:rsidRPr="006F7C9F">
        <w:rPr>
          <w:i/>
          <w:color w:val="365F91" w:themeColor="accent1" w:themeShade="BF"/>
        </w:rPr>
        <w:t>?</w:t>
      </w:r>
    </w:p>
    <w:p w:rsidR="002C442D" w:rsidRPr="006F7C9F" w:rsidRDefault="002C442D" w:rsidP="00462E1D">
      <w:pPr>
        <w:rPr>
          <w:color w:val="548DD4"/>
        </w:rPr>
      </w:pPr>
    </w:p>
    <w:p w:rsidR="002C442D" w:rsidRPr="006F7C9F" w:rsidRDefault="002D7138" w:rsidP="00462E1D">
      <w:r w:rsidRPr="006F7C9F">
        <w:t xml:space="preserve">Märkning av kosttillskott på marknaden, förutom den lagstiftade grundmärkningen av livsmedel, </w:t>
      </w:r>
      <w:r w:rsidR="00BD6803" w:rsidRPr="006F7C9F">
        <w:t>ska</w:t>
      </w:r>
      <w:r w:rsidRPr="006F7C9F">
        <w:t xml:space="preserve"> innehålla följande information</w:t>
      </w:r>
      <w:r w:rsidR="002C442D" w:rsidRPr="006F7C9F">
        <w:t>:</w:t>
      </w:r>
      <w:r w:rsidR="00BD6803" w:rsidRPr="006F7C9F">
        <w:t xml:space="preserve"> </w:t>
      </w:r>
    </w:p>
    <w:p w:rsidR="002C442D" w:rsidRPr="006F7C9F" w:rsidRDefault="002D7138" w:rsidP="00462E1D">
      <w:pPr>
        <w:numPr>
          <w:ilvl w:val="0"/>
          <w:numId w:val="45"/>
        </w:numPr>
        <w:ind w:left="567" w:hanging="567"/>
      </w:pPr>
      <w:r w:rsidRPr="006F7C9F">
        <w:t>texten</w:t>
      </w:r>
      <w:r w:rsidR="002C442D" w:rsidRPr="006F7C9F">
        <w:t xml:space="preserve"> "</w:t>
      </w:r>
      <w:r w:rsidRPr="006F7C9F">
        <w:t>Kosttillskott</w:t>
      </w:r>
      <w:r w:rsidR="002C442D" w:rsidRPr="006F7C9F">
        <w:t>";</w:t>
      </w:r>
    </w:p>
    <w:p w:rsidR="002C442D" w:rsidRPr="006F7C9F" w:rsidRDefault="002D7138" w:rsidP="00462E1D">
      <w:pPr>
        <w:numPr>
          <w:ilvl w:val="0"/>
          <w:numId w:val="45"/>
        </w:numPr>
        <w:ind w:left="567" w:hanging="567"/>
      </w:pPr>
      <w:r w:rsidRPr="006F7C9F">
        <w:t>namn på olika kategorier av näringsämnen och ämnen som kännetecknar produkten</w:t>
      </w:r>
      <w:r w:rsidR="00BD6803" w:rsidRPr="006F7C9F">
        <w:t>,</w:t>
      </w:r>
      <w:r w:rsidRPr="006F7C9F">
        <w:t xml:space="preserve"> </w:t>
      </w:r>
      <w:r w:rsidR="00BD6803" w:rsidRPr="006F7C9F">
        <w:t>eller en beskrivning av deras egenskaper</w:t>
      </w:r>
      <w:r w:rsidR="002C442D" w:rsidRPr="006F7C9F">
        <w:t>;</w:t>
      </w:r>
    </w:p>
    <w:p w:rsidR="002C442D" w:rsidRPr="006F7C9F" w:rsidRDefault="00BD6803" w:rsidP="00462E1D">
      <w:pPr>
        <w:numPr>
          <w:ilvl w:val="0"/>
          <w:numId w:val="45"/>
        </w:numPr>
        <w:ind w:left="567" w:hanging="567"/>
      </w:pPr>
      <w:r w:rsidRPr="006F7C9F">
        <w:t>den rekommenderade dagliga dosen</w:t>
      </w:r>
      <w:r w:rsidR="002C442D" w:rsidRPr="006F7C9F">
        <w:t>;</w:t>
      </w:r>
    </w:p>
    <w:p w:rsidR="002C442D" w:rsidRPr="006F7C9F" w:rsidRDefault="00BD6803" w:rsidP="00462E1D">
      <w:pPr>
        <w:numPr>
          <w:ilvl w:val="0"/>
          <w:numId w:val="45"/>
        </w:numPr>
        <w:ind w:left="567" w:hanging="567"/>
      </w:pPr>
      <w:r w:rsidRPr="006F7C9F">
        <w:t>en varning om att inte överskrida den rekommenderade dagliga dosen</w:t>
      </w:r>
      <w:r w:rsidR="002C442D" w:rsidRPr="006F7C9F">
        <w:t>;</w:t>
      </w:r>
    </w:p>
    <w:p w:rsidR="002C442D" w:rsidRPr="006F7C9F" w:rsidRDefault="00BD6803" w:rsidP="00462E1D">
      <w:pPr>
        <w:numPr>
          <w:ilvl w:val="0"/>
          <w:numId w:val="45"/>
        </w:numPr>
        <w:ind w:left="567" w:hanging="567"/>
      </w:pPr>
      <w:r w:rsidRPr="006F7C9F">
        <w:t>en text som förklarar att kosttillskott får inte ersätta en varierad kost</w:t>
      </w:r>
      <w:r w:rsidR="002C442D" w:rsidRPr="006F7C9F">
        <w:t>;</w:t>
      </w:r>
    </w:p>
    <w:p w:rsidR="00D55358" w:rsidRPr="006F7C9F" w:rsidRDefault="00BD6803" w:rsidP="00462E1D">
      <w:pPr>
        <w:numPr>
          <w:ilvl w:val="0"/>
          <w:numId w:val="45"/>
        </w:numPr>
        <w:ind w:left="567" w:hanging="567"/>
      </w:pPr>
      <w:proofErr w:type="gramStart"/>
      <w:r w:rsidRPr="006F7C9F">
        <w:t>en varning om att kosttillskott måste förvaras utom räckhåll för små barn</w:t>
      </w:r>
      <w:r w:rsidR="002C442D" w:rsidRPr="006F7C9F">
        <w:t>.</w:t>
      </w:r>
      <w:proofErr w:type="gramEnd"/>
    </w:p>
    <w:p w:rsidR="00D55358" w:rsidRPr="006F7C9F" w:rsidRDefault="00D55358">
      <w:pPr>
        <w:spacing w:after="200" w:line="276" w:lineRule="auto"/>
      </w:pPr>
      <w:r w:rsidRPr="006F7C9F">
        <w:br w:type="page"/>
      </w:r>
    </w:p>
    <w:p w:rsidR="00D55358" w:rsidRPr="006F7C9F" w:rsidRDefault="00D55358" w:rsidP="00462E1D">
      <w:r w:rsidRPr="006F7C9F">
        <w:lastRenderedPageBreak/>
        <w:t>Kosttillskottets innehåll av vitaminer</w:t>
      </w:r>
      <w:r w:rsidR="007627C2" w:rsidRPr="006F7C9F">
        <w:t>,</w:t>
      </w:r>
      <w:r w:rsidRPr="006F7C9F">
        <w:t xml:space="preserve"> mineraler och andra ämnen som uppvisar fysiologiska och närings</w:t>
      </w:r>
      <w:r w:rsidR="000E22C2" w:rsidRPr="006F7C9F">
        <w:t xml:space="preserve">mässiga </w:t>
      </w:r>
      <w:r w:rsidRPr="006F7C9F">
        <w:t xml:space="preserve">effekter ska </w:t>
      </w:r>
      <w:r w:rsidR="007627C2" w:rsidRPr="006F7C9F">
        <w:t>markeras</w:t>
      </w:r>
      <w:r w:rsidRPr="006F7C9F">
        <w:t xml:space="preserve"> i numerisk form. </w:t>
      </w:r>
    </w:p>
    <w:p w:rsidR="002C442D" w:rsidRPr="006F7C9F" w:rsidRDefault="002C442D" w:rsidP="00462E1D"/>
    <w:p w:rsidR="00D55358" w:rsidRPr="006F7C9F" w:rsidRDefault="00D55358" w:rsidP="00D55358">
      <w:pPr>
        <w:rPr>
          <w:i/>
          <w:color w:val="365F91" w:themeColor="accent1" w:themeShade="BF"/>
        </w:rPr>
      </w:pPr>
      <w:r w:rsidRPr="006F7C9F">
        <w:rPr>
          <w:i/>
          <w:color w:val="365F91" w:themeColor="accent1" w:themeShade="BF"/>
        </w:rPr>
        <w:t xml:space="preserve">Finns det några speciella lagar och förordningar beträffande denna fråga </w:t>
      </w:r>
      <w:r w:rsidR="00407DDE">
        <w:rPr>
          <w:i/>
          <w:color w:val="365F91" w:themeColor="accent1" w:themeShade="BF"/>
        </w:rPr>
        <w:t>i</w:t>
      </w:r>
      <w:r w:rsidRPr="006F7C9F">
        <w:rPr>
          <w:i/>
          <w:color w:val="365F91" w:themeColor="accent1" w:themeShade="BF"/>
        </w:rPr>
        <w:t xml:space="preserve"> Ert land?</w:t>
      </w:r>
    </w:p>
    <w:p w:rsidR="002C442D" w:rsidRPr="006F7C9F" w:rsidRDefault="002C442D" w:rsidP="00462E1D">
      <w:pPr>
        <w:rPr>
          <w:i/>
          <w:color w:val="17365D"/>
        </w:rPr>
      </w:pPr>
    </w:p>
    <w:p w:rsidR="002C442D" w:rsidRPr="006F7C9F" w:rsidRDefault="002C442D" w:rsidP="00462E1D"/>
    <w:p w:rsidR="002C442D" w:rsidRPr="006F7C9F" w:rsidRDefault="002C442D" w:rsidP="00462E1D">
      <w:r w:rsidRPr="006F7C9F">
        <w:rPr>
          <w:noProof/>
        </w:rPr>
        <w:drawing>
          <wp:inline distT="0" distB="0" distL="0" distR="0" wp14:anchorId="3858345A" wp14:editId="2ADD312B">
            <wp:extent cx="542925" cy="342900"/>
            <wp:effectExtent l="1905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2C442D" w:rsidRPr="006F7C9F" w:rsidRDefault="002C442D" w:rsidP="00462E1D">
      <w:r w:rsidRPr="006F7C9F">
        <w:rPr>
          <w:b/>
        </w:rPr>
        <w:t> </w:t>
      </w:r>
    </w:p>
    <w:p w:rsidR="002C442D" w:rsidRPr="006F7C9F" w:rsidRDefault="000E22C2" w:rsidP="00462E1D">
      <w:r w:rsidRPr="006F7C9F">
        <w:t>Lagstiftning som styr kost</w:t>
      </w:r>
      <w:r w:rsidR="00D55358" w:rsidRPr="006F7C9F">
        <w:t>tillskottsfrågan på riksnivå</w:t>
      </w:r>
      <w:r w:rsidR="002C442D" w:rsidRPr="006F7C9F">
        <w:t>:</w:t>
      </w:r>
    </w:p>
    <w:p w:rsidR="002C442D" w:rsidRPr="006F7C9F" w:rsidRDefault="00D55358" w:rsidP="00462E1D">
      <w:pPr>
        <w:numPr>
          <w:ilvl w:val="0"/>
          <w:numId w:val="45"/>
        </w:numPr>
        <w:ind w:left="567" w:hanging="567"/>
      </w:pPr>
      <w:r w:rsidRPr="006F7C9F">
        <w:t>Lagen från 25 a</w:t>
      </w:r>
      <w:r w:rsidR="002C442D" w:rsidRPr="006F7C9F">
        <w:t>ugust</w:t>
      </w:r>
      <w:r w:rsidRPr="006F7C9F">
        <w:t>i</w:t>
      </w:r>
      <w:r w:rsidR="002C442D" w:rsidRPr="006F7C9F">
        <w:t xml:space="preserve"> 2006 </w:t>
      </w:r>
      <w:r w:rsidRPr="006F7C9F">
        <w:t xml:space="preserve">om matsäkerhet och näring </w:t>
      </w:r>
      <w:r w:rsidR="002C442D" w:rsidRPr="006F7C9F">
        <w:t>(</w:t>
      </w:r>
      <w:r w:rsidRPr="006F7C9F">
        <w:t>Författningssamling</w:t>
      </w:r>
      <w:r w:rsidR="002C442D" w:rsidRPr="006F7C9F">
        <w:t xml:space="preserve"> 2010 </w:t>
      </w:r>
      <w:r w:rsidRPr="006F7C9F">
        <w:t>nr</w:t>
      </w:r>
      <w:r w:rsidR="002C442D" w:rsidRPr="006F7C9F">
        <w:t xml:space="preserve"> 136, </w:t>
      </w:r>
      <w:r w:rsidRPr="006F7C9F">
        <w:t>punkt 9</w:t>
      </w:r>
      <w:r w:rsidR="002C442D" w:rsidRPr="006F7C9F">
        <w:t xml:space="preserve">14, </w:t>
      </w:r>
      <w:r w:rsidRPr="006F7C9F">
        <w:t>med tillägg</w:t>
      </w:r>
      <w:r w:rsidR="002C442D" w:rsidRPr="006F7C9F">
        <w:t>);</w:t>
      </w:r>
    </w:p>
    <w:p w:rsidR="002C442D" w:rsidRPr="006F7C9F" w:rsidRDefault="008766C4" w:rsidP="00462E1D">
      <w:pPr>
        <w:numPr>
          <w:ilvl w:val="0"/>
          <w:numId w:val="45"/>
        </w:numPr>
        <w:ind w:left="567" w:hanging="567"/>
      </w:pPr>
      <w:r w:rsidRPr="006F7C9F">
        <w:t xml:space="preserve">Hälsodepartementets förordning </w:t>
      </w:r>
      <w:hyperlink r:id="rId42" w:history="1">
        <w:r w:rsidRPr="006F7C9F">
          <w:t xml:space="preserve">från </w:t>
        </w:r>
        <w:r w:rsidR="002C442D" w:rsidRPr="006F7C9F">
          <w:t xml:space="preserve">9 </w:t>
        </w:r>
        <w:r w:rsidRPr="006F7C9F">
          <w:t>ok</w:t>
        </w:r>
        <w:r w:rsidR="002C442D" w:rsidRPr="006F7C9F">
          <w:t xml:space="preserve">tober 2007 </w:t>
        </w:r>
        <w:r w:rsidRPr="006F7C9F">
          <w:t>beträffande sammansättning och märkning av kosttillskott (Författningssamling</w:t>
        </w:r>
      </w:hyperlink>
      <w:r w:rsidR="002C442D" w:rsidRPr="006F7C9F">
        <w:t xml:space="preserve">, </w:t>
      </w:r>
      <w:r w:rsidRPr="006F7C9F">
        <w:t>nr</w:t>
      </w:r>
      <w:r w:rsidR="002C442D" w:rsidRPr="006F7C9F">
        <w:t xml:space="preserve"> 196, </w:t>
      </w:r>
      <w:r w:rsidRPr="006F7C9F">
        <w:t>punkt</w:t>
      </w:r>
      <w:r w:rsidR="002C442D" w:rsidRPr="006F7C9F">
        <w:t xml:space="preserve"> 1425, </w:t>
      </w:r>
      <w:r w:rsidRPr="006F7C9F">
        <w:t>med tillägg</w:t>
      </w:r>
      <w:r w:rsidR="002C442D" w:rsidRPr="006F7C9F">
        <w:t>).</w:t>
      </w:r>
    </w:p>
    <w:p w:rsidR="002C442D" w:rsidRPr="006F7C9F" w:rsidRDefault="008766C4" w:rsidP="00462E1D">
      <w:r w:rsidRPr="006F7C9F">
        <w:t xml:space="preserve">En livsmedelsverksamhet som tar fram och har för avsikt att sälja ett kosttillskot för första gången måste meddela </w:t>
      </w:r>
      <w:r w:rsidR="000E22C2" w:rsidRPr="006F7C9F">
        <w:t>Förste s</w:t>
      </w:r>
      <w:r w:rsidR="00B276FF" w:rsidRPr="006F7C9F">
        <w:t xml:space="preserve">anitärinspektören genom det elektroniska meddelandesystemet. </w:t>
      </w:r>
      <w:r w:rsidR="002C442D" w:rsidRPr="006F7C9F">
        <w:t> </w:t>
      </w:r>
    </w:p>
    <w:p w:rsidR="002C442D" w:rsidRPr="006F7C9F" w:rsidRDefault="002C442D" w:rsidP="00462E1D">
      <w:r w:rsidRPr="006F7C9F">
        <w:t> </w:t>
      </w:r>
    </w:p>
    <w:p w:rsidR="00517185" w:rsidRPr="006F7C9F" w:rsidRDefault="00517185" w:rsidP="00462E1D"/>
    <w:p w:rsidR="002C442D" w:rsidRPr="006F7C9F" w:rsidRDefault="002C442D" w:rsidP="00462E1D">
      <w:r w:rsidRPr="006F7C9F">
        <w:rPr>
          <w:noProof/>
        </w:rPr>
        <w:drawing>
          <wp:inline distT="0" distB="0" distL="0" distR="0" wp14:anchorId="02B41B9C" wp14:editId="5293F31B">
            <wp:extent cx="552450" cy="400050"/>
            <wp:effectExtent l="1905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C442D" w:rsidRPr="006F7C9F" w:rsidRDefault="00C84F83" w:rsidP="00462E1D">
      <w:pPr>
        <w:spacing w:before="100" w:beforeAutospacing="1"/>
        <w:outlineLvl w:val="0"/>
        <w:rPr>
          <w:bCs/>
          <w:kern w:val="36"/>
          <w:lang w:eastAsia="de-DE"/>
        </w:rPr>
      </w:pPr>
      <w:r w:rsidRPr="006F7C9F">
        <w:rPr>
          <w:bCs/>
          <w:kern w:val="36"/>
          <w:lang w:eastAsia="de-DE"/>
        </w:rPr>
        <w:t>Reglering av kosttillskott från 24 maj</w:t>
      </w:r>
      <w:r w:rsidR="002C442D" w:rsidRPr="006F7C9F">
        <w:rPr>
          <w:bCs/>
          <w:kern w:val="36"/>
          <w:lang w:eastAsia="de-DE"/>
        </w:rPr>
        <w:t xml:space="preserve"> 2004 (</w:t>
      </w:r>
      <w:proofErr w:type="spellStart"/>
      <w:r w:rsidR="002C442D" w:rsidRPr="006F7C9F">
        <w:rPr>
          <w:bCs/>
          <w:i/>
          <w:kern w:val="36"/>
          <w:lang w:eastAsia="de-DE"/>
        </w:rPr>
        <w:t>Nahrungsergänzungsmittelverordnung</w:t>
      </w:r>
      <w:proofErr w:type="spellEnd"/>
      <w:r w:rsidR="002C442D" w:rsidRPr="006F7C9F">
        <w:rPr>
          <w:bCs/>
          <w:i/>
          <w:kern w:val="36"/>
          <w:lang w:eastAsia="de-DE"/>
        </w:rPr>
        <w:t xml:space="preserve"> - </w:t>
      </w:r>
      <w:proofErr w:type="spellStart"/>
      <w:r w:rsidR="002C442D" w:rsidRPr="006F7C9F">
        <w:rPr>
          <w:bCs/>
          <w:i/>
          <w:kern w:val="36"/>
          <w:lang w:eastAsia="de-DE"/>
        </w:rPr>
        <w:t>NemV</w:t>
      </w:r>
      <w:proofErr w:type="spellEnd"/>
      <w:r w:rsidR="002C442D" w:rsidRPr="006F7C9F">
        <w:rPr>
          <w:bCs/>
          <w:kern w:val="36"/>
          <w:lang w:eastAsia="de-DE"/>
        </w:rPr>
        <w:t>).</w:t>
      </w:r>
    </w:p>
    <w:p w:rsidR="002C442D" w:rsidRPr="006F7C9F" w:rsidRDefault="002C442D" w:rsidP="00462E1D">
      <w:proofErr w:type="spellStart"/>
      <w:r w:rsidRPr="006F7C9F">
        <w:t>NemV</w:t>
      </w:r>
      <w:proofErr w:type="spellEnd"/>
      <w:r w:rsidRPr="006F7C9F">
        <w:t xml:space="preserve"> </w:t>
      </w:r>
      <w:r w:rsidR="00C84F83" w:rsidRPr="006F7C9F">
        <w:t xml:space="preserve">styr sammansättning och märkning av kosttillskott </w:t>
      </w:r>
      <w:r w:rsidR="00890890" w:rsidRPr="006F7C9F">
        <w:t>samt</w:t>
      </w:r>
      <w:r w:rsidR="00C84F83" w:rsidRPr="006F7C9F">
        <w:t xml:space="preserve"> krav på </w:t>
      </w:r>
      <w:r w:rsidR="006B537A" w:rsidRPr="006F7C9F">
        <w:t>anmälan.</w:t>
      </w:r>
      <w:r w:rsidRPr="006F7C9F">
        <w:t xml:space="preserve"> </w:t>
      </w:r>
    </w:p>
    <w:p w:rsidR="002C442D" w:rsidRPr="006F7C9F" w:rsidRDefault="003706E3" w:rsidP="00462E1D">
      <w:r w:rsidRPr="006F7C9F">
        <w:t xml:space="preserve">På grund av </w:t>
      </w:r>
      <w:r w:rsidR="002C442D" w:rsidRPr="006F7C9F">
        <w:t xml:space="preserve">§ 5 </w:t>
      </w:r>
      <w:proofErr w:type="spellStart"/>
      <w:r w:rsidR="002C442D" w:rsidRPr="006F7C9F">
        <w:t>NemV</w:t>
      </w:r>
      <w:proofErr w:type="spellEnd"/>
      <w:r w:rsidR="002C442D" w:rsidRPr="006F7C9F">
        <w:t xml:space="preserve"> </w:t>
      </w:r>
      <w:r w:rsidRPr="006F7C9F">
        <w:t xml:space="preserve">anmälan av kosttillskott till BVL </w:t>
      </w:r>
      <w:r w:rsidR="002C442D" w:rsidRPr="006F7C9F">
        <w:t>(</w:t>
      </w:r>
      <w:r w:rsidRPr="006F7C9F">
        <w:rPr>
          <w:noProof/>
        </w:rPr>
        <w:t>Statliga Konsumentskydds- och Matsäkerhetsbyrån</w:t>
      </w:r>
      <w:r w:rsidR="002C442D" w:rsidRPr="006F7C9F">
        <w:t xml:space="preserve">) </w:t>
      </w:r>
      <w:r w:rsidRPr="006F7C9F">
        <w:t>är ett</w:t>
      </w:r>
      <w:r w:rsidR="00331CAA" w:rsidRPr="006F7C9F">
        <w:t xml:space="preserve"> krav innan de</w:t>
      </w:r>
      <w:r w:rsidR="000E22C2" w:rsidRPr="006F7C9F">
        <w:t>t</w:t>
      </w:r>
      <w:r w:rsidR="00331CAA" w:rsidRPr="006F7C9F">
        <w:t xml:space="preserve"> lämnas ut till fö</w:t>
      </w:r>
      <w:r w:rsidRPr="006F7C9F">
        <w:t xml:space="preserve">rsäljning. </w:t>
      </w:r>
      <w:r w:rsidR="00606F9A" w:rsidRPr="006F7C9F">
        <w:t>Ansökan</w:t>
      </w:r>
      <w:r w:rsidRPr="006F7C9F">
        <w:t xml:space="preserve"> gör</w:t>
      </w:r>
      <w:r w:rsidR="00331CAA" w:rsidRPr="006F7C9F">
        <w:t>s</w:t>
      </w:r>
      <w:r w:rsidRPr="006F7C9F">
        <w:t xml:space="preserve"> online eller på särskild blankett</w:t>
      </w:r>
      <w:r w:rsidR="002C442D" w:rsidRPr="006F7C9F">
        <w:t>.</w:t>
      </w:r>
    </w:p>
    <w:p w:rsidR="002C442D" w:rsidRPr="006F7C9F" w:rsidRDefault="002C442D" w:rsidP="00462E1D">
      <w:pPr>
        <w:rPr>
          <w:color w:val="0070C0"/>
        </w:rPr>
      </w:pPr>
      <w:r w:rsidRPr="006F7C9F">
        <w:rPr>
          <w:color w:val="0070C0"/>
        </w:rPr>
        <w:t>  </w:t>
      </w:r>
    </w:p>
    <w:p w:rsidR="00517185" w:rsidRPr="006F7C9F" w:rsidRDefault="00517185" w:rsidP="00462E1D"/>
    <w:p w:rsidR="002C442D" w:rsidRPr="006F7C9F" w:rsidRDefault="002C442D" w:rsidP="00462E1D">
      <w:r w:rsidRPr="006F7C9F">
        <w:rPr>
          <w:noProof/>
        </w:rPr>
        <w:drawing>
          <wp:inline distT="0" distB="0" distL="0" distR="0" wp14:anchorId="10E23EF0" wp14:editId="5295256C">
            <wp:extent cx="552450" cy="428625"/>
            <wp:effectExtent l="1905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2C442D" w:rsidRPr="006F7C9F" w:rsidRDefault="002C442D" w:rsidP="00462E1D">
      <w:r w:rsidRPr="006F7C9F">
        <w:t> </w:t>
      </w:r>
    </w:p>
    <w:p w:rsidR="002C442D" w:rsidRPr="006F7C9F" w:rsidRDefault="00331CAA" w:rsidP="00462E1D">
      <w:r w:rsidRPr="006F7C9F">
        <w:t xml:space="preserve">Lagstiftning på riksnivå, </w:t>
      </w:r>
      <w:r w:rsidR="002C442D" w:rsidRPr="006F7C9F">
        <w:t xml:space="preserve">LIVSFS 2003:9 </w:t>
      </w:r>
      <w:r w:rsidRPr="006F7C9F">
        <w:t xml:space="preserve">och nationella riktlinjer </w:t>
      </w:r>
      <w:r w:rsidR="000E22C2" w:rsidRPr="006F7C9F">
        <w:t>“K</w:t>
      </w:r>
      <w:r w:rsidR="002C442D" w:rsidRPr="006F7C9F">
        <w:t xml:space="preserve">osttillskott vägledning”. </w:t>
      </w:r>
    </w:p>
    <w:p w:rsidR="002C442D" w:rsidRPr="006F7C9F" w:rsidRDefault="00331CAA" w:rsidP="00462E1D">
      <w:r w:rsidRPr="006F7C9F">
        <w:t xml:space="preserve">När man går genom ingredienserna är det bra att </w:t>
      </w:r>
      <w:r w:rsidR="005D47A2" w:rsidRPr="006F7C9F">
        <w:t>vända sig till</w:t>
      </w:r>
      <w:r w:rsidRPr="006F7C9F">
        <w:t xml:space="preserve"> </w:t>
      </w:r>
      <w:r w:rsidR="002C442D" w:rsidRPr="006F7C9F">
        <w:t xml:space="preserve">ESCO </w:t>
      </w:r>
      <w:r w:rsidRPr="006F7C9F">
        <w:t>förteckningen</w:t>
      </w:r>
      <w:r w:rsidR="002C442D" w:rsidRPr="006F7C9F">
        <w:t xml:space="preserve">, </w:t>
      </w:r>
      <w:proofErr w:type="spellStart"/>
      <w:r w:rsidR="002C442D" w:rsidRPr="006F7C9F">
        <w:t>Efsas</w:t>
      </w:r>
      <w:proofErr w:type="spellEnd"/>
      <w:r w:rsidR="002C442D" w:rsidRPr="006F7C9F">
        <w:t xml:space="preserve"> </w:t>
      </w:r>
      <w:r w:rsidRPr="006F7C9F">
        <w:t xml:space="preserve">förteckning över </w:t>
      </w:r>
      <w:r w:rsidR="005D47A2" w:rsidRPr="006F7C9F">
        <w:t xml:space="preserve">preparat gjorda av växter som kan vara ett bekymmer för människans hälsa om de användas i livsmedel eller </w:t>
      </w:r>
      <w:r w:rsidR="000E22C2" w:rsidRPr="006F7C9F">
        <w:t xml:space="preserve">i </w:t>
      </w:r>
      <w:r w:rsidR="005D47A2" w:rsidRPr="006F7C9F">
        <w:t xml:space="preserve">ett kosttillskott. I Sverige finns </w:t>
      </w:r>
      <w:r w:rsidR="002C442D" w:rsidRPr="006F7C9F">
        <w:t>“VOLM vägledning”</w:t>
      </w:r>
      <w:r w:rsidR="00CA60AD" w:rsidRPr="006F7C9F">
        <w:t xml:space="preserve"> som har samma funk</w:t>
      </w:r>
      <w:r w:rsidR="005D47A2" w:rsidRPr="006F7C9F">
        <w:t>tion som ESCO förteckningen</w:t>
      </w:r>
      <w:r w:rsidR="002C442D" w:rsidRPr="006F7C9F">
        <w:t>.</w:t>
      </w:r>
    </w:p>
    <w:p w:rsidR="005D47A2" w:rsidRPr="006F7C9F" w:rsidRDefault="005D47A2" w:rsidP="00462E1D">
      <w:r w:rsidRPr="006F7C9F">
        <w:t>Inte alla kosttillskott måste registreras innan de kan säljas på marknaden.</w:t>
      </w:r>
    </w:p>
    <w:p w:rsidR="005D47A2" w:rsidRPr="006F7C9F" w:rsidRDefault="005D47A2">
      <w:pPr>
        <w:spacing w:after="200" w:line="276" w:lineRule="auto"/>
      </w:pPr>
      <w:r w:rsidRPr="006F7C9F">
        <w:br w:type="page"/>
      </w:r>
    </w:p>
    <w:p w:rsidR="00222153" w:rsidRPr="006F7C9F" w:rsidRDefault="005D47A2" w:rsidP="00462E1D">
      <w:pPr>
        <w:pStyle w:val="Liststycke"/>
        <w:numPr>
          <w:ilvl w:val="0"/>
          <w:numId w:val="14"/>
        </w:numPr>
        <w:ind w:left="567" w:hanging="567"/>
        <w:rPr>
          <w:color w:val="365F91" w:themeColor="accent1" w:themeShade="BF"/>
          <w:sz w:val="28"/>
          <w:szCs w:val="28"/>
        </w:rPr>
      </w:pPr>
      <w:r w:rsidRPr="006F7C9F">
        <w:rPr>
          <w:rFonts w:eastAsia="Myriad Pro"/>
          <w:b/>
          <w:color w:val="365F91" w:themeColor="accent1" w:themeShade="BF"/>
          <w:sz w:val="28"/>
          <w:szCs w:val="28"/>
        </w:rPr>
        <w:lastRenderedPageBreak/>
        <w:t>Bevakning av livsmedel med specifika näringssyften</w:t>
      </w:r>
    </w:p>
    <w:p w:rsidR="00222153" w:rsidRPr="006F7C9F" w:rsidRDefault="00222153" w:rsidP="00462E1D">
      <w:pPr>
        <w:rPr>
          <w:rFonts w:eastAsia="Myriad Pro"/>
          <w:b/>
          <w:color w:val="365F91" w:themeColor="accent1" w:themeShade="BF"/>
        </w:rPr>
      </w:pPr>
    </w:p>
    <w:p w:rsidR="00222153" w:rsidRPr="006F7C9F" w:rsidRDefault="007627C2" w:rsidP="00462E1D">
      <w:pPr>
        <w:rPr>
          <w:i/>
          <w:color w:val="365F91" w:themeColor="accent1" w:themeShade="BF"/>
        </w:rPr>
      </w:pPr>
      <w:r w:rsidRPr="006F7C9F">
        <w:rPr>
          <w:i/>
          <w:color w:val="365F91" w:themeColor="accent1" w:themeShade="BF"/>
        </w:rPr>
        <w:t>Vilka viktiga EU förordningar styr bevakningen av livsmedel med specifika näringssyften</w:t>
      </w:r>
      <w:r w:rsidR="00222153" w:rsidRPr="006F7C9F">
        <w:rPr>
          <w:i/>
          <w:color w:val="365F91" w:themeColor="accent1" w:themeShade="BF"/>
        </w:rPr>
        <w:t>?</w:t>
      </w:r>
    </w:p>
    <w:p w:rsidR="00222153" w:rsidRPr="006F7C9F" w:rsidRDefault="00222153" w:rsidP="00462E1D">
      <w:r w:rsidRPr="006F7C9F">
        <w:t> </w:t>
      </w:r>
    </w:p>
    <w:p w:rsidR="00867EF4" w:rsidRPr="006F7C9F" w:rsidRDefault="00867EF4" w:rsidP="007627C2">
      <w:r w:rsidRPr="006F7C9F">
        <w:t>Bestämmelserna beträffande livsmedel avsett för specifika näringssyften är samordnade på EU-nivån enligt Europaparlamentet och Europeiska Rådets</w:t>
      </w:r>
      <w:r w:rsidRPr="006F7C9F">
        <w:rPr>
          <w:bCs/>
        </w:rPr>
        <w:t xml:space="preserve"> </w:t>
      </w:r>
      <w:r w:rsidR="000E22C2" w:rsidRPr="006F7C9F">
        <w:t>d</w:t>
      </w:r>
      <w:r w:rsidRPr="006F7C9F">
        <w:t>irektiv 2009/39/</w:t>
      </w:r>
      <w:r w:rsidR="00070199" w:rsidRPr="006F7C9F">
        <w:t xml:space="preserve">EU </w:t>
      </w:r>
      <w:r w:rsidRPr="006F7C9F">
        <w:t>från 6 maj 2009 om livsmedel avsett för specifika näringssyften</w:t>
      </w:r>
      <w:r w:rsidR="00605C48" w:rsidRPr="006F7C9F">
        <w:t>.</w:t>
      </w:r>
    </w:p>
    <w:p w:rsidR="00867EF4" w:rsidRPr="006F7C9F" w:rsidRDefault="00867EF4" w:rsidP="00867EF4">
      <w:r w:rsidRPr="006F7C9F">
        <w:t>Specifika villkor bestäms av direktiv och regler</w:t>
      </w:r>
      <w:r w:rsidR="00605C48" w:rsidRPr="006F7C9F">
        <w:t>,</w:t>
      </w:r>
      <w:r w:rsidRPr="006F7C9F">
        <w:t xml:space="preserve"> och innehåller, i synnerhet, rekommendationer om produkternas beskaffenhet och märkning:</w:t>
      </w:r>
    </w:p>
    <w:p w:rsidR="00222153" w:rsidRPr="006F7C9F" w:rsidRDefault="00867EF4" w:rsidP="00462E1D">
      <w:pPr>
        <w:numPr>
          <w:ilvl w:val="0"/>
          <w:numId w:val="47"/>
        </w:numPr>
        <w:ind w:left="567" w:hanging="567"/>
      </w:pPr>
      <w:r w:rsidRPr="006F7C9F">
        <w:t>Kommissionsförordningen</w:t>
      </w:r>
      <w:hyperlink r:id="rId43" w:history="1"/>
      <w:r w:rsidR="00222153" w:rsidRPr="006F7C9F">
        <w:t xml:space="preserve"> </w:t>
      </w:r>
      <w:r w:rsidR="00070199" w:rsidRPr="006F7C9F">
        <w:t>(EU)</w:t>
      </w:r>
      <w:r w:rsidR="00222153" w:rsidRPr="006F7C9F">
        <w:t xml:space="preserve"> </w:t>
      </w:r>
      <w:r w:rsidRPr="006F7C9F">
        <w:t>nr</w:t>
      </w:r>
      <w:r w:rsidR="00222153" w:rsidRPr="006F7C9F">
        <w:t xml:space="preserve"> 1243/2008 </w:t>
      </w:r>
      <w:r w:rsidRPr="006F7C9F">
        <w:t>från</w:t>
      </w:r>
      <w:r w:rsidR="00222153" w:rsidRPr="006F7C9F">
        <w:t xml:space="preserve"> 12 </w:t>
      </w:r>
      <w:r w:rsidRPr="006F7C9F">
        <w:t>d</w:t>
      </w:r>
      <w:r w:rsidR="00222153" w:rsidRPr="006F7C9F">
        <w:t xml:space="preserve">ecember 2008 </w:t>
      </w:r>
      <w:r w:rsidR="001737F6" w:rsidRPr="006F7C9F">
        <w:t>som gör ändringar i Bilagor III och VI tillhörande</w:t>
      </w:r>
      <w:r w:rsidR="000E22C2" w:rsidRPr="006F7C9F">
        <w:t xml:space="preserve"> d</w:t>
      </w:r>
      <w:r w:rsidR="00222153" w:rsidRPr="006F7C9F">
        <w:t>ire</w:t>
      </w:r>
      <w:r w:rsidR="001737F6" w:rsidRPr="006F7C9F">
        <w:t>k</w:t>
      </w:r>
      <w:r w:rsidR="00222153" w:rsidRPr="006F7C9F">
        <w:t>tiv 2006/141/</w:t>
      </w:r>
      <w:r w:rsidR="00070199" w:rsidRPr="006F7C9F">
        <w:t>EU</w:t>
      </w:r>
      <w:r w:rsidR="00DA31CB" w:rsidRPr="006F7C9F">
        <w:t xml:space="preserve"> </w:t>
      </w:r>
      <w:r w:rsidR="001737F6" w:rsidRPr="006F7C9F">
        <w:t xml:space="preserve">beträffande sammansättningskrav för vissa </w:t>
      </w:r>
      <w:r w:rsidR="007B40EA" w:rsidRPr="006F7C9F">
        <w:t>späd</w:t>
      </w:r>
      <w:r w:rsidR="001737F6" w:rsidRPr="006F7C9F">
        <w:t>barns modersmjölkersättningar</w:t>
      </w:r>
      <w:r w:rsidR="00222153" w:rsidRPr="006F7C9F">
        <w:t>;</w:t>
      </w:r>
    </w:p>
    <w:p w:rsidR="00222153" w:rsidRPr="006F7C9F" w:rsidRDefault="001737F6" w:rsidP="00462E1D">
      <w:pPr>
        <w:numPr>
          <w:ilvl w:val="0"/>
          <w:numId w:val="47"/>
        </w:numPr>
        <w:ind w:left="567" w:hanging="567"/>
      </w:pPr>
      <w:r w:rsidRPr="006F7C9F">
        <w:t>Kommissionsförordningen</w:t>
      </w:r>
      <w:hyperlink r:id="rId44" w:history="1"/>
      <w:r w:rsidRPr="006F7C9F">
        <w:t xml:space="preserve"> </w:t>
      </w:r>
      <w:r w:rsidR="00070199" w:rsidRPr="006F7C9F">
        <w:t>(EU)</w:t>
      </w:r>
      <w:r w:rsidRPr="006F7C9F">
        <w:t xml:space="preserve"> nr 953/2009 från 13 oktober 2009 </w:t>
      </w:r>
      <w:hyperlink r:id="rId45" w:history="1"/>
      <w:r w:rsidRPr="006F7C9F">
        <w:t xml:space="preserve">om ämnen som kan tillsättas för specifika näringssyften i livsmedel </w:t>
      </w:r>
      <w:r w:rsidR="000E22C2" w:rsidRPr="006F7C9F">
        <w:t>som har</w:t>
      </w:r>
      <w:r w:rsidRPr="006F7C9F">
        <w:t xml:space="preserve"> specifika näringssyften</w:t>
      </w:r>
      <w:r w:rsidR="00222153" w:rsidRPr="006F7C9F">
        <w:t>;</w:t>
      </w:r>
    </w:p>
    <w:p w:rsidR="00222153" w:rsidRPr="006F7C9F" w:rsidRDefault="001737F6" w:rsidP="00462E1D">
      <w:pPr>
        <w:numPr>
          <w:ilvl w:val="0"/>
          <w:numId w:val="47"/>
        </w:numPr>
        <w:ind w:left="567" w:hanging="567"/>
      </w:pPr>
      <w:r w:rsidRPr="006F7C9F">
        <w:t>Kommissionsförordningen</w:t>
      </w:r>
      <w:hyperlink r:id="rId46" w:history="1"/>
      <w:r w:rsidRPr="006F7C9F">
        <w:t xml:space="preserve"> </w:t>
      </w:r>
      <w:r w:rsidR="00070199" w:rsidRPr="006F7C9F">
        <w:t>(EU)</w:t>
      </w:r>
      <w:r w:rsidRPr="006F7C9F">
        <w:t xml:space="preserve"> nr 41/2009 från 20 januari 2009</w:t>
      </w:r>
      <w:r w:rsidR="00222153" w:rsidRPr="006F7C9F">
        <w:t xml:space="preserve"> </w:t>
      </w:r>
      <w:r w:rsidRPr="006F7C9F">
        <w:t>beträffande sammansättning och märkning av livsmedel avsett för människor med glutenintolerans</w:t>
      </w:r>
      <w:r w:rsidR="00222153" w:rsidRPr="006F7C9F">
        <w:t>.</w:t>
      </w:r>
    </w:p>
    <w:p w:rsidR="008551A5" w:rsidRPr="006F7C9F" w:rsidRDefault="007920DA" w:rsidP="00462E1D">
      <w:pPr>
        <w:ind w:firstLine="851"/>
      </w:pPr>
      <w:r w:rsidRPr="006F7C9F">
        <w:t xml:space="preserve">Förutom de detaljerade </w:t>
      </w:r>
      <w:r w:rsidR="008551A5" w:rsidRPr="006F7C9F">
        <w:t xml:space="preserve">juridiska reglerna för denna produktgrupp, ska livsmedel avsett för särskilda näringssyften lyda annan lagstiftning angående märkning, påståenden beträffande näring och hälsa, tillsatser, kontamineringsämnen, kemikaliska rester från </w:t>
      </w:r>
      <w:r w:rsidR="000E22C2" w:rsidRPr="006F7C9F">
        <w:t>skörde</w:t>
      </w:r>
      <w:r w:rsidR="008551A5" w:rsidRPr="006F7C9F">
        <w:t>skydd</w:t>
      </w:r>
      <w:r w:rsidR="000E22C2" w:rsidRPr="006F7C9F">
        <w:t>smedel</w:t>
      </w:r>
      <w:r w:rsidR="00DD0B7E" w:rsidRPr="006F7C9F">
        <w:t>, förvaring och växttransporter.</w:t>
      </w:r>
    </w:p>
    <w:p w:rsidR="00222153" w:rsidRPr="006F7C9F" w:rsidRDefault="00DD0B7E" w:rsidP="00462E1D">
      <w:pPr>
        <w:ind w:firstLine="709"/>
      </w:pPr>
      <w:r w:rsidRPr="006F7C9F">
        <w:t xml:space="preserve">EU lagstiftning och information om livsmedel för specifika näringssyften finns </w:t>
      </w:r>
      <w:r w:rsidR="00F86BDD" w:rsidRPr="006F7C9F">
        <w:t xml:space="preserve">på </w:t>
      </w:r>
      <w:r w:rsidRPr="006F7C9F">
        <w:t xml:space="preserve">EUs hemsida </w:t>
      </w:r>
      <w:bookmarkStart w:id="4" w:name="_Hlt347484662"/>
      <w:bookmarkStart w:id="5" w:name="_Hlt347484663"/>
      <w:bookmarkStart w:id="6" w:name="_Hlt347727664"/>
      <w:bookmarkStart w:id="7" w:name="_Hlt347727665"/>
      <w:bookmarkEnd w:id="4"/>
      <w:bookmarkEnd w:id="5"/>
      <w:bookmarkEnd w:id="6"/>
      <w:bookmarkEnd w:id="7"/>
    </w:p>
    <w:p w:rsidR="00222153" w:rsidRPr="006F7C9F" w:rsidRDefault="00F15775" w:rsidP="00462E1D">
      <w:pPr>
        <w:rPr>
          <w:color w:val="365F91" w:themeColor="accent1" w:themeShade="BF"/>
        </w:rPr>
      </w:pPr>
      <w:hyperlink r:id="rId47" w:history="1">
        <w:r w:rsidR="00222153" w:rsidRPr="006F7C9F">
          <w:rPr>
            <w:rStyle w:val="Hyperlnk"/>
            <w:color w:val="365F91" w:themeColor="accent1" w:themeShade="BF"/>
          </w:rPr>
          <w:t>http://ec.europa.eu/food/food/labellingnutrition/nutritional/index_en.htm</w:t>
        </w:r>
      </w:hyperlink>
    </w:p>
    <w:p w:rsidR="00222153" w:rsidRPr="006F7C9F" w:rsidRDefault="00222153" w:rsidP="00462E1D">
      <w:pPr>
        <w:rPr>
          <w:color w:val="365F91" w:themeColor="accent1" w:themeShade="BF"/>
        </w:rPr>
      </w:pPr>
    </w:p>
    <w:p w:rsidR="00222153" w:rsidRPr="006F7C9F" w:rsidRDefault="00DD0B7E" w:rsidP="00462E1D">
      <w:pPr>
        <w:rPr>
          <w:i/>
          <w:color w:val="365F91" w:themeColor="accent1" w:themeShade="BF"/>
        </w:rPr>
      </w:pPr>
      <w:r w:rsidRPr="006F7C9F">
        <w:rPr>
          <w:i/>
          <w:color w:val="365F91" w:themeColor="accent1" w:themeShade="BF"/>
        </w:rPr>
        <w:t>Vad menas med livsmedel med specifika näringssyften</w:t>
      </w:r>
      <w:r w:rsidR="00222153" w:rsidRPr="006F7C9F">
        <w:rPr>
          <w:i/>
          <w:color w:val="365F91" w:themeColor="accent1" w:themeShade="BF"/>
        </w:rPr>
        <w:t>?</w:t>
      </w:r>
    </w:p>
    <w:p w:rsidR="00222153" w:rsidRPr="006F7C9F" w:rsidRDefault="00222153" w:rsidP="00462E1D">
      <w:pPr>
        <w:rPr>
          <w:i/>
          <w:color w:val="548DD4"/>
        </w:rPr>
      </w:pPr>
    </w:p>
    <w:p w:rsidR="00DD0B7E" w:rsidRPr="006F7C9F" w:rsidRDefault="00DD0B7E" w:rsidP="00462E1D">
      <w:r w:rsidRPr="006F7C9F">
        <w:rPr>
          <w:b/>
        </w:rPr>
        <w:t>Livsmedel avsett för specifika näringssyften</w:t>
      </w:r>
      <w:r w:rsidR="00222153" w:rsidRPr="006F7C9F">
        <w:rPr>
          <w:b/>
        </w:rPr>
        <w:t xml:space="preserve"> </w:t>
      </w:r>
      <w:r w:rsidRPr="006F7C9F">
        <w:t xml:space="preserve">– livsmedel, som </w:t>
      </w:r>
      <w:r w:rsidR="008063C0" w:rsidRPr="006F7C9F">
        <w:t>p.g.a.</w:t>
      </w:r>
      <w:r w:rsidRPr="006F7C9F">
        <w:t xml:space="preserve"> dess speciella sammansättning eller förberedelse, är markant annorlunda än vanligt livsmedel och, enligt märkningen på förpackningen, </w:t>
      </w:r>
      <w:r w:rsidR="00F86BDD" w:rsidRPr="006F7C9F">
        <w:t>salu</w:t>
      </w:r>
      <w:r w:rsidRPr="006F7C9F">
        <w:t xml:space="preserve">förs för att tillfredsställa näringsbehoven hos </w:t>
      </w:r>
      <w:r w:rsidR="007B40EA" w:rsidRPr="006F7C9F">
        <w:t>viss</w:t>
      </w:r>
      <w:r w:rsidRPr="006F7C9F">
        <w:t>a grupper:</w:t>
      </w:r>
    </w:p>
    <w:p w:rsidR="00222153" w:rsidRPr="006F7C9F" w:rsidRDefault="00DD0B7E" w:rsidP="00462E1D">
      <w:pPr>
        <w:numPr>
          <w:ilvl w:val="0"/>
          <w:numId w:val="48"/>
        </w:numPr>
        <w:ind w:left="567" w:hanging="567"/>
      </w:pPr>
      <w:r w:rsidRPr="006F7C9F">
        <w:t xml:space="preserve">Personer vars </w:t>
      </w:r>
      <w:r w:rsidR="007B40EA" w:rsidRPr="006F7C9F">
        <w:t xml:space="preserve">matsmältning eller ämnesomsättning är rubbad, eller de som </w:t>
      </w:r>
      <w:r w:rsidR="008063C0" w:rsidRPr="006F7C9F">
        <w:t>p.g.a.</w:t>
      </w:r>
      <w:r w:rsidR="007B40EA" w:rsidRPr="006F7C9F">
        <w:t xml:space="preserve"> speciella fysiologiska tillstånd kan gynnas av ett kontrollerat intag av vissa ämnen i maten – maten kan beskrivas som “specialkost”</w:t>
      </w:r>
      <w:r w:rsidR="00222153" w:rsidRPr="006F7C9F">
        <w:t>;</w:t>
      </w:r>
    </w:p>
    <w:p w:rsidR="00222153" w:rsidRPr="006F7C9F" w:rsidRDefault="007B40EA" w:rsidP="00462E1D">
      <w:pPr>
        <w:numPr>
          <w:ilvl w:val="0"/>
          <w:numId w:val="48"/>
        </w:numPr>
        <w:ind w:left="567" w:hanging="567"/>
      </w:pPr>
      <w:proofErr w:type="gramStart"/>
      <w:r w:rsidRPr="006F7C9F">
        <w:t>friska spädbarn och småbarn mellan ett och tre år.</w:t>
      </w:r>
      <w:proofErr w:type="gramEnd"/>
      <w:r w:rsidRPr="006F7C9F">
        <w:t xml:space="preserve"> </w:t>
      </w:r>
    </w:p>
    <w:p w:rsidR="00222153" w:rsidRPr="006F7C9F" w:rsidRDefault="00222153" w:rsidP="00462E1D">
      <w:pPr>
        <w:rPr>
          <w:color w:val="365F91" w:themeColor="accent1" w:themeShade="BF"/>
        </w:rPr>
      </w:pPr>
      <w:r w:rsidRPr="006F7C9F">
        <w:rPr>
          <w:color w:val="365F91" w:themeColor="accent1" w:themeShade="BF"/>
        </w:rPr>
        <w:t> </w:t>
      </w:r>
    </w:p>
    <w:p w:rsidR="00222153" w:rsidRPr="006F7C9F" w:rsidRDefault="007B40EA" w:rsidP="00462E1D">
      <w:pPr>
        <w:rPr>
          <w:i/>
          <w:color w:val="365F91" w:themeColor="accent1" w:themeShade="BF"/>
        </w:rPr>
      </w:pPr>
      <w:r w:rsidRPr="006F7C9F">
        <w:rPr>
          <w:i/>
          <w:color w:val="365F91" w:themeColor="accent1" w:themeShade="BF"/>
        </w:rPr>
        <w:t>För vilka konsumentgrupper är livsmedel med specifika näringssyften avsedda</w:t>
      </w:r>
      <w:r w:rsidR="00222153" w:rsidRPr="006F7C9F">
        <w:rPr>
          <w:i/>
          <w:color w:val="365F91" w:themeColor="accent1" w:themeShade="BF"/>
        </w:rPr>
        <w:t>?</w:t>
      </w:r>
    </w:p>
    <w:p w:rsidR="00222153" w:rsidRPr="006F7C9F" w:rsidRDefault="00222153" w:rsidP="00462E1D">
      <w:r w:rsidRPr="006F7C9F">
        <w:rPr>
          <w:b/>
        </w:rPr>
        <w:t> </w:t>
      </w:r>
    </w:p>
    <w:p w:rsidR="00222153" w:rsidRPr="006F7C9F" w:rsidRDefault="007B40EA" w:rsidP="00462E1D">
      <w:r w:rsidRPr="006F7C9F">
        <w:t>Livsmedel med specifika näringssyften är avsedda för</w:t>
      </w:r>
      <w:r w:rsidR="00222153" w:rsidRPr="006F7C9F">
        <w:t xml:space="preserve">: </w:t>
      </w:r>
    </w:p>
    <w:p w:rsidR="00222153" w:rsidRPr="006F7C9F" w:rsidRDefault="007B40EA" w:rsidP="00462E1D">
      <w:pPr>
        <w:numPr>
          <w:ilvl w:val="0"/>
          <w:numId w:val="49"/>
        </w:numPr>
        <w:ind w:left="567" w:hanging="567"/>
      </w:pPr>
      <w:r w:rsidRPr="006F7C9F">
        <w:t>barn och spädbarn</w:t>
      </w:r>
      <w:r w:rsidR="00222153" w:rsidRPr="006F7C9F">
        <w:t>;</w:t>
      </w:r>
    </w:p>
    <w:p w:rsidR="00222153" w:rsidRPr="006F7C9F" w:rsidRDefault="007B40EA" w:rsidP="00462E1D">
      <w:pPr>
        <w:numPr>
          <w:ilvl w:val="0"/>
          <w:numId w:val="49"/>
        </w:numPr>
        <w:ind w:left="567" w:hanging="567"/>
      </w:pPr>
      <w:r w:rsidRPr="006F7C9F">
        <w:t xml:space="preserve">människor </w:t>
      </w:r>
      <w:r w:rsidR="00CA60AD" w:rsidRPr="006F7C9F">
        <w:t>med</w:t>
      </w:r>
      <w:r w:rsidRPr="006F7C9F">
        <w:t xml:space="preserve"> övervikt och/eller </w:t>
      </w:r>
      <w:r w:rsidR="00CA60AD" w:rsidRPr="006F7C9F">
        <w:t>fetma</w:t>
      </w:r>
      <w:r w:rsidR="00222153" w:rsidRPr="006F7C9F">
        <w:t>;</w:t>
      </w:r>
    </w:p>
    <w:p w:rsidR="00222153" w:rsidRPr="006F7C9F" w:rsidRDefault="007B40EA" w:rsidP="00462E1D">
      <w:pPr>
        <w:numPr>
          <w:ilvl w:val="0"/>
          <w:numId w:val="49"/>
        </w:numPr>
        <w:ind w:left="567" w:hanging="567"/>
      </w:pPr>
      <w:r w:rsidRPr="006F7C9F">
        <w:t>människor med diabetes</w:t>
      </w:r>
      <w:r w:rsidR="00222153" w:rsidRPr="006F7C9F">
        <w:t>;</w:t>
      </w:r>
    </w:p>
    <w:p w:rsidR="00222153" w:rsidRPr="006F7C9F" w:rsidRDefault="007B40EA" w:rsidP="00462E1D">
      <w:pPr>
        <w:numPr>
          <w:ilvl w:val="0"/>
          <w:numId w:val="49"/>
        </w:numPr>
        <w:ind w:left="567" w:hanging="567"/>
      </w:pPr>
      <w:r w:rsidRPr="006F7C9F">
        <w:t>glutenintoleranta</w:t>
      </w:r>
      <w:r w:rsidR="00222153" w:rsidRPr="006F7C9F">
        <w:t>;</w:t>
      </w:r>
    </w:p>
    <w:p w:rsidR="00222153" w:rsidRPr="006F7C9F" w:rsidRDefault="006016B7" w:rsidP="00462E1D">
      <w:pPr>
        <w:numPr>
          <w:ilvl w:val="0"/>
          <w:numId w:val="49"/>
        </w:numPr>
        <w:ind w:left="567" w:hanging="567"/>
      </w:pPr>
      <w:r w:rsidRPr="006F7C9F">
        <w:t>idrottare</w:t>
      </w:r>
      <w:r w:rsidR="00222153" w:rsidRPr="006F7C9F">
        <w:t>;</w:t>
      </w:r>
    </w:p>
    <w:p w:rsidR="00222153" w:rsidRPr="006F7C9F" w:rsidRDefault="00222153" w:rsidP="00462E1D">
      <w:pPr>
        <w:numPr>
          <w:ilvl w:val="0"/>
          <w:numId w:val="49"/>
        </w:numPr>
        <w:ind w:left="567" w:hanging="567"/>
      </w:pPr>
      <w:r w:rsidRPr="006F7C9F">
        <w:t>patient</w:t>
      </w:r>
      <w:r w:rsidR="006016B7" w:rsidRPr="006F7C9F">
        <w:t>er som är under kostbehandling</w:t>
      </w:r>
      <w:r w:rsidRPr="006F7C9F">
        <w:t>;</w:t>
      </w:r>
    </w:p>
    <w:p w:rsidR="006016B7" w:rsidRPr="006F7C9F" w:rsidRDefault="006016B7" w:rsidP="00F911A2">
      <w:pPr>
        <w:numPr>
          <w:ilvl w:val="0"/>
          <w:numId w:val="49"/>
        </w:numPr>
        <w:spacing w:after="200" w:line="276" w:lineRule="auto"/>
        <w:ind w:left="567" w:hanging="567"/>
      </w:pPr>
      <w:proofErr w:type="gramStart"/>
      <w:r w:rsidRPr="006F7C9F">
        <w:t>människor som går på en natrium</w:t>
      </w:r>
      <w:r w:rsidR="008D07C7" w:rsidRPr="006F7C9F">
        <w:t>fattig</w:t>
      </w:r>
      <w:r w:rsidRPr="006F7C9F">
        <w:t xml:space="preserve"> </w:t>
      </w:r>
      <w:r w:rsidR="008D07C7" w:rsidRPr="006F7C9F">
        <w:t>kost</w:t>
      </w:r>
      <w:r w:rsidR="00222153" w:rsidRPr="006F7C9F">
        <w:t>.</w:t>
      </w:r>
      <w:proofErr w:type="gramEnd"/>
      <w:r w:rsidRPr="006F7C9F">
        <w:br w:type="page"/>
      </w:r>
    </w:p>
    <w:p w:rsidR="00605C48" w:rsidRPr="006F7C9F" w:rsidRDefault="00605C48" w:rsidP="00605C48">
      <w:pPr>
        <w:rPr>
          <w:i/>
          <w:color w:val="365F91" w:themeColor="accent1" w:themeShade="BF"/>
        </w:rPr>
      </w:pPr>
      <w:r w:rsidRPr="006F7C9F">
        <w:rPr>
          <w:i/>
          <w:color w:val="365F91" w:themeColor="accent1" w:themeShade="BF"/>
        </w:rPr>
        <w:lastRenderedPageBreak/>
        <w:t xml:space="preserve">Finns det några speciella lagar och förordningar beträffande denna fråga </w:t>
      </w:r>
      <w:r w:rsidR="00407DDE">
        <w:rPr>
          <w:i/>
          <w:color w:val="365F91" w:themeColor="accent1" w:themeShade="BF"/>
        </w:rPr>
        <w:t>i</w:t>
      </w:r>
      <w:r w:rsidRPr="006F7C9F">
        <w:rPr>
          <w:i/>
          <w:color w:val="365F91" w:themeColor="accent1" w:themeShade="BF"/>
        </w:rPr>
        <w:t xml:space="preserve"> Ert land?</w:t>
      </w:r>
    </w:p>
    <w:p w:rsidR="00222153" w:rsidRPr="006F7C9F" w:rsidRDefault="00222153" w:rsidP="00462E1D">
      <w:pPr>
        <w:rPr>
          <w:i/>
          <w:color w:val="17365D"/>
        </w:rPr>
      </w:pPr>
    </w:p>
    <w:p w:rsidR="00222153" w:rsidRPr="006F7C9F" w:rsidRDefault="00222153" w:rsidP="00462E1D"/>
    <w:p w:rsidR="00222153" w:rsidRPr="006F7C9F" w:rsidRDefault="00222153" w:rsidP="00462E1D">
      <w:r w:rsidRPr="006F7C9F">
        <w:rPr>
          <w:noProof/>
        </w:rPr>
        <w:drawing>
          <wp:inline distT="0" distB="0" distL="0" distR="0" wp14:anchorId="3EC98ED4" wp14:editId="557938C0">
            <wp:extent cx="542925" cy="342900"/>
            <wp:effectExtent l="19050" t="0" r="952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222153" w:rsidRPr="006F7C9F" w:rsidRDefault="00222153" w:rsidP="00462E1D">
      <w:r w:rsidRPr="006F7C9F">
        <w:rPr>
          <w:b/>
        </w:rPr>
        <w:t> </w:t>
      </w:r>
    </w:p>
    <w:p w:rsidR="00605C48" w:rsidRPr="006F7C9F" w:rsidRDefault="00605C48" w:rsidP="00462E1D">
      <w:r w:rsidRPr="006F7C9F">
        <w:t>Polsk lagstiftning som reglerar livsmedel med specifika näringssyften på riksnivån:</w:t>
      </w:r>
    </w:p>
    <w:p w:rsidR="00605C48" w:rsidRPr="006F7C9F" w:rsidRDefault="00605C48" w:rsidP="00605C48">
      <w:pPr>
        <w:numPr>
          <w:ilvl w:val="0"/>
          <w:numId w:val="45"/>
        </w:numPr>
        <w:ind w:left="567" w:hanging="567"/>
      </w:pPr>
      <w:r w:rsidRPr="006F7C9F">
        <w:t>Lagen från 25 augusti 2006 om matsäkerhet och näring (Författningssamling 2010 nr 136, punkt 914, med tillägg);</w:t>
      </w:r>
    </w:p>
    <w:p w:rsidR="00605C48" w:rsidRPr="006F7C9F" w:rsidRDefault="00605C48" w:rsidP="00605C48">
      <w:pPr>
        <w:numPr>
          <w:ilvl w:val="0"/>
          <w:numId w:val="45"/>
        </w:numPr>
        <w:ind w:left="567" w:hanging="567"/>
      </w:pPr>
      <w:r w:rsidRPr="006F7C9F">
        <w:t xml:space="preserve">Hälsodepartementets förordning </w:t>
      </w:r>
      <w:hyperlink r:id="rId48" w:history="1">
        <w:r w:rsidR="00F86BDD" w:rsidRPr="006F7C9F">
          <w:t xml:space="preserve">om </w:t>
        </w:r>
        <w:r w:rsidRPr="006F7C9F">
          <w:t>livsmedel med specifika näringssyften (Författningssamling</w:t>
        </w:r>
      </w:hyperlink>
      <w:r w:rsidRPr="006F7C9F">
        <w:t>, nr 180, punkt 1214).</w:t>
      </w:r>
    </w:p>
    <w:p w:rsidR="00605C48" w:rsidRPr="006F7C9F" w:rsidRDefault="00605C48" w:rsidP="00462E1D"/>
    <w:p w:rsidR="00222153" w:rsidRPr="006F7C9F" w:rsidRDefault="00605C48" w:rsidP="00462E1D">
      <w:r w:rsidRPr="006F7C9F">
        <w:t>Livsmedelskategorier för livsmedel med specifika näringssyften, som finns i Livmedelslagens förteckning omfattar</w:t>
      </w:r>
      <w:r w:rsidR="00222153" w:rsidRPr="006F7C9F">
        <w:t>:</w:t>
      </w:r>
    </w:p>
    <w:p w:rsidR="00222153" w:rsidRPr="006F7C9F" w:rsidRDefault="00A52201" w:rsidP="00462E1D">
      <w:pPr>
        <w:numPr>
          <w:ilvl w:val="0"/>
          <w:numId w:val="50"/>
        </w:numPr>
        <w:ind w:left="567" w:hanging="567"/>
      </w:pPr>
      <w:r w:rsidRPr="006F7C9F">
        <w:t xml:space="preserve">inledande </w:t>
      </w:r>
      <w:r w:rsidR="002C33AC" w:rsidRPr="006F7C9F">
        <w:t xml:space="preserve">modersmjölksersättning och </w:t>
      </w:r>
      <w:r w:rsidRPr="006F7C9F">
        <w:t>sedan tillskotts</w:t>
      </w:r>
      <w:r w:rsidR="002C33AC" w:rsidRPr="006F7C9F">
        <w:t>näring av spädbarn</w:t>
      </w:r>
      <w:r w:rsidR="00222153" w:rsidRPr="006F7C9F">
        <w:t>;</w:t>
      </w:r>
    </w:p>
    <w:p w:rsidR="00222153" w:rsidRPr="006F7C9F" w:rsidRDefault="002C33AC" w:rsidP="00462E1D">
      <w:pPr>
        <w:numPr>
          <w:ilvl w:val="0"/>
          <w:numId w:val="50"/>
        </w:numPr>
        <w:ind w:left="567" w:hanging="567"/>
      </w:pPr>
      <w:r w:rsidRPr="006F7C9F">
        <w:t>kompletterande livsmedel – flingor och andra behandlade livsmedel för spädbarn och barn upp till 3 år</w:t>
      </w:r>
      <w:r w:rsidR="00222153" w:rsidRPr="006F7C9F">
        <w:t>;</w:t>
      </w:r>
    </w:p>
    <w:p w:rsidR="00222153" w:rsidRPr="006F7C9F" w:rsidRDefault="002C33AC" w:rsidP="00462E1D">
      <w:pPr>
        <w:numPr>
          <w:ilvl w:val="0"/>
          <w:numId w:val="50"/>
        </w:numPr>
        <w:ind w:left="567" w:hanging="567"/>
      </w:pPr>
      <w:r w:rsidRPr="006F7C9F">
        <w:t>livsmedel med minskat energiinnehåll som används i viktminskningskost</w:t>
      </w:r>
      <w:r w:rsidR="00222153" w:rsidRPr="006F7C9F">
        <w:t>;</w:t>
      </w:r>
    </w:p>
    <w:p w:rsidR="00222153" w:rsidRPr="006F7C9F" w:rsidRDefault="002C33AC" w:rsidP="00462E1D">
      <w:pPr>
        <w:numPr>
          <w:ilvl w:val="0"/>
          <w:numId w:val="50"/>
        </w:numPr>
        <w:ind w:left="567" w:hanging="567"/>
      </w:pPr>
      <w:r w:rsidRPr="006F7C9F">
        <w:t>specialkost som har speciella medicinska syften</w:t>
      </w:r>
      <w:r w:rsidR="00222153" w:rsidRPr="006F7C9F">
        <w:t>;</w:t>
      </w:r>
    </w:p>
    <w:p w:rsidR="00222153" w:rsidRPr="006F7C9F" w:rsidRDefault="002C33AC" w:rsidP="00462E1D">
      <w:pPr>
        <w:numPr>
          <w:ilvl w:val="0"/>
          <w:numId w:val="50"/>
        </w:numPr>
        <w:ind w:left="567" w:hanging="567"/>
      </w:pPr>
      <w:r w:rsidRPr="006F7C9F">
        <w:t xml:space="preserve">livsmedel som uppfyller </w:t>
      </w:r>
      <w:r w:rsidR="00F86BDD" w:rsidRPr="006F7C9F">
        <w:t>kraven vid</w:t>
      </w:r>
      <w:r w:rsidR="001F2FFF" w:rsidRPr="006F7C9F">
        <w:t xml:space="preserve"> </w:t>
      </w:r>
      <w:r w:rsidRPr="006F7C9F">
        <w:t xml:space="preserve">intensiv muskelansträngning, särskilt </w:t>
      </w:r>
      <w:r w:rsidR="001F2FFF" w:rsidRPr="006F7C9F">
        <w:t>för idrottare</w:t>
      </w:r>
      <w:r w:rsidR="00222153" w:rsidRPr="006F7C9F">
        <w:t>;</w:t>
      </w:r>
    </w:p>
    <w:p w:rsidR="00222153" w:rsidRPr="006F7C9F" w:rsidRDefault="001F2FFF" w:rsidP="00462E1D">
      <w:pPr>
        <w:numPr>
          <w:ilvl w:val="0"/>
          <w:numId w:val="50"/>
        </w:numPr>
        <w:ind w:left="567" w:hanging="567"/>
      </w:pPr>
      <w:r w:rsidRPr="006F7C9F">
        <w:t>livsmedel för personer med försämrad ämnesomsättning vad gäller kolhydrater (diabe</w:t>
      </w:r>
      <w:r w:rsidR="00222153" w:rsidRPr="006F7C9F">
        <w:t>tes);</w:t>
      </w:r>
    </w:p>
    <w:p w:rsidR="00222153" w:rsidRPr="006F7C9F" w:rsidRDefault="001F2FFF" w:rsidP="00462E1D">
      <w:pPr>
        <w:numPr>
          <w:ilvl w:val="0"/>
          <w:numId w:val="50"/>
        </w:numPr>
        <w:ind w:left="567" w:hanging="567"/>
      </w:pPr>
      <w:r w:rsidRPr="006F7C9F">
        <w:t>natrium</w:t>
      </w:r>
      <w:r w:rsidR="008D07C7" w:rsidRPr="006F7C9F">
        <w:t>fattiga</w:t>
      </w:r>
      <w:r w:rsidRPr="006F7C9F">
        <w:t xml:space="preserve"> produkter, inklusive kostsalt, som har ingen eller lite natriuminnehåll</w:t>
      </w:r>
      <w:r w:rsidR="00222153" w:rsidRPr="006F7C9F">
        <w:t>;</w:t>
      </w:r>
    </w:p>
    <w:p w:rsidR="00222153" w:rsidRPr="006F7C9F" w:rsidRDefault="001F2FFF" w:rsidP="00462E1D">
      <w:pPr>
        <w:numPr>
          <w:ilvl w:val="0"/>
          <w:numId w:val="50"/>
        </w:numPr>
        <w:ind w:left="567" w:hanging="567"/>
      </w:pPr>
      <w:proofErr w:type="gramStart"/>
      <w:r w:rsidRPr="006F7C9F">
        <w:t>gluten</w:t>
      </w:r>
      <w:r w:rsidR="00222153" w:rsidRPr="006F7C9F">
        <w:t>fr</w:t>
      </w:r>
      <w:r w:rsidRPr="006F7C9F">
        <w:t>i livsmedel</w:t>
      </w:r>
      <w:r w:rsidR="00222153" w:rsidRPr="006F7C9F">
        <w:t>.</w:t>
      </w:r>
      <w:proofErr w:type="gramEnd"/>
    </w:p>
    <w:p w:rsidR="001F2FFF" w:rsidRPr="006F7C9F" w:rsidRDefault="001F2FFF" w:rsidP="00462E1D">
      <w:pPr>
        <w:ind w:firstLine="851"/>
      </w:pPr>
      <w:r w:rsidRPr="006F7C9F">
        <w:t xml:space="preserve">Regler för marknadsföring av livsmedel med specifika näringssyften för första gången </w:t>
      </w:r>
      <w:r w:rsidR="00F86BDD" w:rsidRPr="006F7C9F">
        <w:t>finns i a</w:t>
      </w:r>
      <w:r w:rsidR="00035E83" w:rsidRPr="006F7C9F">
        <w:t>rtiklar 29, 30, 31 av lagen från 25 augusti 2006 om matsäkerhet och näring.</w:t>
      </w:r>
    </w:p>
    <w:p w:rsidR="00035E83" w:rsidRPr="006F7C9F" w:rsidRDefault="00035E83" w:rsidP="00035E83">
      <w:pPr>
        <w:ind w:firstLine="851"/>
      </w:pPr>
      <w:r w:rsidRPr="006F7C9F">
        <w:t>Ob</w:t>
      </w:r>
      <w:r w:rsidR="00F86BDD" w:rsidRPr="006F7C9F">
        <w:t>ligatorisk anmälan till Förste s</w:t>
      </w:r>
      <w:r w:rsidRPr="006F7C9F">
        <w:t>anitärinspektören när sådant livsmedel marknad</w:t>
      </w:r>
      <w:r w:rsidR="00F86BDD" w:rsidRPr="006F7C9F">
        <w:t>sförs för första gången enligt a</w:t>
      </w:r>
      <w:r w:rsidRPr="006F7C9F">
        <w:t xml:space="preserve">rtikel 29, </w:t>
      </w:r>
      <w:r w:rsidR="0074026F" w:rsidRPr="006F7C9F">
        <w:t>avsnitt</w:t>
      </w:r>
      <w:r w:rsidRPr="006F7C9F">
        <w:t xml:space="preserve"> 1, i lagen från 25 augusti 2006 om matsäkerhet och näring, gäller livsmedel för spädbarn och grupperna 4-8 ovan.</w:t>
      </w:r>
    </w:p>
    <w:p w:rsidR="00035E83" w:rsidRPr="006F7C9F" w:rsidRDefault="00035E83" w:rsidP="00462E1D">
      <w:pPr>
        <w:ind w:firstLine="426"/>
      </w:pPr>
    </w:p>
    <w:p w:rsidR="00222153" w:rsidRPr="006F7C9F" w:rsidRDefault="00222153" w:rsidP="00462E1D">
      <w:pPr>
        <w:ind w:firstLine="426"/>
      </w:pPr>
      <w:r w:rsidRPr="006F7C9F">
        <w:t>  </w:t>
      </w:r>
    </w:p>
    <w:p w:rsidR="00222153" w:rsidRPr="006F7C9F" w:rsidRDefault="00222153" w:rsidP="00462E1D">
      <w:r w:rsidRPr="006F7C9F">
        <w:rPr>
          <w:noProof/>
        </w:rPr>
        <w:drawing>
          <wp:inline distT="0" distB="0" distL="0" distR="0" wp14:anchorId="26830082" wp14:editId="0AB73E24">
            <wp:extent cx="552450" cy="400050"/>
            <wp:effectExtent l="1905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22153" w:rsidRPr="006F7C9F" w:rsidRDefault="00222153" w:rsidP="00462E1D">
      <w:pPr>
        <w:rPr>
          <w:color w:val="0070C0"/>
        </w:rPr>
      </w:pPr>
      <w:r w:rsidRPr="006F7C9F">
        <w:rPr>
          <w:color w:val="0070C0"/>
        </w:rPr>
        <w:t> </w:t>
      </w:r>
    </w:p>
    <w:p w:rsidR="00222153" w:rsidRPr="006F7C9F" w:rsidRDefault="00035E83" w:rsidP="00462E1D">
      <w:pPr>
        <w:rPr>
          <w:lang w:eastAsia="de-DE"/>
        </w:rPr>
      </w:pPr>
      <w:r w:rsidRPr="006F7C9F">
        <w:t>Reglering av specialkost enligt utgåvans</w:t>
      </w:r>
      <w:r w:rsidR="00A37C70" w:rsidRPr="006F7C9F">
        <w:t xml:space="preserve"> (</w:t>
      </w:r>
      <w:proofErr w:type="spellStart"/>
      <w:r w:rsidR="00A37C70" w:rsidRPr="006F7C9F">
        <w:rPr>
          <w:i/>
        </w:rPr>
        <w:t>Diätverordnung</w:t>
      </w:r>
      <w:proofErr w:type="spellEnd"/>
      <w:r w:rsidR="00A37C70" w:rsidRPr="006F7C9F">
        <w:t xml:space="preserve">) </w:t>
      </w:r>
      <w:r w:rsidRPr="006F7C9F">
        <w:t>upplaga den</w:t>
      </w:r>
      <w:r w:rsidR="00222153" w:rsidRPr="006F7C9F">
        <w:t xml:space="preserve"> 2</w:t>
      </w:r>
      <w:r w:rsidRPr="006F7C9F">
        <w:t xml:space="preserve"> april</w:t>
      </w:r>
      <w:r w:rsidR="00222153" w:rsidRPr="006F7C9F">
        <w:t xml:space="preserve"> 2005</w:t>
      </w:r>
      <w:r w:rsidRPr="006F7C9F">
        <w:t>.</w:t>
      </w:r>
    </w:p>
    <w:p w:rsidR="00A37C70" w:rsidRPr="006F7C9F" w:rsidRDefault="00222153" w:rsidP="00462E1D">
      <w:pPr>
        <w:rPr>
          <w:lang w:eastAsia="de-DE"/>
        </w:rPr>
      </w:pPr>
      <w:proofErr w:type="spellStart"/>
      <w:r w:rsidRPr="006F7C9F">
        <w:rPr>
          <w:i/>
          <w:lang w:eastAsia="de-DE"/>
        </w:rPr>
        <w:t>Diätenverordnung</w:t>
      </w:r>
      <w:proofErr w:type="spellEnd"/>
      <w:r w:rsidRPr="006F7C9F">
        <w:rPr>
          <w:lang w:eastAsia="de-DE"/>
        </w:rPr>
        <w:t xml:space="preserve"> (</w:t>
      </w:r>
      <w:r w:rsidR="00035E83" w:rsidRPr="006F7C9F">
        <w:t>Reglering av specialkost</w:t>
      </w:r>
      <w:r w:rsidRPr="006F7C9F">
        <w:rPr>
          <w:lang w:eastAsia="de-DE"/>
        </w:rPr>
        <w:t xml:space="preserve">) </w:t>
      </w:r>
      <w:r w:rsidR="00A37C70" w:rsidRPr="006F7C9F">
        <w:rPr>
          <w:lang w:eastAsia="de-DE"/>
        </w:rPr>
        <w:t xml:space="preserve">innehåller specifika </w:t>
      </w:r>
      <w:r w:rsidR="00CA60AD" w:rsidRPr="006F7C9F">
        <w:rPr>
          <w:lang w:eastAsia="de-DE"/>
        </w:rPr>
        <w:t>regler om sammansättning, produk</w:t>
      </w:r>
      <w:r w:rsidR="00A37C70" w:rsidRPr="006F7C9F">
        <w:rPr>
          <w:lang w:eastAsia="de-DE"/>
        </w:rPr>
        <w:t xml:space="preserve">tion och märkning av specialkost. Specialkost måste vara lämplig för dess beskrivna ändamål och måste skilja sig tydligt i dess sammansättning eller produktion från vanligt livsmedel. </w:t>
      </w:r>
    </w:p>
    <w:p w:rsidR="00A37C70" w:rsidRPr="006F7C9F" w:rsidRDefault="00A37C70">
      <w:pPr>
        <w:spacing w:after="200" w:line="276" w:lineRule="auto"/>
        <w:rPr>
          <w:lang w:eastAsia="de-DE"/>
        </w:rPr>
      </w:pPr>
      <w:r w:rsidRPr="006F7C9F">
        <w:rPr>
          <w:lang w:eastAsia="de-DE"/>
        </w:rPr>
        <w:br w:type="page"/>
      </w:r>
    </w:p>
    <w:p w:rsidR="00222153" w:rsidRPr="006F7C9F" w:rsidRDefault="00222153" w:rsidP="00462E1D">
      <w:r w:rsidRPr="006F7C9F">
        <w:rPr>
          <w:color w:val="0070C0"/>
        </w:rPr>
        <w:lastRenderedPageBreak/>
        <w:t> </w:t>
      </w:r>
      <w:r w:rsidRPr="006F7C9F">
        <w:rPr>
          <w:noProof/>
        </w:rPr>
        <w:drawing>
          <wp:inline distT="0" distB="0" distL="0" distR="0" wp14:anchorId="32D7A66C" wp14:editId="161851AE">
            <wp:extent cx="552450" cy="428625"/>
            <wp:effectExtent l="1905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222153" w:rsidRPr="006F7C9F" w:rsidRDefault="00222153" w:rsidP="00462E1D"/>
    <w:p w:rsidR="00222153" w:rsidRPr="006F7C9F" w:rsidRDefault="00A37C70" w:rsidP="00462E1D">
      <w:r w:rsidRPr="006F7C9F">
        <w:t>Allmänna regler enligt Livsmedelsverkets förordningar</w:t>
      </w:r>
      <w:r w:rsidR="00222153" w:rsidRPr="006F7C9F">
        <w:t xml:space="preserve"> (SLVFS 2000:14) </w:t>
      </w:r>
      <w:r w:rsidRPr="006F7C9F">
        <w:t>om livsmedel för specifika näringssyften. Reglerna baseras på Direktiv</w:t>
      </w:r>
      <w:r w:rsidR="00222153" w:rsidRPr="006F7C9F">
        <w:t xml:space="preserve"> 2009/39/EG. SLVFS 2000:14 </w:t>
      </w:r>
      <w:r w:rsidRPr="006F7C9F">
        <w:t>omfattar regler som gäller för alla produktkategorier. Förutom de</w:t>
      </w:r>
      <w:r w:rsidR="008D07C7" w:rsidRPr="006F7C9F">
        <w:t>tta</w:t>
      </w:r>
      <w:r w:rsidRPr="006F7C9F">
        <w:t xml:space="preserve"> finns det speciella regler om</w:t>
      </w:r>
      <w:r w:rsidR="00222153" w:rsidRPr="006F7C9F">
        <w:t>:</w:t>
      </w:r>
    </w:p>
    <w:p w:rsidR="00222153" w:rsidRPr="006F7C9F" w:rsidRDefault="00222153" w:rsidP="00462E1D"/>
    <w:p w:rsidR="00222153" w:rsidRPr="006F7C9F" w:rsidRDefault="008D07C7" w:rsidP="00462E1D">
      <w:pPr>
        <w:numPr>
          <w:ilvl w:val="0"/>
          <w:numId w:val="46"/>
        </w:numPr>
        <w:ind w:left="567" w:hanging="567"/>
      </w:pPr>
      <w:r w:rsidRPr="006F7C9F">
        <w:t xml:space="preserve">Spädbarnsmjölkersättning och tillskottsnäring </w:t>
      </w:r>
      <w:r w:rsidR="00222153" w:rsidRPr="006F7C9F">
        <w:t>(SLVFS 2008:2);</w:t>
      </w:r>
    </w:p>
    <w:p w:rsidR="00222153" w:rsidRPr="006F7C9F" w:rsidRDefault="008D07C7" w:rsidP="00462E1D">
      <w:pPr>
        <w:numPr>
          <w:ilvl w:val="0"/>
          <w:numId w:val="46"/>
        </w:numPr>
        <w:ind w:left="567" w:hanging="567"/>
      </w:pPr>
      <w:r w:rsidRPr="006F7C9F">
        <w:t>Barnmat</w:t>
      </w:r>
      <w:r w:rsidR="00222153" w:rsidRPr="006F7C9F">
        <w:t xml:space="preserve"> (SLVFS 1997:27);</w:t>
      </w:r>
    </w:p>
    <w:p w:rsidR="00222153" w:rsidRPr="006F7C9F" w:rsidRDefault="00A52201" w:rsidP="00462E1D">
      <w:pPr>
        <w:numPr>
          <w:ilvl w:val="0"/>
          <w:numId w:val="46"/>
        </w:numPr>
        <w:ind w:left="567" w:hanging="567"/>
      </w:pPr>
      <w:r w:rsidRPr="006F7C9F">
        <w:t>Vissa livsmedel för viktminskning</w:t>
      </w:r>
      <w:r w:rsidR="00222153" w:rsidRPr="006F7C9F">
        <w:t xml:space="preserve"> (SLVFS 1997:30);</w:t>
      </w:r>
    </w:p>
    <w:p w:rsidR="00A52201" w:rsidRPr="006F7C9F" w:rsidRDefault="00A52201" w:rsidP="00462E1D">
      <w:pPr>
        <w:numPr>
          <w:ilvl w:val="0"/>
          <w:numId w:val="46"/>
        </w:numPr>
        <w:ind w:left="567" w:hanging="567"/>
      </w:pPr>
      <w:r w:rsidRPr="006F7C9F">
        <w:t xml:space="preserve">Livsmedel </w:t>
      </w:r>
      <w:r w:rsidR="00F86BDD" w:rsidRPr="006F7C9F">
        <w:t xml:space="preserve">avsedda </w:t>
      </w:r>
      <w:r w:rsidRPr="006F7C9F">
        <w:t>för</w:t>
      </w:r>
      <w:r w:rsidR="00222153" w:rsidRPr="006F7C9F">
        <w:t xml:space="preserve"> speci</w:t>
      </w:r>
      <w:r w:rsidRPr="006F7C9F">
        <w:t>ella</w:t>
      </w:r>
      <w:r w:rsidR="00222153" w:rsidRPr="006F7C9F">
        <w:t xml:space="preserve"> medic</w:t>
      </w:r>
      <w:r w:rsidRPr="006F7C9F">
        <w:t>inska ändamål</w:t>
      </w:r>
      <w:r w:rsidR="00222153" w:rsidRPr="006F7C9F">
        <w:t xml:space="preserve"> (SLVFS 2000:15).</w:t>
      </w:r>
    </w:p>
    <w:p w:rsidR="00A52201" w:rsidRPr="006F7C9F" w:rsidRDefault="00A52201">
      <w:pPr>
        <w:spacing w:after="200" w:line="276" w:lineRule="auto"/>
      </w:pPr>
      <w:r w:rsidRPr="006F7C9F">
        <w:br w:type="page"/>
      </w:r>
    </w:p>
    <w:p w:rsidR="00222153" w:rsidRPr="006F7C9F" w:rsidRDefault="001F138F" w:rsidP="00462E1D">
      <w:pPr>
        <w:pStyle w:val="Liststycke"/>
        <w:numPr>
          <w:ilvl w:val="0"/>
          <w:numId w:val="14"/>
        </w:numPr>
        <w:ind w:left="567" w:hanging="567"/>
        <w:rPr>
          <w:color w:val="365F91" w:themeColor="accent1" w:themeShade="BF"/>
          <w:sz w:val="28"/>
          <w:szCs w:val="28"/>
        </w:rPr>
      </w:pPr>
      <w:r w:rsidRPr="006F7C9F">
        <w:rPr>
          <w:b/>
          <w:color w:val="365F91" w:themeColor="accent1" w:themeShade="BF"/>
          <w:sz w:val="28"/>
          <w:szCs w:val="28"/>
        </w:rPr>
        <w:lastRenderedPageBreak/>
        <w:t>Bevakning av nya livsmedel</w:t>
      </w:r>
    </w:p>
    <w:p w:rsidR="00222153" w:rsidRPr="006F7C9F" w:rsidRDefault="00222153" w:rsidP="00462E1D">
      <w:pPr>
        <w:rPr>
          <w:b/>
          <w:color w:val="365F91" w:themeColor="accent1" w:themeShade="BF"/>
        </w:rPr>
      </w:pPr>
      <w:r w:rsidRPr="006F7C9F">
        <w:rPr>
          <w:b/>
          <w:color w:val="365F91" w:themeColor="accent1" w:themeShade="BF"/>
        </w:rPr>
        <w:t> </w:t>
      </w:r>
    </w:p>
    <w:p w:rsidR="00222153" w:rsidRPr="006F7C9F" w:rsidRDefault="00167EDB" w:rsidP="00462E1D">
      <w:pPr>
        <w:rPr>
          <w:color w:val="365F91" w:themeColor="accent1" w:themeShade="BF"/>
        </w:rPr>
      </w:pPr>
      <w:r w:rsidRPr="006F7C9F">
        <w:rPr>
          <w:i/>
          <w:color w:val="365F91" w:themeColor="accent1" w:themeShade="BF"/>
        </w:rPr>
        <w:t>Vad menas med uttrycket nya livsmedel och vilka EU regler (EG) styr marknadsföringen av sådana livsmedel</w:t>
      </w:r>
      <w:r w:rsidR="00222153" w:rsidRPr="006F7C9F">
        <w:rPr>
          <w:i/>
          <w:color w:val="365F91" w:themeColor="accent1" w:themeShade="BF"/>
        </w:rPr>
        <w:t>?</w:t>
      </w:r>
    </w:p>
    <w:p w:rsidR="00167EDB" w:rsidRPr="006F7C9F" w:rsidRDefault="00222153" w:rsidP="00462E1D">
      <w:pPr>
        <w:ind w:firstLine="540"/>
        <w:rPr>
          <w:bCs/>
        </w:rPr>
      </w:pPr>
      <w:r w:rsidRPr="006F7C9F">
        <w:rPr>
          <w:color w:val="17365D"/>
        </w:rPr>
        <w:br/>
      </w:r>
      <w:r w:rsidR="00167EDB" w:rsidRPr="006F7C9F">
        <w:t>I enlighet med Europaparlamentet och Europeiska Rådets</w:t>
      </w:r>
      <w:r w:rsidR="00F86BDD" w:rsidRPr="006F7C9F">
        <w:rPr>
          <w:bCs/>
        </w:rPr>
        <w:t xml:space="preserve"> f</w:t>
      </w:r>
      <w:r w:rsidR="00167EDB" w:rsidRPr="006F7C9F">
        <w:rPr>
          <w:bCs/>
        </w:rPr>
        <w:t xml:space="preserve">örordning </w:t>
      </w:r>
      <w:r w:rsidR="00070199" w:rsidRPr="006F7C9F">
        <w:rPr>
          <w:bCs/>
        </w:rPr>
        <w:t>(EU)</w:t>
      </w:r>
      <w:r w:rsidR="00167EDB" w:rsidRPr="006F7C9F">
        <w:rPr>
          <w:bCs/>
        </w:rPr>
        <w:t xml:space="preserve"> nr 258/97 från 27 januari 1997 om nya livsmedel och de</w:t>
      </w:r>
      <w:r w:rsidR="005D76ED" w:rsidRPr="006F7C9F">
        <w:rPr>
          <w:bCs/>
        </w:rPr>
        <w:t>ss</w:t>
      </w:r>
      <w:r w:rsidR="00167EDB" w:rsidRPr="006F7C9F">
        <w:rPr>
          <w:bCs/>
        </w:rPr>
        <w:t xml:space="preserve"> innehåll </w:t>
      </w:r>
      <w:r w:rsidR="005D76ED" w:rsidRPr="006F7C9F">
        <w:rPr>
          <w:bCs/>
        </w:rPr>
        <w:t>–</w:t>
      </w:r>
      <w:r w:rsidR="00167EDB" w:rsidRPr="006F7C9F">
        <w:rPr>
          <w:bCs/>
        </w:rPr>
        <w:t xml:space="preserve"> </w:t>
      </w:r>
      <w:r w:rsidR="005D76ED" w:rsidRPr="006F7C9F">
        <w:rPr>
          <w:bCs/>
        </w:rPr>
        <w:t xml:space="preserve">ska </w:t>
      </w:r>
      <w:r w:rsidR="00167EDB" w:rsidRPr="006F7C9F">
        <w:rPr>
          <w:bCs/>
        </w:rPr>
        <w:t>nya livsmedel och de</w:t>
      </w:r>
      <w:r w:rsidR="005D76ED" w:rsidRPr="006F7C9F">
        <w:rPr>
          <w:bCs/>
        </w:rPr>
        <w:t>ss</w:t>
      </w:r>
      <w:r w:rsidR="00167EDB" w:rsidRPr="006F7C9F">
        <w:rPr>
          <w:bCs/>
        </w:rPr>
        <w:t xml:space="preserve"> innehåll betraktas som livsmedel som </w:t>
      </w:r>
      <w:r w:rsidR="005D76ED" w:rsidRPr="006F7C9F">
        <w:rPr>
          <w:bCs/>
        </w:rPr>
        <w:t xml:space="preserve">inte </w:t>
      </w:r>
      <w:r w:rsidR="00F86BDD" w:rsidRPr="006F7C9F">
        <w:rPr>
          <w:bCs/>
        </w:rPr>
        <w:t>har använt</w:t>
      </w:r>
      <w:r w:rsidR="00A5403C" w:rsidRPr="006F7C9F">
        <w:rPr>
          <w:bCs/>
        </w:rPr>
        <w:t xml:space="preserve">s i stor skala som </w:t>
      </w:r>
      <w:r w:rsidR="00201848" w:rsidRPr="006F7C9F">
        <w:rPr>
          <w:bCs/>
        </w:rPr>
        <w:t>människoföd</w:t>
      </w:r>
      <w:r w:rsidR="005D76ED" w:rsidRPr="006F7C9F">
        <w:rPr>
          <w:bCs/>
        </w:rPr>
        <w:t>a</w:t>
      </w:r>
      <w:r w:rsidR="00371F38" w:rsidRPr="006F7C9F">
        <w:rPr>
          <w:bCs/>
        </w:rPr>
        <w:t xml:space="preserve"> (antaget datum i sammanhanget är det samma som när förordningen trädde i kraft, d.v.s. 1997-05-15)</w:t>
      </w:r>
      <w:r w:rsidR="00A5403C" w:rsidRPr="006F7C9F">
        <w:rPr>
          <w:bCs/>
        </w:rPr>
        <w:t>.</w:t>
      </w:r>
    </w:p>
    <w:p w:rsidR="005A761C" w:rsidRPr="006F7C9F" w:rsidRDefault="005D76ED" w:rsidP="00462E1D">
      <w:r w:rsidRPr="006F7C9F">
        <w:t>Ytterliggare</w:t>
      </w:r>
      <w:r w:rsidR="005A761C" w:rsidRPr="006F7C9F">
        <w:t>, frågeställningar kring detta ämne besvaras av Europaparlamentet och Europeiska Rådets</w:t>
      </w:r>
      <w:r w:rsidR="00371F38" w:rsidRPr="006F7C9F">
        <w:rPr>
          <w:bCs/>
        </w:rPr>
        <w:t xml:space="preserve"> f</w:t>
      </w:r>
      <w:r w:rsidR="005A761C" w:rsidRPr="006F7C9F">
        <w:rPr>
          <w:bCs/>
        </w:rPr>
        <w:t xml:space="preserve">örordning </w:t>
      </w:r>
      <w:r w:rsidR="00070199" w:rsidRPr="006F7C9F">
        <w:rPr>
          <w:bCs/>
        </w:rPr>
        <w:t>(EU)</w:t>
      </w:r>
      <w:r w:rsidR="005A761C" w:rsidRPr="006F7C9F">
        <w:rPr>
          <w:bCs/>
        </w:rPr>
        <w:t xml:space="preserve"> nr 1852/2001 från 20 september 2001, som fastställer detaljerade regler </w:t>
      </w:r>
      <w:r w:rsidR="00371F38" w:rsidRPr="006F7C9F">
        <w:rPr>
          <w:bCs/>
        </w:rPr>
        <w:t>om</w:t>
      </w:r>
      <w:r w:rsidR="005A761C" w:rsidRPr="006F7C9F">
        <w:rPr>
          <w:bCs/>
        </w:rPr>
        <w:t xml:space="preserve"> offentliggöra</w:t>
      </w:r>
      <w:r w:rsidR="00371F38" w:rsidRPr="006F7C9F">
        <w:rPr>
          <w:bCs/>
        </w:rPr>
        <w:t>nde av</w:t>
      </w:r>
      <w:r w:rsidR="005A761C" w:rsidRPr="006F7C9F">
        <w:rPr>
          <w:bCs/>
        </w:rPr>
        <w:t xml:space="preserve"> viss information och skyddandet av information enligt </w:t>
      </w:r>
      <w:r w:rsidR="005A761C" w:rsidRPr="006F7C9F">
        <w:t>Europaparlamentet och Europeiska Rådets</w:t>
      </w:r>
      <w:r w:rsidR="00371F38" w:rsidRPr="006F7C9F">
        <w:rPr>
          <w:bCs/>
        </w:rPr>
        <w:t xml:space="preserve"> f</w:t>
      </w:r>
      <w:r w:rsidR="005A761C" w:rsidRPr="006F7C9F">
        <w:rPr>
          <w:bCs/>
        </w:rPr>
        <w:t xml:space="preserve">örordning </w:t>
      </w:r>
      <w:r w:rsidR="00070199" w:rsidRPr="006F7C9F">
        <w:rPr>
          <w:bCs/>
        </w:rPr>
        <w:t>(EU)</w:t>
      </w:r>
      <w:r w:rsidR="005A761C" w:rsidRPr="006F7C9F">
        <w:rPr>
          <w:bCs/>
        </w:rPr>
        <w:t xml:space="preserve"> nr 258/97.</w:t>
      </w:r>
    </w:p>
    <w:p w:rsidR="00222153" w:rsidRPr="006F7C9F" w:rsidRDefault="00222153" w:rsidP="00462E1D">
      <w:pPr>
        <w:ind w:firstLine="540"/>
      </w:pPr>
      <w:r w:rsidRPr="006F7C9F">
        <w:t> </w:t>
      </w:r>
    </w:p>
    <w:p w:rsidR="00222153" w:rsidRPr="006F7C9F" w:rsidRDefault="00877271" w:rsidP="00462E1D">
      <w:pPr>
        <w:rPr>
          <w:color w:val="365F91" w:themeColor="accent1" w:themeShade="BF"/>
        </w:rPr>
      </w:pPr>
      <w:r w:rsidRPr="006F7C9F">
        <w:rPr>
          <w:i/>
          <w:color w:val="365F91" w:themeColor="accent1" w:themeShade="BF"/>
        </w:rPr>
        <w:t>Vilket förfaringssätt finns för att marknadsföra nya livsmedel inom EU</w:t>
      </w:r>
      <w:r w:rsidR="00222153" w:rsidRPr="006F7C9F">
        <w:rPr>
          <w:i/>
          <w:color w:val="365F91" w:themeColor="accent1" w:themeShade="BF"/>
        </w:rPr>
        <w:t>?</w:t>
      </w:r>
    </w:p>
    <w:p w:rsidR="00222153" w:rsidRPr="006F7C9F" w:rsidRDefault="00222153" w:rsidP="00462E1D">
      <w:r w:rsidRPr="006F7C9F">
        <w:rPr>
          <w:i/>
          <w:color w:val="0000FF"/>
        </w:rPr>
        <w:t> </w:t>
      </w:r>
    </w:p>
    <w:p w:rsidR="00222153" w:rsidRPr="006F7C9F" w:rsidRDefault="00606F9A" w:rsidP="00462E1D">
      <w:r w:rsidRPr="006F7C9F">
        <w:t>Ansökan</w:t>
      </w:r>
      <w:r w:rsidR="00371F38" w:rsidRPr="006F7C9F">
        <w:t xml:space="preserve"> beskrivs i artikel 4, f</w:t>
      </w:r>
      <w:r w:rsidR="00877271" w:rsidRPr="006F7C9F">
        <w:t>örordning</w:t>
      </w:r>
      <w:r w:rsidR="00222153" w:rsidRPr="006F7C9F">
        <w:t xml:space="preserve"> </w:t>
      </w:r>
      <w:r w:rsidR="00877271" w:rsidRPr="006F7C9F">
        <w:t xml:space="preserve">nr </w:t>
      </w:r>
      <w:r w:rsidR="00222153" w:rsidRPr="006F7C9F">
        <w:t xml:space="preserve">258/97. </w:t>
      </w:r>
      <w:r w:rsidR="00877271" w:rsidRPr="006F7C9F">
        <w:t xml:space="preserve">Det innebär att en entreprenör som vill marknadsföra ett nytt livsmedel eller ingrediens måste lämna </w:t>
      </w:r>
      <w:r w:rsidR="005D76ED" w:rsidRPr="006F7C9F">
        <w:t>en</w:t>
      </w:r>
      <w:r w:rsidR="00877271" w:rsidRPr="006F7C9F">
        <w:t xml:space="preserve"> </w:t>
      </w:r>
      <w:r w:rsidRPr="006F7C9F">
        <w:t>ansökan</w:t>
      </w:r>
      <w:r w:rsidR="00877271" w:rsidRPr="006F7C9F">
        <w:t xml:space="preserve"> till den behöriga myndigheten i landet i fråga.</w:t>
      </w:r>
    </w:p>
    <w:p w:rsidR="00222153" w:rsidRPr="006F7C9F" w:rsidRDefault="00877271" w:rsidP="00462E1D">
      <w:pPr>
        <w:spacing w:before="100" w:after="100"/>
      </w:pPr>
      <w:r w:rsidRPr="006F7C9F">
        <w:t xml:space="preserve">I enlighet med </w:t>
      </w:r>
      <w:r w:rsidR="00371F38" w:rsidRPr="006F7C9F">
        <w:t>a</w:t>
      </w:r>
      <w:r w:rsidR="00222153" w:rsidRPr="006F7C9F">
        <w:t>rti</w:t>
      </w:r>
      <w:r w:rsidRPr="006F7C9F">
        <w:t>kel</w:t>
      </w:r>
      <w:r w:rsidR="00222153" w:rsidRPr="006F7C9F">
        <w:t xml:space="preserve"> 4</w:t>
      </w:r>
      <w:r w:rsidR="00371F38" w:rsidRPr="006F7C9F">
        <w:t>, f</w:t>
      </w:r>
      <w:r w:rsidRPr="006F7C9F">
        <w:t>örordning nr</w:t>
      </w:r>
      <w:r w:rsidR="00222153" w:rsidRPr="006F7C9F">
        <w:t xml:space="preserve"> 258/97, </w:t>
      </w:r>
      <w:r w:rsidRPr="006F7C9F">
        <w:t xml:space="preserve">den som har </w:t>
      </w:r>
      <w:r w:rsidR="005D76ED" w:rsidRPr="006F7C9F">
        <w:t xml:space="preserve">för </w:t>
      </w:r>
      <w:r w:rsidRPr="006F7C9F">
        <w:t xml:space="preserve">avsikt att marknadsföra ett nytt livsmedel eller ingrediens för första gången måste lämna </w:t>
      </w:r>
      <w:r w:rsidR="005D76ED" w:rsidRPr="006F7C9F">
        <w:t>en</w:t>
      </w:r>
      <w:r w:rsidRPr="006F7C9F">
        <w:t xml:space="preserve"> </w:t>
      </w:r>
      <w:r w:rsidR="00606F9A" w:rsidRPr="006F7C9F">
        <w:t>ansökan</w:t>
      </w:r>
      <w:r w:rsidRPr="006F7C9F">
        <w:t xml:space="preserve"> till den behöriga myndigheten i landet i fråga. Samtidigt </w:t>
      </w:r>
      <w:r w:rsidR="00D02AA4" w:rsidRPr="006F7C9F">
        <w:t>måste</w:t>
      </w:r>
      <w:r w:rsidRPr="006F7C9F">
        <w:t xml:space="preserve"> en </w:t>
      </w:r>
      <w:r w:rsidR="00606F9A" w:rsidRPr="006F7C9F">
        <w:t>ansökan</w:t>
      </w:r>
      <w:r w:rsidRPr="006F7C9F">
        <w:t xml:space="preserve">skopia skickas till Kommissionen.  </w:t>
      </w:r>
    </w:p>
    <w:p w:rsidR="00222153" w:rsidRPr="006F7C9F" w:rsidRDefault="00606F9A" w:rsidP="00462E1D">
      <w:r w:rsidRPr="006F7C9F">
        <w:t>Ansökan</w:t>
      </w:r>
      <w:r w:rsidR="00D02AA4" w:rsidRPr="006F7C9F">
        <w:t xml:space="preserve"> bör inne</w:t>
      </w:r>
      <w:r w:rsidR="005D76ED" w:rsidRPr="006F7C9F">
        <w:t>hålla</w:t>
      </w:r>
      <w:r w:rsidR="00222153" w:rsidRPr="006F7C9F">
        <w:t>:</w:t>
      </w:r>
    </w:p>
    <w:p w:rsidR="00222153" w:rsidRPr="006F7C9F" w:rsidRDefault="00D02AA4" w:rsidP="00462E1D">
      <w:pPr>
        <w:numPr>
          <w:ilvl w:val="0"/>
          <w:numId w:val="51"/>
        </w:numPr>
        <w:ind w:left="567" w:hanging="567"/>
      </w:pPr>
      <w:r w:rsidRPr="006F7C9F">
        <w:t>nödvändig information och kopior på relevant produktforskning samt eventuella tilläggsdokument som visar att produkten/i</w:t>
      </w:r>
      <w:r w:rsidR="00371F38" w:rsidRPr="006F7C9F">
        <w:t>ngrediensen uppfyller kraven i a</w:t>
      </w:r>
      <w:r w:rsidRPr="006F7C9F">
        <w:t xml:space="preserve">rtikel 3, </w:t>
      </w:r>
      <w:r w:rsidR="0074026F" w:rsidRPr="006F7C9F">
        <w:t>avsnitt</w:t>
      </w:r>
      <w:r w:rsidR="005D76ED" w:rsidRPr="006F7C9F">
        <w:t xml:space="preserve"> 1 i </w:t>
      </w:r>
      <w:r w:rsidRPr="006F7C9F">
        <w:t>förordning</w:t>
      </w:r>
      <w:r w:rsidR="005D76ED" w:rsidRPr="006F7C9F">
        <w:t>en ovan</w:t>
      </w:r>
      <w:r w:rsidR="00222153" w:rsidRPr="006F7C9F">
        <w:t>;</w:t>
      </w:r>
    </w:p>
    <w:p w:rsidR="00222153" w:rsidRPr="006F7C9F" w:rsidRDefault="00D02AA4" w:rsidP="00462E1D">
      <w:pPr>
        <w:numPr>
          <w:ilvl w:val="0"/>
          <w:numId w:val="51"/>
        </w:numPr>
        <w:ind w:left="567" w:hanging="567"/>
      </w:pPr>
      <w:r w:rsidRPr="006F7C9F">
        <w:t>förslag till märkning i enlighet med</w:t>
      </w:r>
      <w:r w:rsidR="00371F38" w:rsidRPr="006F7C9F">
        <w:t xml:space="preserve"> a</w:t>
      </w:r>
      <w:r w:rsidR="00222153" w:rsidRPr="006F7C9F">
        <w:t>rti</w:t>
      </w:r>
      <w:r w:rsidRPr="006F7C9F">
        <w:t>kel</w:t>
      </w:r>
      <w:r w:rsidR="00222153" w:rsidRPr="006F7C9F">
        <w:t xml:space="preserve"> 8 </w:t>
      </w:r>
      <w:r w:rsidRPr="006F7C9F">
        <w:t xml:space="preserve">i </w:t>
      </w:r>
      <w:proofErr w:type="gramStart"/>
      <w:r w:rsidRPr="006F7C9F">
        <w:t>ovannämnd</w:t>
      </w:r>
      <w:proofErr w:type="gramEnd"/>
      <w:r w:rsidRPr="006F7C9F">
        <w:t xml:space="preserve"> förordning;</w:t>
      </w:r>
    </w:p>
    <w:p w:rsidR="00222153" w:rsidRPr="006F7C9F" w:rsidRDefault="00D02AA4" w:rsidP="00462E1D">
      <w:pPr>
        <w:numPr>
          <w:ilvl w:val="0"/>
          <w:numId w:val="51"/>
        </w:numPr>
        <w:ind w:left="567" w:hanging="567"/>
      </w:pPr>
      <w:r w:rsidRPr="006F7C9F">
        <w:t>översikt/sammanfattning på den in</w:t>
      </w:r>
      <w:r w:rsidR="00F33059" w:rsidRPr="006F7C9F">
        <w:t>lämnade</w:t>
      </w:r>
      <w:r w:rsidRPr="006F7C9F">
        <w:t xml:space="preserve"> </w:t>
      </w:r>
      <w:r w:rsidR="00606F9A" w:rsidRPr="006F7C9F">
        <w:t>ansökan</w:t>
      </w:r>
      <w:r w:rsidRPr="006F7C9F">
        <w:t>s dokumentation</w:t>
      </w:r>
      <w:r w:rsidR="00222153" w:rsidRPr="006F7C9F">
        <w:t>.</w:t>
      </w:r>
    </w:p>
    <w:p w:rsidR="00222153" w:rsidRPr="006F7C9F" w:rsidRDefault="00222153" w:rsidP="00462E1D">
      <w:r w:rsidRPr="006F7C9F">
        <w:t> </w:t>
      </w:r>
    </w:p>
    <w:p w:rsidR="00F33059" w:rsidRPr="006F7C9F" w:rsidRDefault="00F33059" w:rsidP="00462E1D">
      <w:r w:rsidRPr="006F7C9F">
        <w:t xml:space="preserve">När </w:t>
      </w:r>
      <w:r w:rsidR="00606F9A" w:rsidRPr="006F7C9F">
        <w:t>ansökan</w:t>
      </w:r>
      <w:r w:rsidRPr="006F7C9F">
        <w:t xml:space="preserve"> är färdigbehandlad</w:t>
      </w:r>
      <w:r w:rsidR="00371F38" w:rsidRPr="006F7C9F">
        <w:t>,</w:t>
      </w:r>
      <w:r w:rsidRPr="006F7C9F">
        <w:t xml:space="preserve"> lämnar Europaparlamentet och Europeiska Rådet antingen e</w:t>
      </w:r>
      <w:r w:rsidR="00371F38" w:rsidRPr="006F7C9F">
        <w:t>tt</w:t>
      </w:r>
      <w:r w:rsidRPr="006F7C9F">
        <w:t xml:space="preserve"> auktorisations- eller </w:t>
      </w:r>
      <w:r w:rsidR="00371F38" w:rsidRPr="006F7C9F">
        <w:t xml:space="preserve">ett </w:t>
      </w:r>
      <w:r w:rsidRPr="006F7C9F">
        <w:t xml:space="preserve">förbudsbeslut som offentliggörs i </w:t>
      </w:r>
      <w:r w:rsidRPr="006F7C9F">
        <w:rPr>
          <w:bCs/>
        </w:rPr>
        <w:t>EUs “</w:t>
      </w:r>
      <w:proofErr w:type="spellStart"/>
      <w:r w:rsidR="00222153" w:rsidRPr="006F7C9F">
        <w:rPr>
          <w:i/>
        </w:rPr>
        <w:t>Official</w:t>
      </w:r>
      <w:proofErr w:type="spellEnd"/>
      <w:r w:rsidR="00222153" w:rsidRPr="006F7C9F">
        <w:rPr>
          <w:i/>
        </w:rPr>
        <w:t xml:space="preserve"> Journal</w:t>
      </w:r>
      <w:r w:rsidRPr="006F7C9F">
        <w:t xml:space="preserve">” </w:t>
      </w:r>
    </w:p>
    <w:p w:rsidR="00222153" w:rsidRPr="006F7C9F" w:rsidRDefault="00F33059" w:rsidP="00462E1D">
      <w:r w:rsidRPr="006F7C9F">
        <w:t>Endast Kommissionen</w:t>
      </w:r>
      <w:r w:rsidR="00326A6D" w:rsidRPr="006F7C9F">
        <w:t>s auktorisation</w:t>
      </w:r>
      <w:r w:rsidRPr="006F7C9F">
        <w:t xml:space="preserve"> ger entreprenören till</w:t>
      </w:r>
      <w:r w:rsidR="003C278F" w:rsidRPr="006F7C9F">
        <w:t>stånd</w:t>
      </w:r>
      <w:r w:rsidRPr="006F7C9F">
        <w:t xml:space="preserve"> att sälja de nya </w:t>
      </w:r>
      <w:r w:rsidR="003C278F" w:rsidRPr="006F7C9F">
        <w:t xml:space="preserve">produkterna </w:t>
      </w:r>
      <w:r w:rsidRPr="006F7C9F">
        <w:t>inom EU</w:t>
      </w:r>
      <w:r w:rsidR="00222153" w:rsidRPr="006F7C9F">
        <w:t>.</w:t>
      </w:r>
    </w:p>
    <w:p w:rsidR="00222153" w:rsidRPr="006F7C9F" w:rsidRDefault="00222153" w:rsidP="00462E1D">
      <w:r w:rsidRPr="006F7C9F">
        <w:t> </w:t>
      </w:r>
    </w:p>
    <w:p w:rsidR="00222153" w:rsidRPr="006F7C9F" w:rsidRDefault="003C278F" w:rsidP="00462E1D">
      <w:pPr>
        <w:rPr>
          <w:color w:val="365F91" w:themeColor="accent1" w:themeShade="BF"/>
        </w:rPr>
      </w:pPr>
      <w:r w:rsidRPr="006F7C9F">
        <w:rPr>
          <w:i/>
          <w:color w:val="365F91" w:themeColor="accent1" w:themeShade="BF"/>
        </w:rPr>
        <w:t>Vad är det som omfattas av auktorisationsbeslutet om att marknadsföra nya livsmedel för första gången</w:t>
      </w:r>
      <w:r w:rsidR="00222153" w:rsidRPr="006F7C9F">
        <w:rPr>
          <w:i/>
          <w:color w:val="365F91" w:themeColor="accent1" w:themeShade="BF"/>
        </w:rPr>
        <w:t>?</w:t>
      </w:r>
    </w:p>
    <w:p w:rsidR="00222153" w:rsidRPr="006F7C9F" w:rsidRDefault="00222153" w:rsidP="00462E1D">
      <w:r w:rsidRPr="006F7C9F">
        <w:t> </w:t>
      </w:r>
    </w:p>
    <w:p w:rsidR="00222153" w:rsidRPr="006F7C9F" w:rsidRDefault="003C278F" w:rsidP="00462E1D">
      <w:r w:rsidRPr="006F7C9F">
        <w:t>Ett sådant beslut, i enlighet med</w:t>
      </w:r>
      <w:r w:rsidR="00371F38" w:rsidRPr="006F7C9F">
        <w:t xml:space="preserve"> f</w:t>
      </w:r>
      <w:r w:rsidRPr="006F7C9F">
        <w:t xml:space="preserve">örordningen ovan, </w:t>
      </w:r>
      <w:r w:rsidR="00371F38" w:rsidRPr="006F7C9F">
        <w:t>a</w:t>
      </w:r>
      <w:r w:rsidR="00222153" w:rsidRPr="006F7C9F">
        <w:t>rti</w:t>
      </w:r>
      <w:r w:rsidRPr="006F7C9F">
        <w:t>kel</w:t>
      </w:r>
      <w:r w:rsidR="00222153" w:rsidRPr="006F7C9F">
        <w:t xml:space="preserve"> 7 </w:t>
      </w:r>
      <w:r w:rsidR="0074026F" w:rsidRPr="006F7C9F">
        <w:t>avsnitt</w:t>
      </w:r>
      <w:r w:rsidR="00222153" w:rsidRPr="006F7C9F">
        <w:t xml:space="preserve"> 2, </w:t>
      </w:r>
      <w:r w:rsidRPr="006F7C9F">
        <w:t>bestämmer auktorisationens bred och (i förekommande fall)</w:t>
      </w:r>
      <w:r w:rsidR="00222153" w:rsidRPr="006F7C9F">
        <w:t>:</w:t>
      </w:r>
    </w:p>
    <w:p w:rsidR="00222153" w:rsidRPr="006F7C9F" w:rsidRDefault="003C278F" w:rsidP="00462E1D">
      <w:pPr>
        <w:numPr>
          <w:ilvl w:val="0"/>
          <w:numId w:val="52"/>
        </w:numPr>
        <w:ind w:left="567" w:hanging="567"/>
      </w:pPr>
      <w:r w:rsidRPr="006F7C9F">
        <w:t xml:space="preserve">villkor om </w:t>
      </w:r>
      <w:r w:rsidR="00606F9A" w:rsidRPr="006F7C9F">
        <w:t xml:space="preserve">hur </w:t>
      </w:r>
      <w:r w:rsidRPr="006F7C9F">
        <w:t xml:space="preserve">livsmedlet eller ingrediensen </w:t>
      </w:r>
      <w:r w:rsidR="00606F9A" w:rsidRPr="006F7C9F">
        <w:t xml:space="preserve">ska </w:t>
      </w:r>
      <w:r w:rsidRPr="006F7C9F">
        <w:t>använd</w:t>
      </w:r>
      <w:r w:rsidR="00606F9A" w:rsidRPr="006F7C9F">
        <w:t>as</w:t>
      </w:r>
      <w:r w:rsidR="00222153" w:rsidRPr="006F7C9F">
        <w:t>;</w:t>
      </w:r>
    </w:p>
    <w:p w:rsidR="00222153" w:rsidRPr="006F7C9F" w:rsidRDefault="00606F9A" w:rsidP="00462E1D">
      <w:pPr>
        <w:numPr>
          <w:ilvl w:val="0"/>
          <w:numId w:val="52"/>
        </w:numPr>
        <w:ind w:left="567" w:hanging="567"/>
      </w:pPr>
      <w:r w:rsidRPr="006F7C9F">
        <w:t>livsmedlets eller ingrediensens avsedda användningsområde och dess specifikation</w:t>
      </w:r>
      <w:r w:rsidR="00222153" w:rsidRPr="006F7C9F">
        <w:t>;</w:t>
      </w:r>
    </w:p>
    <w:p w:rsidR="00606F9A" w:rsidRPr="006F7C9F" w:rsidRDefault="00606F9A" w:rsidP="00462E1D">
      <w:pPr>
        <w:numPr>
          <w:ilvl w:val="0"/>
          <w:numId w:val="52"/>
        </w:numPr>
        <w:ind w:left="567" w:hanging="567"/>
      </w:pPr>
      <w:proofErr w:type="gramStart"/>
      <w:r w:rsidRPr="006F7C9F">
        <w:t>speciella märkningskrav</w:t>
      </w:r>
      <w:r w:rsidR="00222153" w:rsidRPr="006F7C9F">
        <w:t>.</w:t>
      </w:r>
      <w:proofErr w:type="gramEnd"/>
    </w:p>
    <w:p w:rsidR="00606F9A" w:rsidRPr="006F7C9F" w:rsidRDefault="00606F9A">
      <w:pPr>
        <w:spacing w:after="200" w:line="276" w:lineRule="auto"/>
      </w:pPr>
      <w:r w:rsidRPr="006F7C9F">
        <w:br w:type="page"/>
      </w:r>
    </w:p>
    <w:p w:rsidR="00222153" w:rsidRPr="006F7C9F" w:rsidRDefault="000357CF" w:rsidP="00462E1D">
      <w:pPr>
        <w:rPr>
          <w:color w:val="365F91" w:themeColor="accent1" w:themeShade="BF"/>
        </w:rPr>
      </w:pPr>
      <w:r w:rsidRPr="006F7C9F">
        <w:rPr>
          <w:i/>
          <w:color w:val="365F91" w:themeColor="accent1" w:themeShade="BF"/>
        </w:rPr>
        <w:lastRenderedPageBreak/>
        <w:t>Finns det</w:t>
      </w:r>
      <w:r w:rsidR="00606F9A" w:rsidRPr="006F7C9F">
        <w:rPr>
          <w:i/>
          <w:color w:val="365F91" w:themeColor="accent1" w:themeShade="BF"/>
        </w:rPr>
        <w:t xml:space="preserve"> några </w:t>
      </w:r>
      <w:r w:rsidRPr="006F7C9F">
        <w:rPr>
          <w:i/>
          <w:color w:val="365F91" w:themeColor="accent1" w:themeShade="BF"/>
        </w:rPr>
        <w:t xml:space="preserve">möjliga </w:t>
      </w:r>
      <w:r w:rsidR="00606F9A" w:rsidRPr="006F7C9F">
        <w:rPr>
          <w:i/>
          <w:color w:val="365F91" w:themeColor="accent1" w:themeShade="BF"/>
        </w:rPr>
        <w:t>undantag från ansökningsförfarande</w:t>
      </w:r>
      <w:r w:rsidR="00371F38" w:rsidRPr="006F7C9F">
        <w:rPr>
          <w:i/>
          <w:color w:val="365F91" w:themeColor="accent1" w:themeShade="BF"/>
        </w:rPr>
        <w:t>t</w:t>
      </w:r>
      <w:r w:rsidR="00222153" w:rsidRPr="006F7C9F">
        <w:rPr>
          <w:i/>
          <w:color w:val="365F91" w:themeColor="accent1" w:themeShade="BF"/>
        </w:rPr>
        <w:t>?</w:t>
      </w:r>
    </w:p>
    <w:p w:rsidR="00222153" w:rsidRPr="006F7C9F" w:rsidRDefault="00222153" w:rsidP="00462E1D">
      <w:pPr>
        <w:ind w:left="567"/>
      </w:pPr>
      <w:r w:rsidRPr="006F7C9F">
        <w:t> </w:t>
      </w:r>
    </w:p>
    <w:p w:rsidR="000357CF" w:rsidRPr="006F7C9F" w:rsidRDefault="00371F38" w:rsidP="00462E1D">
      <w:r w:rsidRPr="006F7C9F">
        <w:t>I enlighet med f</w:t>
      </w:r>
      <w:r w:rsidR="000357CF" w:rsidRPr="006F7C9F">
        <w:t>örordningen ovan,</w:t>
      </w:r>
      <w:r w:rsidR="00222153" w:rsidRPr="006F7C9F">
        <w:t xml:space="preserve"> Arti</w:t>
      </w:r>
      <w:r w:rsidR="000357CF" w:rsidRPr="006F7C9F">
        <w:t>kel</w:t>
      </w:r>
      <w:r w:rsidR="00222153" w:rsidRPr="006F7C9F">
        <w:t xml:space="preserve"> 5, </w:t>
      </w:r>
      <w:r w:rsidR="000357CF" w:rsidRPr="006F7C9F">
        <w:t xml:space="preserve">ett enklare förfaringssätt eller </w:t>
      </w:r>
      <w:proofErr w:type="gramStart"/>
      <w:r w:rsidR="000357CF" w:rsidRPr="006F7C9F">
        <w:t>s k</w:t>
      </w:r>
      <w:proofErr w:type="gramEnd"/>
      <w:r w:rsidR="000357CF" w:rsidRPr="006F7C9F">
        <w:t xml:space="preserve"> anmälan, är möjligt om livsmedlet eller ingredienserna (utifrån tillgängligt och allmänt accepterat vetenskapligt bevis eller opinion) kan påstås vara i stort sätt likvärdiga befintliga livsmedel eller ingredienser beträffande sammansättning, näringsvärde, ämnesomsättning, användningsområde och nivåerna på oönskade substanser.</w:t>
      </w:r>
    </w:p>
    <w:p w:rsidR="00222153" w:rsidRPr="006F7C9F" w:rsidRDefault="00222153" w:rsidP="00462E1D">
      <w:r w:rsidRPr="006F7C9F">
        <w:t> </w:t>
      </w:r>
    </w:p>
    <w:p w:rsidR="00222153" w:rsidRPr="006F7C9F" w:rsidRDefault="000357CF" w:rsidP="00462E1D">
      <w:pPr>
        <w:rPr>
          <w:i/>
          <w:color w:val="365F91" w:themeColor="accent1" w:themeShade="BF"/>
        </w:rPr>
      </w:pPr>
      <w:r w:rsidRPr="006F7C9F">
        <w:rPr>
          <w:i/>
          <w:color w:val="365F91" w:themeColor="accent1" w:themeShade="BF"/>
        </w:rPr>
        <w:t>Var kan information om nya livsmedel</w:t>
      </w:r>
      <w:r w:rsidR="004451E1" w:rsidRPr="006F7C9F">
        <w:rPr>
          <w:i/>
          <w:color w:val="365F91" w:themeColor="accent1" w:themeShade="BF"/>
        </w:rPr>
        <w:t xml:space="preserve"> hittas</w:t>
      </w:r>
      <w:r w:rsidR="00222153" w:rsidRPr="006F7C9F">
        <w:rPr>
          <w:i/>
          <w:color w:val="365F91" w:themeColor="accent1" w:themeShade="BF"/>
        </w:rPr>
        <w:t>?</w:t>
      </w:r>
    </w:p>
    <w:p w:rsidR="00222153" w:rsidRPr="006F7C9F" w:rsidRDefault="00222153" w:rsidP="00462E1D">
      <w:pPr>
        <w:rPr>
          <w:color w:val="365F91" w:themeColor="accent1" w:themeShade="BF"/>
        </w:rPr>
      </w:pPr>
    </w:p>
    <w:p w:rsidR="00222153" w:rsidRPr="006F7C9F" w:rsidRDefault="004451E1" w:rsidP="00462E1D">
      <w:pPr>
        <w:rPr>
          <w:color w:val="17365D"/>
        </w:rPr>
      </w:pPr>
      <w:r w:rsidRPr="006F7C9F">
        <w:t xml:space="preserve">En särskild informationskälla om ingrediensernas </w:t>
      </w:r>
      <w:r w:rsidR="00371F38" w:rsidRPr="006F7C9F">
        <w:t>status</w:t>
      </w:r>
      <w:r w:rsidRPr="006F7C9F">
        <w:t xml:space="preserve"> är “</w:t>
      </w:r>
      <w:proofErr w:type="spellStart"/>
      <w:r w:rsidRPr="006F7C9F">
        <w:rPr>
          <w:i/>
        </w:rPr>
        <w:t>Novel</w:t>
      </w:r>
      <w:proofErr w:type="spellEnd"/>
      <w:r w:rsidRPr="006F7C9F">
        <w:rPr>
          <w:i/>
        </w:rPr>
        <w:t xml:space="preserve"> </w:t>
      </w:r>
      <w:proofErr w:type="spellStart"/>
      <w:r w:rsidRPr="006F7C9F">
        <w:rPr>
          <w:i/>
        </w:rPr>
        <w:t>Food</w:t>
      </w:r>
      <w:proofErr w:type="spellEnd"/>
      <w:r w:rsidRPr="006F7C9F">
        <w:rPr>
          <w:i/>
        </w:rPr>
        <w:t xml:space="preserve"> </w:t>
      </w:r>
      <w:proofErr w:type="spellStart"/>
      <w:r w:rsidRPr="006F7C9F">
        <w:rPr>
          <w:i/>
        </w:rPr>
        <w:t>Catalogue</w:t>
      </w:r>
      <w:proofErr w:type="spellEnd"/>
      <w:r w:rsidRPr="006F7C9F">
        <w:t>” utgiven av EU</w:t>
      </w:r>
      <w:r w:rsidR="00222153" w:rsidRPr="006F7C9F">
        <w:t xml:space="preserve">, </w:t>
      </w:r>
      <w:r w:rsidRPr="006F7C9F">
        <w:t>på Kommissionens hemsida:</w:t>
      </w:r>
    </w:p>
    <w:p w:rsidR="00222153" w:rsidRPr="006F7C9F" w:rsidRDefault="00F15775" w:rsidP="00462E1D">
      <w:pPr>
        <w:rPr>
          <w:color w:val="365F91" w:themeColor="accent1" w:themeShade="BF"/>
        </w:rPr>
      </w:pPr>
      <w:hyperlink r:id="rId49" w:history="1">
        <w:r w:rsidR="004451E1" w:rsidRPr="006F7C9F">
          <w:rPr>
            <w:rStyle w:val="Hyperlnk"/>
          </w:rPr>
          <w:t>http://ec.europa.eu/food/food/biotechnology/novelfood/nfnetweb/mod_search/index.cfm</w:t>
        </w:r>
      </w:hyperlink>
    </w:p>
    <w:p w:rsidR="00222153" w:rsidRPr="006F7C9F" w:rsidRDefault="00222153" w:rsidP="00462E1D">
      <w:pPr>
        <w:rPr>
          <w:color w:val="365F91" w:themeColor="accent1" w:themeShade="BF"/>
        </w:rPr>
      </w:pPr>
      <w:r w:rsidRPr="006F7C9F">
        <w:rPr>
          <w:b/>
          <w:i/>
          <w:color w:val="365F91" w:themeColor="accent1" w:themeShade="BF"/>
        </w:rPr>
        <w:t> </w:t>
      </w:r>
    </w:p>
    <w:p w:rsidR="004451E1" w:rsidRPr="006F7C9F" w:rsidRDefault="004451E1" w:rsidP="004451E1">
      <w:pPr>
        <w:rPr>
          <w:i/>
          <w:color w:val="365F91" w:themeColor="accent1" w:themeShade="BF"/>
        </w:rPr>
      </w:pPr>
      <w:r w:rsidRPr="006F7C9F">
        <w:rPr>
          <w:i/>
          <w:color w:val="365F91" w:themeColor="accent1" w:themeShade="BF"/>
        </w:rPr>
        <w:t xml:space="preserve">Finns det några speciella lagar och förordningar beträffande denna fråga </w:t>
      </w:r>
      <w:r w:rsidR="00407DDE">
        <w:rPr>
          <w:i/>
          <w:color w:val="365F91" w:themeColor="accent1" w:themeShade="BF"/>
        </w:rPr>
        <w:t>i</w:t>
      </w:r>
      <w:r w:rsidRPr="006F7C9F">
        <w:rPr>
          <w:i/>
          <w:color w:val="365F91" w:themeColor="accent1" w:themeShade="BF"/>
        </w:rPr>
        <w:t xml:space="preserve"> Ert land?</w:t>
      </w:r>
    </w:p>
    <w:p w:rsidR="00DB43BC" w:rsidRPr="006F7C9F" w:rsidRDefault="00DB43BC" w:rsidP="00462E1D">
      <w:pPr>
        <w:rPr>
          <w:color w:val="365F91" w:themeColor="accent1" w:themeShade="BF"/>
        </w:rPr>
      </w:pPr>
    </w:p>
    <w:p w:rsidR="00222153" w:rsidRPr="006F7C9F" w:rsidRDefault="00222153" w:rsidP="00462E1D">
      <w:pPr>
        <w:rPr>
          <w:color w:val="0000FF"/>
        </w:rPr>
      </w:pPr>
      <w:r w:rsidRPr="006F7C9F">
        <w:rPr>
          <w:color w:val="0000FF"/>
        </w:rPr>
        <w:t> </w:t>
      </w:r>
    </w:p>
    <w:p w:rsidR="00222153" w:rsidRPr="006F7C9F" w:rsidRDefault="00222153" w:rsidP="00462E1D">
      <w:r w:rsidRPr="006F7C9F">
        <w:rPr>
          <w:noProof/>
        </w:rPr>
        <w:drawing>
          <wp:inline distT="0" distB="0" distL="0" distR="0" wp14:anchorId="3E024EE3" wp14:editId="799929A9">
            <wp:extent cx="542925" cy="342900"/>
            <wp:effectExtent l="19050" t="0" r="9525"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222153" w:rsidRPr="006F7C9F" w:rsidRDefault="00222153" w:rsidP="00462E1D">
      <w:r w:rsidRPr="006F7C9F">
        <w:t> </w:t>
      </w:r>
    </w:p>
    <w:p w:rsidR="004451E1" w:rsidRPr="006F7C9F" w:rsidRDefault="004451E1" w:rsidP="00462E1D">
      <w:r w:rsidRPr="006F7C9F">
        <w:t>I Polen, förutom EU lagstiftningen, regler om rutiner för säkerhetsbedömning och auktorisation av nya livsmedel är skrivna i lagen från 25 a</w:t>
      </w:r>
      <w:r w:rsidR="00371F38" w:rsidRPr="006F7C9F">
        <w:t>ugusti 2006 om Matsäkerhet och n</w:t>
      </w:r>
      <w:r w:rsidRPr="006F7C9F">
        <w:t>äring (</w:t>
      </w:r>
      <w:proofErr w:type="spellStart"/>
      <w:r w:rsidRPr="006F7C9F">
        <w:t>Författningsamling</w:t>
      </w:r>
      <w:proofErr w:type="spellEnd"/>
      <w:r w:rsidRPr="006F7C9F">
        <w:t xml:space="preserve"> 2010, nr 136, punkt 914 med tillägg).</w:t>
      </w:r>
    </w:p>
    <w:p w:rsidR="0079573A" w:rsidRPr="006F7C9F" w:rsidRDefault="0079573A" w:rsidP="00462E1D">
      <w:r w:rsidRPr="006F7C9F">
        <w:t>Behörig myndighet i detta ärende är</w:t>
      </w:r>
      <w:r w:rsidR="0029372E" w:rsidRPr="006F7C9F">
        <w:t xml:space="preserve"> det Centrala</w:t>
      </w:r>
      <w:r w:rsidR="00371F38" w:rsidRPr="006F7C9F">
        <w:t xml:space="preserve"> s</w:t>
      </w:r>
      <w:r w:rsidRPr="006F7C9F">
        <w:t>anitärinspekt</w:t>
      </w:r>
      <w:r w:rsidR="005D76ED" w:rsidRPr="006F7C9F">
        <w:t>o</w:t>
      </w:r>
      <w:r w:rsidRPr="006F7C9F">
        <w:t>rat</w:t>
      </w:r>
      <w:r w:rsidR="00371F38" w:rsidRPr="006F7C9F">
        <w:t>et</w:t>
      </w:r>
      <w:r w:rsidRPr="006F7C9F">
        <w:t xml:space="preserve"> som tar emot ansökningar. På deras hemsida finns en förteckning över livsmedel som måste deklareras:</w:t>
      </w:r>
    </w:p>
    <w:p w:rsidR="00222153" w:rsidRPr="006F7C9F" w:rsidRDefault="00F15775" w:rsidP="00462E1D">
      <w:hyperlink r:id="rId50" w:history="1">
        <w:r w:rsidR="00222153" w:rsidRPr="006F7C9F">
          <w:rPr>
            <w:color w:val="365F91" w:themeColor="accent1" w:themeShade="BF"/>
            <w:u w:val="single"/>
          </w:rPr>
          <w:t>http://www.gis.gov.pl/suplementy/?id=</w:t>
        </w:r>
        <w:proofErr w:type="gramStart"/>
        <w:r w:rsidR="00222153" w:rsidRPr="006F7C9F">
          <w:rPr>
            <w:color w:val="365F91" w:themeColor="accent1" w:themeShade="BF"/>
            <w:u w:val="single"/>
          </w:rPr>
          <w:t>2</w:t>
        </w:r>
      </w:hyperlink>
      <w:r w:rsidR="00222153" w:rsidRPr="006F7C9F">
        <w:rPr>
          <w:color w:val="365F91" w:themeColor="accent1" w:themeShade="BF"/>
        </w:rPr>
        <w:t xml:space="preserve"> .</w:t>
      </w:r>
      <w:proofErr w:type="gramEnd"/>
    </w:p>
    <w:p w:rsidR="00222153" w:rsidRPr="006F7C9F" w:rsidRDefault="00222153" w:rsidP="00462E1D">
      <w:r w:rsidRPr="006F7C9F">
        <w:rPr>
          <w:color w:val="0000FF"/>
        </w:rPr>
        <w:t> </w:t>
      </w:r>
    </w:p>
    <w:p w:rsidR="00222153" w:rsidRPr="006F7C9F" w:rsidRDefault="00222153" w:rsidP="00462E1D">
      <w:r w:rsidRPr="006F7C9F">
        <w:rPr>
          <w:noProof/>
        </w:rPr>
        <w:drawing>
          <wp:inline distT="0" distB="0" distL="0" distR="0" wp14:anchorId="03E03860" wp14:editId="4BDF77A4">
            <wp:extent cx="552450" cy="400050"/>
            <wp:effectExtent l="1905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6528C3" w:rsidRPr="006F7C9F" w:rsidRDefault="006528C3" w:rsidP="00462E1D"/>
    <w:p w:rsidR="00222153" w:rsidRPr="006F7C9F" w:rsidRDefault="0079573A" w:rsidP="00462E1D">
      <w:pPr>
        <w:numPr>
          <w:ilvl w:val="0"/>
          <w:numId w:val="53"/>
        </w:numPr>
        <w:ind w:left="567" w:hanging="567"/>
      </w:pPr>
      <w:r w:rsidRPr="006F7C9F">
        <w:t>Förordningen om Nya livsmedel och Ingredienser</w:t>
      </w:r>
      <w:r w:rsidR="00222153" w:rsidRPr="006F7C9F">
        <w:t xml:space="preserve"> (</w:t>
      </w:r>
      <w:proofErr w:type="spellStart"/>
      <w:r w:rsidR="00222153" w:rsidRPr="006F7C9F">
        <w:rPr>
          <w:i/>
        </w:rPr>
        <w:t>Neuartige</w:t>
      </w:r>
      <w:proofErr w:type="spellEnd"/>
      <w:r w:rsidR="00222153" w:rsidRPr="006F7C9F">
        <w:rPr>
          <w:i/>
        </w:rPr>
        <w:t xml:space="preserve"> </w:t>
      </w:r>
      <w:proofErr w:type="spellStart"/>
      <w:r w:rsidR="00222153" w:rsidRPr="006F7C9F">
        <w:rPr>
          <w:i/>
        </w:rPr>
        <w:t>Lebensmittel</w:t>
      </w:r>
      <w:proofErr w:type="spellEnd"/>
      <w:r w:rsidR="00222153" w:rsidRPr="006F7C9F">
        <w:rPr>
          <w:i/>
        </w:rPr>
        <w:t xml:space="preserve">- </w:t>
      </w:r>
      <w:proofErr w:type="spellStart"/>
      <w:r w:rsidR="00222153" w:rsidRPr="006F7C9F">
        <w:rPr>
          <w:i/>
        </w:rPr>
        <w:t>und</w:t>
      </w:r>
      <w:proofErr w:type="spellEnd"/>
      <w:r w:rsidR="00222153" w:rsidRPr="006F7C9F">
        <w:rPr>
          <w:i/>
        </w:rPr>
        <w:t xml:space="preserve"> </w:t>
      </w:r>
      <w:proofErr w:type="spellStart"/>
      <w:r w:rsidR="00222153" w:rsidRPr="006F7C9F">
        <w:rPr>
          <w:i/>
        </w:rPr>
        <w:t>Lebensmittelzutaten-Verordnung</w:t>
      </w:r>
      <w:proofErr w:type="spellEnd"/>
      <w:r w:rsidR="00222153" w:rsidRPr="006F7C9F">
        <w:rPr>
          <w:i/>
        </w:rPr>
        <w:t xml:space="preserve"> – </w:t>
      </w:r>
      <w:proofErr w:type="gramStart"/>
      <w:r w:rsidR="00222153" w:rsidRPr="006F7C9F">
        <w:rPr>
          <w:i/>
        </w:rPr>
        <w:t xml:space="preserve">NLV </w:t>
      </w:r>
      <w:r w:rsidR="00222153" w:rsidRPr="006F7C9F">
        <w:t xml:space="preserve">) </w:t>
      </w:r>
      <w:r w:rsidRPr="006F7C9F">
        <w:t>från</w:t>
      </w:r>
      <w:proofErr w:type="gramEnd"/>
      <w:r w:rsidRPr="006F7C9F">
        <w:t xml:space="preserve"> 14 februari 2000</w:t>
      </w:r>
      <w:r w:rsidR="00222153" w:rsidRPr="006F7C9F">
        <w:t xml:space="preserve"> </w:t>
      </w:r>
    </w:p>
    <w:p w:rsidR="00222153" w:rsidRPr="006F7C9F" w:rsidRDefault="00222153" w:rsidP="00462E1D">
      <w:r w:rsidRPr="006F7C9F">
        <w:t>BVL (</w:t>
      </w:r>
      <w:r w:rsidR="00371F38" w:rsidRPr="006F7C9F">
        <w:rPr>
          <w:noProof/>
        </w:rPr>
        <w:t>Statliga Konsumentskydds- och m</w:t>
      </w:r>
      <w:r w:rsidR="0079573A" w:rsidRPr="006F7C9F">
        <w:rPr>
          <w:noProof/>
        </w:rPr>
        <w:t>atsäkerhetsbyrån</w:t>
      </w:r>
      <w:r w:rsidRPr="006F7C9F">
        <w:t xml:space="preserve">) </w:t>
      </w:r>
      <w:r w:rsidR="0079573A" w:rsidRPr="006F7C9F">
        <w:t xml:space="preserve">som </w:t>
      </w:r>
      <w:r w:rsidR="00683841" w:rsidRPr="006F7C9F">
        <w:t xml:space="preserve">ansvarig </w:t>
      </w:r>
      <w:r w:rsidR="0079573A" w:rsidRPr="006F7C9F">
        <w:t xml:space="preserve">myndigheten </w:t>
      </w:r>
      <w:r w:rsidR="00683841" w:rsidRPr="006F7C9F">
        <w:t xml:space="preserve">för </w:t>
      </w:r>
      <w:r w:rsidR="0079573A" w:rsidRPr="006F7C9F">
        <w:t>livsmedelsbedömning, gå</w:t>
      </w:r>
      <w:r w:rsidR="00683841" w:rsidRPr="006F7C9F">
        <w:t>r</w:t>
      </w:r>
      <w:r w:rsidR="0079573A" w:rsidRPr="006F7C9F">
        <w:t xml:space="preserve"> genom ansökan och ut</w:t>
      </w:r>
      <w:r w:rsidR="00371F38" w:rsidRPr="006F7C9F">
        <w:t>för första inspektionen enligt a</w:t>
      </w:r>
      <w:r w:rsidR="0079573A" w:rsidRPr="006F7C9F">
        <w:t xml:space="preserve">rtikel 4, para. 1, stycke 1 och para. 2 </w:t>
      </w:r>
      <w:r w:rsidR="004953BF">
        <w:t>i förordning</w:t>
      </w:r>
      <w:r w:rsidRPr="006F7C9F">
        <w:t xml:space="preserve"> Nb. </w:t>
      </w:r>
      <w:r w:rsidR="00070199" w:rsidRPr="006F7C9F">
        <w:t>(EU)</w:t>
      </w:r>
      <w:r w:rsidRPr="006F7C9F">
        <w:t xml:space="preserve"> Nr. 258/97. </w:t>
      </w:r>
    </w:p>
    <w:p w:rsidR="00222153" w:rsidRPr="006F7C9F" w:rsidRDefault="00222153" w:rsidP="00462E1D">
      <w:r w:rsidRPr="006F7C9F">
        <w:rPr>
          <w:color w:val="0070C0"/>
        </w:rPr>
        <w:t> </w:t>
      </w:r>
    </w:p>
    <w:p w:rsidR="00222153" w:rsidRPr="006F7C9F" w:rsidRDefault="00222153" w:rsidP="00462E1D">
      <w:r w:rsidRPr="006F7C9F">
        <w:rPr>
          <w:noProof/>
        </w:rPr>
        <w:drawing>
          <wp:inline distT="0" distB="0" distL="0" distR="0" wp14:anchorId="56FDB454" wp14:editId="5DFBEDFB">
            <wp:extent cx="552450" cy="428625"/>
            <wp:effectExtent l="1905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222153" w:rsidRPr="006F7C9F" w:rsidRDefault="00222153" w:rsidP="00462E1D"/>
    <w:p w:rsidR="00683841" w:rsidRPr="006F7C9F" w:rsidRDefault="00683841" w:rsidP="00462E1D">
      <w:r w:rsidRPr="006F7C9F">
        <w:t>Ingen nationell lagstiftning</w:t>
      </w:r>
      <w:r w:rsidR="006A3BDF" w:rsidRPr="006F7C9F">
        <w:t>.</w:t>
      </w:r>
    </w:p>
    <w:p w:rsidR="00683841" w:rsidRPr="006F7C9F" w:rsidRDefault="00683841">
      <w:pPr>
        <w:spacing w:after="200" w:line="276" w:lineRule="auto"/>
      </w:pPr>
      <w:r w:rsidRPr="006F7C9F">
        <w:br w:type="page"/>
      </w:r>
    </w:p>
    <w:p w:rsidR="005D2254" w:rsidRPr="006F7C9F" w:rsidRDefault="00113B81" w:rsidP="00462E1D">
      <w:pPr>
        <w:pStyle w:val="Liststycke"/>
        <w:numPr>
          <w:ilvl w:val="0"/>
          <w:numId w:val="14"/>
        </w:numPr>
        <w:ind w:left="567" w:hanging="567"/>
        <w:rPr>
          <w:color w:val="365F91" w:themeColor="accent1" w:themeShade="BF"/>
          <w:sz w:val="28"/>
          <w:szCs w:val="28"/>
        </w:rPr>
      </w:pPr>
      <w:r w:rsidRPr="006F7C9F">
        <w:rPr>
          <w:b/>
          <w:color w:val="365F91" w:themeColor="accent1" w:themeShade="BF"/>
          <w:sz w:val="28"/>
          <w:szCs w:val="28"/>
        </w:rPr>
        <w:lastRenderedPageBreak/>
        <w:t>Bevakning av livsmedelsberikning</w:t>
      </w:r>
    </w:p>
    <w:p w:rsidR="005D2254" w:rsidRPr="006F7C9F" w:rsidRDefault="005D2254" w:rsidP="00462E1D">
      <w:pPr>
        <w:rPr>
          <w:b/>
          <w:color w:val="365F91" w:themeColor="accent1" w:themeShade="BF"/>
        </w:rPr>
      </w:pPr>
      <w:r w:rsidRPr="006F7C9F">
        <w:rPr>
          <w:b/>
          <w:color w:val="365F91" w:themeColor="accent1" w:themeShade="BF"/>
        </w:rPr>
        <w:t> </w:t>
      </w:r>
    </w:p>
    <w:p w:rsidR="005D2254" w:rsidRPr="006F7C9F" w:rsidRDefault="00113B81" w:rsidP="00462E1D">
      <w:pPr>
        <w:rPr>
          <w:i/>
          <w:color w:val="365F91" w:themeColor="accent1" w:themeShade="BF"/>
        </w:rPr>
      </w:pPr>
      <w:r w:rsidRPr="006F7C9F">
        <w:rPr>
          <w:i/>
          <w:color w:val="365F91" w:themeColor="accent1" w:themeShade="BF"/>
        </w:rPr>
        <w:t>Vad betyder livsmedelsberikning</w:t>
      </w:r>
      <w:r w:rsidR="005D2254" w:rsidRPr="006F7C9F">
        <w:rPr>
          <w:i/>
          <w:color w:val="365F91" w:themeColor="accent1" w:themeShade="BF"/>
        </w:rPr>
        <w:t>?</w:t>
      </w:r>
    </w:p>
    <w:p w:rsidR="005D2254" w:rsidRPr="006F7C9F" w:rsidRDefault="005D2254" w:rsidP="00462E1D">
      <w:pPr>
        <w:ind w:firstLine="567"/>
        <w:rPr>
          <w:color w:val="365F91" w:themeColor="accent1" w:themeShade="BF"/>
        </w:rPr>
      </w:pPr>
      <w:r w:rsidRPr="006F7C9F">
        <w:rPr>
          <w:color w:val="365F91" w:themeColor="accent1" w:themeShade="BF"/>
        </w:rPr>
        <w:t> </w:t>
      </w:r>
    </w:p>
    <w:p w:rsidR="00113B81" w:rsidRPr="006F7C9F" w:rsidRDefault="00113B81" w:rsidP="00462E1D">
      <w:r w:rsidRPr="006F7C9F">
        <w:t xml:space="preserve">Enligt definitionen från </w:t>
      </w:r>
      <w:r w:rsidR="005D2254" w:rsidRPr="006F7C9F">
        <w:t xml:space="preserve">FAO/WHO 1994, </w:t>
      </w:r>
      <w:r w:rsidRPr="006F7C9F">
        <w:t xml:space="preserve">livsmedelsberikning är tillsättningen av ett eller fler näringsämnen i utvalda produkter oavsett om de finns naturligt i produkten eller </w:t>
      </w:r>
      <w:proofErr w:type="gramStart"/>
      <w:r w:rsidRPr="006F7C9F">
        <w:t>ej</w:t>
      </w:r>
      <w:proofErr w:type="gramEnd"/>
      <w:r w:rsidRPr="006F7C9F">
        <w:t>.</w:t>
      </w:r>
    </w:p>
    <w:p w:rsidR="005D2254" w:rsidRPr="006F7C9F" w:rsidRDefault="005D2254" w:rsidP="00462E1D">
      <w:r w:rsidRPr="006F7C9F">
        <w:rPr>
          <w:b/>
        </w:rPr>
        <w:t> </w:t>
      </w:r>
    </w:p>
    <w:p w:rsidR="00113B81" w:rsidRPr="006F7C9F" w:rsidRDefault="00113B81" w:rsidP="00113B81">
      <w:pPr>
        <w:rPr>
          <w:i/>
          <w:color w:val="365F91" w:themeColor="accent1" w:themeShade="BF"/>
        </w:rPr>
      </w:pPr>
      <w:r w:rsidRPr="006F7C9F">
        <w:rPr>
          <w:i/>
          <w:color w:val="365F91" w:themeColor="accent1" w:themeShade="BF"/>
        </w:rPr>
        <w:t>Vilka EU förordningar styr bevakningen av livsmedelsberikning?</w:t>
      </w:r>
    </w:p>
    <w:p w:rsidR="005D2254" w:rsidRPr="006F7C9F" w:rsidRDefault="005D2254" w:rsidP="00462E1D"/>
    <w:p w:rsidR="005D2254" w:rsidRPr="006F7C9F" w:rsidRDefault="002C2D0B" w:rsidP="00462E1D">
      <w:pPr>
        <w:numPr>
          <w:ilvl w:val="0"/>
          <w:numId w:val="54"/>
        </w:numPr>
        <w:ind w:left="567" w:hanging="567"/>
      </w:pPr>
      <w:r w:rsidRPr="006F7C9F">
        <w:t>Europapar</w:t>
      </w:r>
      <w:r w:rsidR="00371F38" w:rsidRPr="006F7C9F">
        <w:t>lamentet och Europeiska Rådets f</w:t>
      </w:r>
      <w:r w:rsidRPr="006F7C9F">
        <w:t>örordning</w:t>
      </w:r>
      <w:hyperlink r:id="rId51" w:history="1"/>
      <w:r w:rsidR="005D2254" w:rsidRPr="006F7C9F">
        <w:t xml:space="preserve"> (E</w:t>
      </w:r>
      <w:r w:rsidRPr="006F7C9F">
        <w:t>U</w:t>
      </w:r>
      <w:r w:rsidR="005D2254" w:rsidRPr="006F7C9F">
        <w:t xml:space="preserve">) </w:t>
      </w:r>
      <w:r w:rsidRPr="006F7C9F">
        <w:t>nr</w:t>
      </w:r>
      <w:r w:rsidR="005D2254" w:rsidRPr="006F7C9F">
        <w:t xml:space="preserve"> 1925/2006 </w:t>
      </w:r>
      <w:r w:rsidRPr="006F7C9F">
        <w:t>från 20 december 2006 om tillsättning av vitaminer och mineraler och vissa andra ämnen i livsmedel</w:t>
      </w:r>
      <w:r w:rsidR="005D2254" w:rsidRPr="006F7C9F">
        <w:t>;</w:t>
      </w:r>
    </w:p>
    <w:p w:rsidR="005D2254" w:rsidRPr="006F7C9F" w:rsidRDefault="00F15775" w:rsidP="00462E1D">
      <w:pPr>
        <w:numPr>
          <w:ilvl w:val="0"/>
          <w:numId w:val="54"/>
        </w:numPr>
        <w:ind w:left="567" w:hanging="567"/>
      </w:pPr>
      <w:hyperlink r:id="rId52" w:history="1"/>
      <w:r w:rsidR="00BD2E36" w:rsidRPr="006F7C9F">
        <w:t>I</w:t>
      </w:r>
      <w:r w:rsidR="005D2254" w:rsidRPr="006F7C9F">
        <w:t>mplement</w:t>
      </w:r>
      <w:r w:rsidR="002C2D0B" w:rsidRPr="006F7C9F">
        <w:t>er</w:t>
      </w:r>
      <w:r w:rsidR="005D2254" w:rsidRPr="006F7C9F">
        <w:t>ing</w:t>
      </w:r>
      <w:r w:rsidR="005D76ED" w:rsidRPr="006F7C9F">
        <w:t>sf</w:t>
      </w:r>
      <w:r w:rsidR="002C2D0B" w:rsidRPr="006F7C9F">
        <w:t>örordning</w:t>
      </w:r>
      <w:r w:rsidR="005D2254" w:rsidRPr="006F7C9F">
        <w:t xml:space="preserve"> (EU) </w:t>
      </w:r>
      <w:r w:rsidR="002C2D0B" w:rsidRPr="006F7C9F">
        <w:t>nr</w:t>
      </w:r>
      <w:r w:rsidR="005D2254" w:rsidRPr="006F7C9F">
        <w:t xml:space="preserve"> 307/2012 </w:t>
      </w:r>
      <w:r w:rsidR="002C2D0B" w:rsidRPr="006F7C9F">
        <w:t xml:space="preserve">från </w:t>
      </w:r>
      <w:r w:rsidR="005D2254" w:rsidRPr="006F7C9F">
        <w:t xml:space="preserve">11 </w:t>
      </w:r>
      <w:r w:rsidR="002C2D0B" w:rsidRPr="006F7C9F">
        <w:t>a</w:t>
      </w:r>
      <w:r w:rsidR="005D2254" w:rsidRPr="006F7C9F">
        <w:t>pril 2012</w:t>
      </w:r>
      <w:r w:rsidR="002C2D0B" w:rsidRPr="006F7C9F">
        <w:t xml:space="preserve"> </w:t>
      </w:r>
      <w:r w:rsidR="00C42758" w:rsidRPr="006F7C9F">
        <w:t>som faststä</w:t>
      </w:r>
      <w:r w:rsidR="003D3386" w:rsidRPr="006F7C9F">
        <w:t>ller implementeringsregler för a</w:t>
      </w:r>
      <w:r w:rsidR="00C42758" w:rsidRPr="006F7C9F">
        <w:t xml:space="preserve">rtikel 8 i Europaparlamentet och Europeiska Rådets </w:t>
      </w:r>
      <w:r w:rsidR="003D3386" w:rsidRPr="006F7C9F">
        <w:t>f</w:t>
      </w:r>
      <w:r w:rsidR="00C42758" w:rsidRPr="006F7C9F">
        <w:t>örordning</w:t>
      </w:r>
      <w:hyperlink r:id="rId53" w:history="1"/>
      <w:r w:rsidR="00C42758" w:rsidRPr="006F7C9F">
        <w:t xml:space="preserve"> (EU) nr </w:t>
      </w:r>
      <w:r w:rsidR="005D2254" w:rsidRPr="006F7C9F">
        <w:t xml:space="preserve">1925/2006 </w:t>
      </w:r>
      <w:r w:rsidR="00C42758" w:rsidRPr="006F7C9F">
        <w:t>om tillsättning av vitaminer och mineraler och vissa andra ämnen i livsmedel</w:t>
      </w:r>
      <w:r w:rsidR="005D2254" w:rsidRPr="006F7C9F">
        <w:t>;</w:t>
      </w:r>
    </w:p>
    <w:p w:rsidR="00BD2E36" w:rsidRPr="006F7C9F" w:rsidRDefault="00F15775" w:rsidP="00462E1D">
      <w:pPr>
        <w:numPr>
          <w:ilvl w:val="0"/>
          <w:numId w:val="54"/>
        </w:numPr>
        <w:ind w:left="567" w:hanging="567"/>
      </w:pPr>
      <w:hyperlink r:id="rId54" w:history="1"/>
      <w:r w:rsidR="00BD2E36" w:rsidRPr="006F7C9F">
        <w:t>I</w:t>
      </w:r>
      <w:r w:rsidR="00C42758" w:rsidRPr="006F7C9F">
        <w:t>mplementerings</w:t>
      </w:r>
      <w:r w:rsidR="005D76ED" w:rsidRPr="006F7C9F">
        <w:t>f</w:t>
      </w:r>
      <w:r w:rsidR="00C42758" w:rsidRPr="006F7C9F">
        <w:t>örordning (EU) nr</w:t>
      </w:r>
      <w:r w:rsidR="005D2254" w:rsidRPr="006F7C9F">
        <w:t xml:space="preserve"> 489/2012 </w:t>
      </w:r>
      <w:r w:rsidR="00C42758" w:rsidRPr="006F7C9F">
        <w:t>från</w:t>
      </w:r>
      <w:r w:rsidR="005D2254" w:rsidRPr="006F7C9F">
        <w:t xml:space="preserve"> 8 </w:t>
      </w:r>
      <w:r w:rsidR="00C42758" w:rsidRPr="006F7C9F">
        <w:t>juni</w:t>
      </w:r>
      <w:r w:rsidR="005D2254" w:rsidRPr="006F7C9F">
        <w:t xml:space="preserve"> 2012</w:t>
      </w:r>
      <w:r w:rsidR="00C42758" w:rsidRPr="006F7C9F">
        <w:t xml:space="preserve"> som fastställer implementeringsregler för </w:t>
      </w:r>
      <w:r w:rsidR="003D3386" w:rsidRPr="006F7C9F">
        <w:t>a</w:t>
      </w:r>
      <w:r w:rsidR="00C42758" w:rsidRPr="006F7C9F">
        <w:t>rtikel 16</w:t>
      </w:r>
      <w:r w:rsidR="005D2254" w:rsidRPr="006F7C9F">
        <w:t xml:space="preserve"> </w:t>
      </w:r>
      <w:r w:rsidR="00C42758" w:rsidRPr="006F7C9F">
        <w:t xml:space="preserve">i Europaparlamentet och Europeiska Rådets </w:t>
      </w:r>
      <w:r w:rsidR="003D3386" w:rsidRPr="006F7C9F">
        <w:t>f</w:t>
      </w:r>
      <w:r w:rsidR="00BD2E36" w:rsidRPr="006F7C9F">
        <w:t>örordning</w:t>
      </w:r>
      <w:hyperlink r:id="rId55" w:history="1"/>
      <w:r w:rsidR="00BD2E36" w:rsidRPr="006F7C9F">
        <w:t xml:space="preserve"> (EU) nr 1925/2006 om tillsättning av vitaminer och mineraler och vissa andra ämnen i livsmedel;</w:t>
      </w:r>
      <w:r w:rsidR="00C42758" w:rsidRPr="006F7C9F">
        <w:t xml:space="preserve">                                         </w:t>
      </w:r>
    </w:p>
    <w:p w:rsidR="005D2254" w:rsidRPr="006F7C9F" w:rsidRDefault="00F15775" w:rsidP="00462E1D">
      <w:pPr>
        <w:numPr>
          <w:ilvl w:val="0"/>
          <w:numId w:val="54"/>
        </w:numPr>
        <w:ind w:left="567" w:hanging="567"/>
      </w:pPr>
      <w:hyperlink r:id="rId56" w:history="1"/>
      <w:r w:rsidR="00BD2E36" w:rsidRPr="006F7C9F">
        <w:t>EU förordningen nr</w:t>
      </w:r>
      <w:r w:rsidR="005D2254" w:rsidRPr="006F7C9F">
        <w:t xml:space="preserve"> 1170/2009 </w:t>
      </w:r>
      <w:r w:rsidR="00BD2E36" w:rsidRPr="006F7C9F">
        <w:t>från</w:t>
      </w:r>
      <w:r w:rsidR="005D2254" w:rsidRPr="006F7C9F">
        <w:t xml:space="preserve"> 30 </w:t>
      </w:r>
      <w:r w:rsidR="00BD2E36" w:rsidRPr="006F7C9F">
        <w:t>n</w:t>
      </w:r>
      <w:r w:rsidR="005D2254" w:rsidRPr="006F7C9F">
        <w:t xml:space="preserve">ovember 2009 </w:t>
      </w:r>
      <w:r w:rsidR="00BD2E36" w:rsidRPr="006F7C9F">
        <w:t>som tillägg till</w:t>
      </w:r>
      <w:r w:rsidR="005D2254" w:rsidRPr="006F7C9F">
        <w:t xml:space="preserve"> </w:t>
      </w:r>
      <w:r w:rsidR="00BD2E36" w:rsidRPr="006F7C9F">
        <w:t xml:space="preserve">Europaparlamentet och Europeiska Rådets </w:t>
      </w:r>
      <w:r w:rsidR="003D3386" w:rsidRPr="006F7C9F">
        <w:t>d</w:t>
      </w:r>
      <w:r w:rsidR="005D2254" w:rsidRPr="006F7C9F">
        <w:t>ire</w:t>
      </w:r>
      <w:r w:rsidR="00BD2E36" w:rsidRPr="006F7C9F">
        <w:t>k</w:t>
      </w:r>
      <w:r w:rsidR="005D2254" w:rsidRPr="006F7C9F">
        <w:t>tiv 2002/46/E</w:t>
      </w:r>
      <w:r w:rsidR="00BD2E36" w:rsidRPr="006F7C9F">
        <w:t>U</w:t>
      </w:r>
      <w:r w:rsidR="005D2254" w:rsidRPr="006F7C9F">
        <w:t xml:space="preserve"> </w:t>
      </w:r>
      <w:r w:rsidR="00BD2E36" w:rsidRPr="006F7C9F">
        <w:t>och</w:t>
      </w:r>
      <w:r w:rsidR="005D2254" w:rsidRPr="006F7C9F">
        <w:t xml:space="preserve"> </w:t>
      </w:r>
      <w:r w:rsidR="00BD2E36" w:rsidRPr="006F7C9F">
        <w:t xml:space="preserve">Europaparlamentet och Europeiska Rådets </w:t>
      </w:r>
      <w:r w:rsidR="003D3386" w:rsidRPr="006F7C9F">
        <w:t>förordning</w:t>
      </w:r>
      <w:r w:rsidR="005D2254" w:rsidRPr="006F7C9F">
        <w:t xml:space="preserve"> (E</w:t>
      </w:r>
      <w:r w:rsidR="00BD2E36" w:rsidRPr="006F7C9F">
        <w:t>U</w:t>
      </w:r>
      <w:r w:rsidR="005D2254" w:rsidRPr="006F7C9F">
        <w:t xml:space="preserve">) </w:t>
      </w:r>
      <w:r w:rsidR="00BD2E36" w:rsidRPr="006F7C9F">
        <w:t>nr</w:t>
      </w:r>
      <w:r w:rsidR="005D2254" w:rsidRPr="006F7C9F">
        <w:t xml:space="preserve"> 1925/2006 </w:t>
      </w:r>
      <w:r w:rsidR="00BD2E36" w:rsidRPr="006F7C9F">
        <w:t>beträffande förteckningar över vitaminer och mineraler i alla</w:t>
      </w:r>
      <w:r w:rsidR="0079756D" w:rsidRPr="006F7C9F">
        <w:t xml:space="preserve"> dess</w:t>
      </w:r>
      <w:r w:rsidR="00BD2E36" w:rsidRPr="006F7C9F">
        <w:t xml:space="preserve"> former, som kan tillsättas livsmedel, inklusive kosttillskott</w:t>
      </w:r>
      <w:r w:rsidR="005D2254" w:rsidRPr="006F7C9F">
        <w:t xml:space="preserve">. </w:t>
      </w:r>
    </w:p>
    <w:p w:rsidR="005D2254" w:rsidRPr="006F7C9F" w:rsidRDefault="005D2254" w:rsidP="00462E1D">
      <w:bookmarkStart w:id="8" w:name="Wymagania_dotyczące_dodawania_witamin_i_"/>
      <w:bookmarkEnd w:id="8"/>
      <w:r w:rsidRPr="006F7C9F">
        <w:rPr>
          <w:b/>
        </w:rPr>
        <w:t> </w:t>
      </w:r>
    </w:p>
    <w:p w:rsidR="005D2254" w:rsidRPr="006F7C9F" w:rsidRDefault="00DA43BB" w:rsidP="00462E1D">
      <w:r w:rsidRPr="006F7C9F">
        <w:t>EU förordningar och information om berikat livsmedel finns på Kommissionens hemsida:</w:t>
      </w:r>
    </w:p>
    <w:p w:rsidR="005D2254" w:rsidRPr="006F7C9F" w:rsidRDefault="00F15775" w:rsidP="00462E1D">
      <w:pPr>
        <w:rPr>
          <w:color w:val="365F91" w:themeColor="accent1" w:themeShade="BF"/>
        </w:rPr>
      </w:pPr>
      <w:hyperlink r:id="rId57" w:history="1">
        <w:r w:rsidR="005D2254" w:rsidRPr="006F7C9F">
          <w:rPr>
            <w:rStyle w:val="Hyperlnk"/>
            <w:color w:val="365F91" w:themeColor="accent1" w:themeShade="BF"/>
          </w:rPr>
          <w:t>http://ec.europa.eu/food/food/labellingnutrition/vitamins/index_en.htm</w:t>
        </w:r>
      </w:hyperlink>
    </w:p>
    <w:p w:rsidR="005D2254" w:rsidRPr="006F7C9F" w:rsidRDefault="005D2254" w:rsidP="00462E1D">
      <w:pPr>
        <w:rPr>
          <w:color w:val="365F91" w:themeColor="accent1" w:themeShade="BF"/>
        </w:rPr>
      </w:pPr>
    </w:p>
    <w:p w:rsidR="005D2254" w:rsidRPr="006F7C9F" w:rsidRDefault="00DA43BB" w:rsidP="00462E1D">
      <w:pPr>
        <w:rPr>
          <w:i/>
          <w:color w:val="365F91" w:themeColor="accent1" w:themeShade="BF"/>
        </w:rPr>
      </w:pPr>
      <w:r w:rsidRPr="006F7C9F">
        <w:rPr>
          <w:i/>
          <w:color w:val="365F91" w:themeColor="accent1" w:themeShade="BF"/>
        </w:rPr>
        <w:t>Vilka är de allmänna kraven när det gäller tillsättning av vitaminer och mineraler i livsmedel</w:t>
      </w:r>
      <w:r w:rsidR="005D2254" w:rsidRPr="006F7C9F">
        <w:rPr>
          <w:i/>
          <w:color w:val="365F91" w:themeColor="accent1" w:themeShade="BF"/>
        </w:rPr>
        <w:t>?</w:t>
      </w:r>
    </w:p>
    <w:p w:rsidR="005D2254" w:rsidRPr="006F7C9F" w:rsidRDefault="005D2254" w:rsidP="00462E1D">
      <w:pPr>
        <w:rPr>
          <w:i/>
          <w:color w:val="548DD4"/>
        </w:rPr>
      </w:pPr>
      <w:r w:rsidRPr="006F7C9F">
        <w:rPr>
          <w:i/>
          <w:color w:val="548DD4"/>
        </w:rPr>
        <w:t> </w:t>
      </w:r>
    </w:p>
    <w:p w:rsidR="00DA43BB" w:rsidRPr="006F7C9F" w:rsidRDefault="00DA43BB" w:rsidP="00462E1D">
      <w:pPr>
        <w:ind w:firstLine="851"/>
      </w:pPr>
      <w:r w:rsidRPr="006F7C9F">
        <w:t xml:space="preserve">Vitaminer och mineraler som får tillsättas livsmedel </w:t>
      </w:r>
      <w:r w:rsidR="00341F51" w:rsidRPr="006F7C9F">
        <w:t>listas</w:t>
      </w:r>
      <w:r w:rsidRPr="006F7C9F">
        <w:t xml:space="preserve"> i Bilaga I, </w:t>
      </w:r>
      <w:r w:rsidR="00341F51" w:rsidRPr="006F7C9F">
        <w:t xml:space="preserve">medan tillsättningsmetoden finns i Bilaga II, </w:t>
      </w:r>
      <w:r w:rsidR="003D3386" w:rsidRPr="006F7C9F">
        <w:t>f</w:t>
      </w:r>
      <w:r w:rsidRPr="006F7C9F">
        <w:t>örordning</w:t>
      </w:r>
      <w:r w:rsidR="00341F51" w:rsidRPr="006F7C9F">
        <w:t xml:space="preserve"> (EU) nr 1925/2006</w:t>
      </w:r>
      <w:r w:rsidRPr="006F7C9F">
        <w:t xml:space="preserve"> </w:t>
      </w:r>
      <w:r w:rsidR="00341F51" w:rsidRPr="006F7C9F">
        <w:t>och måste uppfylla kraven fastställda av denna förordning.</w:t>
      </w:r>
    </w:p>
    <w:p w:rsidR="005D2254" w:rsidRPr="006F7C9F" w:rsidRDefault="00341F51" w:rsidP="00462E1D">
      <w:pPr>
        <w:ind w:firstLine="851"/>
      </w:pPr>
      <w:r w:rsidRPr="006F7C9F">
        <w:t>Vitaminer och mineraler får inte tillsättas obehandlat livsmedel</w:t>
      </w:r>
      <w:r w:rsidR="005D2254" w:rsidRPr="006F7C9F">
        <w:t xml:space="preserve"> </w:t>
      </w:r>
      <w:r w:rsidRPr="006F7C9F">
        <w:t>(särskilt frukt, grönsaker, kött, fågel och fisk)</w:t>
      </w:r>
      <w:r w:rsidR="005D2254" w:rsidRPr="006F7C9F">
        <w:t xml:space="preserve">, </w:t>
      </w:r>
      <w:r w:rsidRPr="006F7C9F">
        <w:t xml:space="preserve">och drycker som innehåller mer än </w:t>
      </w:r>
      <w:r w:rsidR="005D2254" w:rsidRPr="006F7C9F">
        <w:t>1</w:t>
      </w:r>
      <w:r w:rsidRPr="006F7C9F">
        <w:t>,</w:t>
      </w:r>
      <w:proofErr w:type="gramStart"/>
      <w:r w:rsidR="005D2254" w:rsidRPr="006F7C9F">
        <w:t>2%</w:t>
      </w:r>
      <w:proofErr w:type="gramEnd"/>
      <w:r w:rsidR="005D2254" w:rsidRPr="006F7C9F">
        <w:t xml:space="preserve"> al</w:t>
      </w:r>
      <w:r w:rsidRPr="006F7C9F">
        <w:t>k</w:t>
      </w:r>
      <w:r w:rsidR="005D2254" w:rsidRPr="006F7C9F">
        <w:t xml:space="preserve">ohol </w:t>
      </w:r>
      <w:r w:rsidRPr="006F7C9F">
        <w:t>(</w:t>
      </w:r>
      <w:r w:rsidR="005D2254" w:rsidRPr="006F7C9F">
        <w:t>vol</w:t>
      </w:r>
      <w:r w:rsidRPr="006F7C9F">
        <w:t>ym)</w:t>
      </w:r>
      <w:r w:rsidR="005D2254" w:rsidRPr="006F7C9F">
        <w:t xml:space="preserve"> (</w:t>
      </w:r>
      <w:r w:rsidRPr="006F7C9F">
        <w:t>bortsett från vissa undantagna produkter).</w:t>
      </w:r>
    </w:p>
    <w:p w:rsidR="00341F51" w:rsidRPr="006F7C9F" w:rsidRDefault="00341F51" w:rsidP="00462E1D">
      <w:pPr>
        <w:ind w:firstLine="851"/>
      </w:pPr>
      <w:r w:rsidRPr="006F7C9F">
        <w:t xml:space="preserve">Tillsättningen av vitaminer och mineraler i livsmedel måste </w:t>
      </w:r>
      <w:r w:rsidR="00FA5578" w:rsidRPr="006F7C9F">
        <w:t xml:space="preserve">avsevärt </w:t>
      </w:r>
      <w:r w:rsidRPr="006F7C9F">
        <w:t xml:space="preserve">utöka mängden i </w:t>
      </w:r>
      <w:r w:rsidR="00FA5578" w:rsidRPr="006F7C9F">
        <w:t xml:space="preserve">livsmedlet, minst </w:t>
      </w:r>
      <w:proofErr w:type="gramStart"/>
      <w:r w:rsidR="00FA5578" w:rsidRPr="006F7C9F">
        <w:t>15%</w:t>
      </w:r>
      <w:proofErr w:type="gramEnd"/>
      <w:r w:rsidR="00FA5578" w:rsidRPr="006F7C9F">
        <w:t xml:space="preserve"> av det rekommenderade dagliga intaget, och märkas därefter enligt märkningsreglerna med näringsinnehåll per 100g eller 100ml, eller per förpackning om förpackningen bara innehåller en portion.</w:t>
      </w:r>
    </w:p>
    <w:p w:rsidR="00341F51" w:rsidRPr="006F7C9F" w:rsidRDefault="00341F51" w:rsidP="00462E1D">
      <w:pPr>
        <w:ind w:firstLine="851"/>
      </w:pPr>
    </w:p>
    <w:p w:rsidR="00FA5578" w:rsidRPr="006F7C9F" w:rsidRDefault="00FA5578">
      <w:pPr>
        <w:spacing w:after="200" w:line="276" w:lineRule="auto"/>
        <w:rPr>
          <w:i/>
          <w:color w:val="365F91" w:themeColor="accent1" w:themeShade="BF"/>
        </w:rPr>
      </w:pPr>
      <w:r w:rsidRPr="006F7C9F">
        <w:rPr>
          <w:i/>
          <w:color w:val="365F91" w:themeColor="accent1" w:themeShade="BF"/>
        </w:rPr>
        <w:br w:type="page"/>
      </w:r>
    </w:p>
    <w:p w:rsidR="005D2254" w:rsidRPr="006F7C9F" w:rsidRDefault="002B76E6" w:rsidP="00462E1D">
      <w:pPr>
        <w:rPr>
          <w:i/>
          <w:color w:val="365F91" w:themeColor="accent1" w:themeShade="BF"/>
        </w:rPr>
      </w:pPr>
      <w:r w:rsidRPr="006F7C9F">
        <w:rPr>
          <w:i/>
          <w:color w:val="365F91" w:themeColor="accent1" w:themeShade="BF"/>
        </w:rPr>
        <w:lastRenderedPageBreak/>
        <w:t>Vad</w:t>
      </w:r>
      <w:r w:rsidR="00FA5578" w:rsidRPr="006F7C9F">
        <w:rPr>
          <w:i/>
          <w:color w:val="365F91" w:themeColor="accent1" w:themeShade="BF"/>
        </w:rPr>
        <w:t xml:space="preserve"> är syfte</w:t>
      </w:r>
      <w:r w:rsidRPr="006F7C9F">
        <w:rPr>
          <w:i/>
          <w:color w:val="365F91" w:themeColor="accent1" w:themeShade="BF"/>
        </w:rPr>
        <w:t>t</w:t>
      </w:r>
      <w:r w:rsidR="00FA5578" w:rsidRPr="006F7C9F">
        <w:rPr>
          <w:i/>
          <w:color w:val="365F91" w:themeColor="accent1" w:themeShade="BF"/>
        </w:rPr>
        <w:t xml:space="preserve"> och fördelar med </w:t>
      </w:r>
      <w:r w:rsidR="002673AD" w:rsidRPr="006F7C9F">
        <w:rPr>
          <w:i/>
          <w:color w:val="365F91" w:themeColor="accent1" w:themeShade="BF"/>
        </w:rPr>
        <w:t>livsmedels</w:t>
      </w:r>
      <w:r w:rsidR="00FA5578" w:rsidRPr="006F7C9F">
        <w:rPr>
          <w:i/>
          <w:color w:val="365F91" w:themeColor="accent1" w:themeShade="BF"/>
        </w:rPr>
        <w:t>berik</w:t>
      </w:r>
      <w:r w:rsidR="002673AD" w:rsidRPr="006F7C9F">
        <w:rPr>
          <w:i/>
          <w:color w:val="365F91" w:themeColor="accent1" w:themeShade="BF"/>
        </w:rPr>
        <w:t>ning</w:t>
      </w:r>
      <w:r w:rsidR="005D2254" w:rsidRPr="006F7C9F">
        <w:rPr>
          <w:i/>
          <w:color w:val="365F91" w:themeColor="accent1" w:themeShade="BF"/>
        </w:rPr>
        <w:t xml:space="preserve">? </w:t>
      </w:r>
    </w:p>
    <w:p w:rsidR="00491074" w:rsidRPr="006F7C9F" w:rsidRDefault="00491074" w:rsidP="00462E1D">
      <w:pPr>
        <w:rPr>
          <w:i/>
          <w:color w:val="365F91" w:themeColor="accent1" w:themeShade="BF"/>
        </w:rPr>
      </w:pPr>
    </w:p>
    <w:p w:rsidR="005D2254" w:rsidRPr="006F7C9F" w:rsidRDefault="002673AD" w:rsidP="00462E1D">
      <w:pPr>
        <w:ind w:firstLine="851"/>
      </w:pPr>
      <w:r w:rsidRPr="006F7C9F">
        <w:t>Livsmedelsberikning anses vara det mest effektiva och mest kostnadseffektiva sätt att förebygga vitamin- och mineralbrist i stora befolkningar - mer effektiv än kosttillskott</w:t>
      </w:r>
      <w:r w:rsidR="005D2254" w:rsidRPr="006F7C9F">
        <w:t xml:space="preserve">. </w:t>
      </w:r>
    </w:p>
    <w:p w:rsidR="005D2254" w:rsidRPr="006F7C9F" w:rsidRDefault="002673AD" w:rsidP="00462E1D">
      <w:r w:rsidRPr="006F7C9F">
        <w:t>Syften med livsmedelsberikning</w:t>
      </w:r>
      <w:r w:rsidR="005D2254" w:rsidRPr="006F7C9F">
        <w:t>:</w:t>
      </w:r>
    </w:p>
    <w:p w:rsidR="005D2254" w:rsidRPr="006F7C9F" w:rsidRDefault="005271A2" w:rsidP="00462E1D">
      <w:pPr>
        <w:numPr>
          <w:ilvl w:val="0"/>
          <w:numId w:val="54"/>
        </w:numPr>
        <w:ind w:left="567" w:hanging="567"/>
      </w:pPr>
      <w:r w:rsidRPr="006F7C9F">
        <w:t>a</w:t>
      </w:r>
      <w:r w:rsidR="002673AD" w:rsidRPr="006F7C9F">
        <w:t>tt för</w:t>
      </w:r>
      <w:r w:rsidRPr="006F7C9F">
        <w:t>ebygga</w:t>
      </w:r>
      <w:r w:rsidR="002673AD" w:rsidRPr="006F7C9F">
        <w:t xml:space="preserve"> näringsbrister</w:t>
      </w:r>
      <w:r w:rsidR="005D2254" w:rsidRPr="006F7C9F">
        <w:t>;</w:t>
      </w:r>
    </w:p>
    <w:p w:rsidR="005D2254" w:rsidRPr="006F7C9F" w:rsidRDefault="005271A2" w:rsidP="00462E1D">
      <w:pPr>
        <w:numPr>
          <w:ilvl w:val="0"/>
          <w:numId w:val="54"/>
        </w:numPr>
        <w:ind w:left="567" w:hanging="567"/>
      </w:pPr>
      <w:r w:rsidRPr="006F7C9F">
        <w:t>att kompensera för näringsbrister orsakade av teknologiska processer</w:t>
      </w:r>
      <w:r w:rsidR="005D2254" w:rsidRPr="006F7C9F">
        <w:t>;</w:t>
      </w:r>
    </w:p>
    <w:p w:rsidR="005D2254" w:rsidRPr="006F7C9F" w:rsidRDefault="005271A2" w:rsidP="00462E1D">
      <w:pPr>
        <w:numPr>
          <w:ilvl w:val="0"/>
          <w:numId w:val="54"/>
        </w:numPr>
        <w:ind w:left="567" w:hanging="567"/>
      </w:pPr>
      <w:r w:rsidRPr="006F7C9F">
        <w:t>att tillverka en ersättning som väl liknar naturprodukten vad gäller näringsvärde</w:t>
      </w:r>
      <w:r w:rsidR="005D2254" w:rsidRPr="006F7C9F">
        <w:t>;</w:t>
      </w:r>
    </w:p>
    <w:p w:rsidR="005D2254" w:rsidRPr="006F7C9F" w:rsidRDefault="005271A2" w:rsidP="00462E1D">
      <w:pPr>
        <w:numPr>
          <w:ilvl w:val="0"/>
          <w:numId w:val="54"/>
        </w:numPr>
        <w:ind w:left="567" w:hanging="567"/>
      </w:pPr>
      <w:proofErr w:type="gramStart"/>
      <w:r w:rsidRPr="006F7C9F">
        <w:t>att utöka näringsinnehållet i förhållande till organismens hälsa och utveckling för produkter med särskilda ändamål</w:t>
      </w:r>
      <w:r w:rsidR="005D2254" w:rsidRPr="006F7C9F">
        <w:t>.</w:t>
      </w:r>
      <w:proofErr w:type="gramEnd"/>
    </w:p>
    <w:p w:rsidR="005D2254" w:rsidRPr="006F7C9F" w:rsidRDefault="005D2254" w:rsidP="00462E1D"/>
    <w:p w:rsidR="005D2254" w:rsidRPr="006F7C9F" w:rsidRDefault="005271A2" w:rsidP="00462E1D">
      <w:r w:rsidRPr="006F7C9F">
        <w:t>Fördelar med livsmedelsberikning</w:t>
      </w:r>
      <w:r w:rsidR="005D2254" w:rsidRPr="006F7C9F">
        <w:t>:</w:t>
      </w:r>
    </w:p>
    <w:p w:rsidR="005D2254" w:rsidRPr="006F7C9F" w:rsidRDefault="005271A2" w:rsidP="00462E1D">
      <w:pPr>
        <w:numPr>
          <w:ilvl w:val="0"/>
          <w:numId w:val="54"/>
        </w:numPr>
        <w:ind w:left="567" w:hanging="567"/>
      </w:pPr>
      <w:r w:rsidRPr="006F7C9F">
        <w:t>hög förebyggande effekt</w:t>
      </w:r>
      <w:r w:rsidR="005D2254" w:rsidRPr="006F7C9F">
        <w:t>;</w:t>
      </w:r>
    </w:p>
    <w:p w:rsidR="005D2254" w:rsidRPr="006F7C9F" w:rsidRDefault="005271A2" w:rsidP="00462E1D">
      <w:pPr>
        <w:numPr>
          <w:ilvl w:val="0"/>
          <w:numId w:val="54"/>
        </w:numPr>
        <w:ind w:left="567" w:hanging="567"/>
      </w:pPr>
      <w:r w:rsidRPr="006F7C9F">
        <w:t>möjliggör långvarig effekt</w:t>
      </w:r>
      <w:r w:rsidR="005D2254" w:rsidRPr="006F7C9F">
        <w:t>;</w:t>
      </w:r>
    </w:p>
    <w:p w:rsidR="005D2254" w:rsidRPr="006F7C9F" w:rsidRDefault="005271A2" w:rsidP="00462E1D">
      <w:pPr>
        <w:numPr>
          <w:ilvl w:val="0"/>
          <w:numId w:val="54"/>
        </w:numPr>
        <w:ind w:left="567" w:hanging="567"/>
      </w:pPr>
      <w:r w:rsidRPr="006F7C9F">
        <w:t xml:space="preserve">lätt att </w:t>
      </w:r>
      <w:r w:rsidR="002F4F77" w:rsidRPr="006F7C9F">
        <w:t>normalisera och kontrollera</w:t>
      </w:r>
      <w:r w:rsidR="005D2254" w:rsidRPr="006F7C9F">
        <w:t>;</w:t>
      </w:r>
    </w:p>
    <w:p w:rsidR="005D2254" w:rsidRPr="006F7C9F" w:rsidRDefault="002F4F77" w:rsidP="00462E1D">
      <w:pPr>
        <w:numPr>
          <w:ilvl w:val="0"/>
          <w:numId w:val="54"/>
        </w:numPr>
        <w:ind w:left="567" w:hanging="567"/>
      </w:pPr>
      <w:r w:rsidRPr="006F7C9F">
        <w:t>kostnadseffektiv</w:t>
      </w:r>
      <w:r w:rsidR="005D2254" w:rsidRPr="006F7C9F">
        <w:t>.</w:t>
      </w:r>
    </w:p>
    <w:p w:rsidR="005D2254" w:rsidRPr="006F7C9F" w:rsidRDefault="005D2254" w:rsidP="00462E1D">
      <w:r w:rsidRPr="006F7C9F">
        <w:rPr>
          <w:b/>
          <w:i/>
        </w:rPr>
        <w:t> </w:t>
      </w:r>
    </w:p>
    <w:p w:rsidR="005D2254" w:rsidRPr="006F7C9F" w:rsidRDefault="002F4F77" w:rsidP="00462E1D">
      <w:pPr>
        <w:rPr>
          <w:i/>
          <w:color w:val="365F91" w:themeColor="accent1" w:themeShade="BF"/>
        </w:rPr>
      </w:pPr>
      <w:r w:rsidRPr="006F7C9F">
        <w:rPr>
          <w:i/>
          <w:color w:val="365F91" w:themeColor="accent1" w:themeShade="BF"/>
        </w:rPr>
        <w:t>Finns det tilläggsregler avseende märkning av berikat livsmedel</w:t>
      </w:r>
      <w:r w:rsidR="005D2254" w:rsidRPr="006F7C9F">
        <w:rPr>
          <w:i/>
          <w:color w:val="365F91" w:themeColor="accent1" w:themeShade="BF"/>
        </w:rPr>
        <w:t>?</w:t>
      </w:r>
    </w:p>
    <w:p w:rsidR="005D2254" w:rsidRPr="006F7C9F" w:rsidRDefault="005D2254" w:rsidP="00462E1D">
      <w:pPr>
        <w:ind w:firstLine="567"/>
      </w:pPr>
    </w:p>
    <w:p w:rsidR="005D2254" w:rsidRPr="006F7C9F" w:rsidRDefault="00EE1578" w:rsidP="00560637">
      <w:pPr>
        <w:ind w:firstLine="851"/>
      </w:pPr>
      <w:r w:rsidRPr="006F7C9F">
        <w:t>Utan hänsyn till</w:t>
      </w:r>
      <w:r w:rsidR="005D2254" w:rsidRPr="006F7C9F">
        <w:t xml:space="preserve"> Arti</w:t>
      </w:r>
      <w:r w:rsidRPr="006F7C9F">
        <w:t>kel</w:t>
      </w:r>
      <w:r w:rsidR="005D2254" w:rsidRPr="006F7C9F">
        <w:t xml:space="preserve"> 7 </w:t>
      </w:r>
      <w:r w:rsidR="0074026F" w:rsidRPr="006F7C9F">
        <w:t>avsnitt</w:t>
      </w:r>
      <w:r w:rsidR="005D2254" w:rsidRPr="006F7C9F">
        <w:t xml:space="preserve"> 3 </w:t>
      </w:r>
      <w:r w:rsidR="008478E5" w:rsidRPr="006F7C9F">
        <w:t>i f</w:t>
      </w:r>
      <w:r w:rsidRPr="006F7C9F">
        <w:t>örordning (EU</w:t>
      </w:r>
      <w:r w:rsidR="005D2254" w:rsidRPr="006F7C9F">
        <w:t xml:space="preserve">) </w:t>
      </w:r>
      <w:r w:rsidRPr="006F7C9F">
        <w:t>nr</w:t>
      </w:r>
      <w:r w:rsidR="005D2254" w:rsidRPr="006F7C9F">
        <w:t xml:space="preserve"> 1925/2006, </w:t>
      </w:r>
      <w:r w:rsidRPr="006F7C9F">
        <w:t xml:space="preserve">som </w:t>
      </w:r>
      <w:r w:rsidR="00A275C8" w:rsidRPr="006F7C9F">
        <w:t>precisera</w:t>
      </w:r>
      <w:r w:rsidRPr="006F7C9F">
        <w:t>r vilken information ska finnas på emballaget om näringsvärdet av livsmedel med extra vitaminer och mineraler</w:t>
      </w:r>
      <w:r w:rsidR="00A275C8" w:rsidRPr="006F7C9F">
        <w:t>, kan livsmedel red</w:t>
      </w:r>
      <w:r w:rsidR="008478E5" w:rsidRPr="006F7C9F">
        <w:t>an ha tilläggsmarkerats enligt a</w:t>
      </w:r>
      <w:r w:rsidR="00A275C8" w:rsidRPr="006F7C9F">
        <w:t>rtikel 30-35 i korrigeringen till Europapar</w:t>
      </w:r>
      <w:r w:rsidR="008478E5" w:rsidRPr="006F7C9F">
        <w:t>lamentet och Europeiska Rådets f</w:t>
      </w:r>
      <w:r w:rsidR="00A275C8" w:rsidRPr="006F7C9F">
        <w:t>örordning</w:t>
      </w:r>
      <w:hyperlink r:id="rId58" w:history="1"/>
      <w:r w:rsidR="00A275C8" w:rsidRPr="006F7C9F">
        <w:t xml:space="preserve"> (EU) nr 1169/2011, från 25 oktober 2011</w:t>
      </w:r>
      <w:r w:rsidR="008478E5" w:rsidRPr="006F7C9F">
        <w:t>,</w:t>
      </w:r>
      <w:r w:rsidRPr="006F7C9F">
        <w:t xml:space="preserve"> </w:t>
      </w:r>
      <w:r w:rsidR="00A275C8" w:rsidRPr="006F7C9F">
        <w:t>om livsmedelsinformation till konsumenterna. Detta är ett tillägg till Europapar</w:t>
      </w:r>
      <w:r w:rsidR="008478E5" w:rsidRPr="006F7C9F">
        <w:t>lamentet och Europeiska Rådets f</w:t>
      </w:r>
      <w:r w:rsidR="00A275C8" w:rsidRPr="006F7C9F">
        <w:t>örordning</w:t>
      </w:r>
      <w:hyperlink r:id="rId59" w:history="1"/>
      <w:r w:rsidR="00A275C8" w:rsidRPr="006F7C9F">
        <w:t xml:space="preserve"> (EU) nr 1924/2006 och (EU) nr 192</w:t>
      </w:r>
      <w:r w:rsidR="008478E5" w:rsidRPr="006F7C9F">
        <w:t>5/2006 som upphäver Kommission d</w:t>
      </w:r>
      <w:r w:rsidR="00A275C8" w:rsidRPr="006F7C9F">
        <w:t>irektiv 87/250/</w:t>
      </w:r>
      <w:r w:rsidR="00B1258B" w:rsidRPr="006F7C9F">
        <w:t>EEG</w:t>
      </w:r>
      <w:r w:rsidR="00A275C8" w:rsidRPr="006F7C9F">
        <w:t>, Råd</w:t>
      </w:r>
      <w:r w:rsidR="00560637" w:rsidRPr="006F7C9F">
        <w:t>s</w:t>
      </w:r>
      <w:r w:rsidR="00A275C8" w:rsidRPr="006F7C9F">
        <w:t>direktiv 90/496/</w:t>
      </w:r>
      <w:r w:rsidR="00B1258B" w:rsidRPr="006F7C9F">
        <w:t>EEG</w:t>
      </w:r>
      <w:r w:rsidR="008478E5" w:rsidRPr="006F7C9F">
        <w:t>, Kommission d</w:t>
      </w:r>
      <w:r w:rsidR="00A275C8" w:rsidRPr="006F7C9F">
        <w:t xml:space="preserve">irektiv 1999/10/EU, </w:t>
      </w:r>
      <w:r w:rsidR="00560637" w:rsidRPr="006F7C9F">
        <w:t xml:space="preserve">Europaparlamentet och Europeiska Rådets </w:t>
      </w:r>
      <w:r w:rsidR="008478E5" w:rsidRPr="006F7C9F">
        <w:t>d</w:t>
      </w:r>
      <w:r w:rsidR="00A275C8" w:rsidRPr="006F7C9F">
        <w:t>irektiv 2000/13/EU</w:t>
      </w:r>
      <w:r w:rsidR="008478E5" w:rsidRPr="006F7C9F">
        <w:t>, Kommission d</w:t>
      </w:r>
      <w:r w:rsidR="00560637" w:rsidRPr="006F7C9F">
        <w:t>irektiv 20</w:t>
      </w:r>
      <w:r w:rsidR="008478E5" w:rsidRPr="006F7C9F">
        <w:t>02/67/EU och 2008/5/EU samt EU f</w:t>
      </w:r>
      <w:r w:rsidR="00560637" w:rsidRPr="006F7C9F">
        <w:t xml:space="preserve">örordningen nr 608/2004 </w:t>
      </w:r>
      <w:r w:rsidR="005D2254" w:rsidRPr="006F7C9F">
        <w:t>(OJ L 304, 2011</w:t>
      </w:r>
      <w:r w:rsidR="00560637" w:rsidRPr="006F7C9F">
        <w:t>-11-22</w:t>
      </w:r>
      <w:r w:rsidR="005D2254" w:rsidRPr="006F7C9F">
        <w:t xml:space="preserve">) </w:t>
      </w:r>
    </w:p>
    <w:p w:rsidR="00560637" w:rsidRPr="006F7C9F" w:rsidRDefault="00560637" w:rsidP="00462E1D">
      <w:pPr>
        <w:ind w:firstLine="851"/>
      </w:pPr>
      <w:r w:rsidRPr="006F7C9F">
        <w:t>I enlighet</w:t>
      </w:r>
      <w:r w:rsidR="008478E5" w:rsidRPr="006F7C9F">
        <w:t xml:space="preserve"> med villkoren i Artikel 30 av f</w:t>
      </w:r>
      <w:r w:rsidRPr="006F7C9F">
        <w:t xml:space="preserve">örordning (EU) nr 1169/2011, måste den obligatoriska näringsdeklarationen innehålla följande punkter: energivärde, mängd övermättade fettsyror, kolhydrater, socker, protein och salt. </w:t>
      </w:r>
      <w:r w:rsidR="00A615FF" w:rsidRPr="006F7C9F">
        <w:t xml:space="preserve">Informationen om ett berikat livsmedels näringsvärde ska </w:t>
      </w:r>
      <w:r w:rsidR="008478E5" w:rsidRPr="006F7C9F">
        <w:t xml:space="preserve">efter berikningen </w:t>
      </w:r>
      <w:r w:rsidR="00A615FF" w:rsidRPr="006F7C9F">
        <w:t>även innehålla den totala mängden vitaminer och mineraler i livsmedlet.</w:t>
      </w:r>
    </w:p>
    <w:p w:rsidR="005D2254" w:rsidRPr="006F7C9F" w:rsidRDefault="00E6202A" w:rsidP="00462E1D">
      <w:pPr>
        <w:ind w:firstLine="851"/>
      </w:pPr>
      <w:r w:rsidRPr="006F7C9F">
        <w:t>Märkning av produkter med extra vitaminer och mineraler får innehålla information om berikningen så länge den är i enli</w:t>
      </w:r>
      <w:r w:rsidR="008478E5" w:rsidRPr="006F7C9F">
        <w:t>ghet med villkoren som finns i f</w:t>
      </w:r>
      <w:r w:rsidRPr="006F7C9F">
        <w:t xml:space="preserve">örordning (EU) nr 1924/2006.  </w:t>
      </w:r>
    </w:p>
    <w:p w:rsidR="00491074" w:rsidRPr="006F7C9F" w:rsidRDefault="005D2254" w:rsidP="00462E1D">
      <w:pPr>
        <w:rPr>
          <w:b/>
          <w:i/>
        </w:rPr>
      </w:pPr>
      <w:r w:rsidRPr="006F7C9F">
        <w:rPr>
          <w:b/>
          <w:i/>
        </w:rPr>
        <w:t> </w:t>
      </w:r>
    </w:p>
    <w:p w:rsidR="00E6202A" w:rsidRPr="006F7C9F" w:rsidRDefault="00E6202A" w:rsidP="00E6202A">
      <w:pPr>
        <w:rPr>
          <w:i/>
          <w:color w:val="365F91" w:themeColor="accent1" w:themeShade="BF"/>
        </w:rPr>
      </w:pPr>
      <w:r w:rsidRPr="006F7C9F">
        <w:rPr>
          <w:i/>
          <w:color w:val="365F91" w:themeColor="accent1" w:themeShade="BF"/>
        </w:rPr>
        <w:t xml:space="preserve">Finns det några speciella lagar och förordningar beträffande denna fråga </w:t>
      </w:r>
      <w:r w:rsidR="00407DDE">
        <w:rPr>
          <w:i/>
          <w:color w:val="365F91" w:themeColor="accent1" w:themeShade="BF"/>
        </w:rPr>
        <w:t>i</w:t>
      </w:r>
      <w:r w:rsidRPr="006F7C9F">
        <w:rPr>
          <w:i/>
          <w:color w:val="365F91" w:themeColor="accent1" w:themeShade="BF"/>
        </w:rPr>
        <w:t xml:space="preserve"> Ert land?</w:t>
      </w:r>
    </w:p>
    <w:p w:rsidR="005D2254" w:rsidRPr="006F7C9F" w:rsidRDefault="005D2254" w:rsidP="00462E1D">
      <w:pPr>
        <w:rPr>
          <w:i/>
          <w:color w:val="365F91" w:themeColor="accent1" w:themeShade="BF"/>
        </w:rPr>
      </w:pPr>
    </w:p>
    <w:p w:rsidR="00491074" w:rsidRPr="006F7C9F" w:rsidRDefault="00491074" w:rsidP="00462E1D">
      <w:pPr>
        <w:rPr>
          <w:i/>
          <w:color w:val="365F91" w:themeColor="accent1" w:themeShade="BF"/>
        </w:rPr>
      </w:pPr>
    </w:p>
    <w:p w:rsidR="005D2254" w:rsidRPr="006F7C9F" w:rsidRDefault="005D2254" w:rsidP="00462E1D"/>
    <w:p w:rsidR="00E6202A" w:rsidRPr="006F7C9F" w:rsidRDefault="005D2254" w:rsidP="00462E1D">
      <w:r w:rsidRPr="006F7C9F">
        <w:rPr>
          <w:noProof/>
        </w:rPr>
        <w:drawing>
          <wp:inline distT="0" distB="0" distL="0" distR="0" wp14:anchorId="24E58C81" wp14:editId="154BEDEF">
            <wp:extent cx="542925" cy="342900"/>
            <wp:effectExtent l="1905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E6202A" w:rsidRPr="006F7C9F" w:rsidRDefault="00E6202A">
      <w:pPr>
        <w:spacing w:after="200" w:line="276" w:lineRule="auto"/>
      </w:pPr>
      <w:r w:rsidRPr="006F7C9F">
        <w:br w:type="page"/>
      </w:r>
    </w:p>
    <w:p w:rsidR="00E6202A" w:rsidRPr="006F7C9F" w:rsidRDefault="00E6202A" w:rsidP="00E6202A">
      <w:pPr>
        <w:numPr>
          <w:ilvl w:val="0"/>
          <w:numId w:val="55"/>
        </w:numPr>
        <w:ind w:left="567" w:hanging="567"/>
      </w:pPr>
      <w:r w:rsidRPr="006F7C9F">
        <w:lastRenderedPageBreak/>
        <w:t>Lagen från 25 augusti 2006 om matsäkerhet och näring (Författningssamling 2010 nr 136, punkt 914, med tillägg);</w:t>
      </w:r>
    </w:p>
    <w:p w:rsidR="005D2254" w:rsidRPr="006F7C9F" w:rsidRDefault="00E6202A" w:rsidP="00462E1D">
      <w:pPr>
        <w:numPr>
          <w:ilvl w:val="0"/>
          <w:numId w:val="55"/>
        </w:numPr>
        <w:ind w:left="567" w:hanging="567"/>
      </w:pPr>
      <w:r w:rsidRPr="006F7C9F">
        <w:t xml:space="preserve">Hälsodepartementets </w:t>
      </w:r>
      <w:r w:rsidR="008734F2" w:rsidRPr="006F7C9F">
        <w:t>F</w:t>
      </w:r>
      <w:r w:rsidRPr="006F7C9F">
        <w:t xml:space="preserve">örordning från </w:t>
      </w:r>
      <w:hyperlink r:id="rId60" w:history="1">
        <w:r w:rsidR="005D2254" w:rsidRPr="006F7C9F">
          <w:t xml:space="preserve">16 </w:t>
        </w:r>
        <w:r w:rsidRPr="006F7C9F">
          <w:t>s</w:t>
        </w:r>
        <w:r w:rsidR="005D2254" w:rsidRPr="006F7C9F">
          <w:t xml:space="preserve">eptember 2010 </w:t>
        </w:r>
        <w:r w:rsidRPr="006F7C9F">
          <w:t>om berikning av livsmedel</w:t>
        </w:r>
        <w:r w:rsidR="005D2254" w:rsidRPr="006F7C9F">
          <w:t xml:space="preserve"> </w:t>
        </w:r>
        <w:r w:rsidRPr="006F7C9F">
          <w:t xml:space="preserve">(Författningssamling </w:t>
        </w:r>
      </w:hyperlink>
      <w:r w:rsidRPr="006F7C9F">
        <w:t>nr</w:t>
      </w:r>
      <w:hyperlink r:id="rId61" w:history="1">
        <w:r w:rsidR="005D2254" w:rsidRPr="006F7C9F">
          <w:t xml:space="preserve"> 174, </w:t>
        </w:r>
        <w:r w:rsidRPr="006F7C9F">
          <w:t>punkt</w:t>
        </w:r>
        <w:r w:rsidR="005D2254" w:rsidRPr="006F7C9F">
          <w:t xml:space="preserve"> </w:t>
        </w:r>
      </w:hyperlink>
      <w:hyperlink r:id="rId62" w:history="1">
        <w:r w:rsidR="005D2254" w:rsidRPr="006F7C9F">
          <w:t>1184)</w:t>
        </w:r>
      </w:hyperlink>
      <w:r w:rsidRPr="006F7C9F">
        <w:t>.</w:t>
      </w:r>
    </w:p>
    <w:p w:rsidR="005D2254" w:rsidRPr="006F7C9F" w:rsidRDefault="005D2254" w:rsidP="00462E1D">
      <w:r w:rsidRPr="006F7C9F">
        <w:t>I</w:t>
      </w:r>
      <w:r w:rsidR="00FA79AC" w:rsidRPr="006F7C9F">
        <w:t xml:space="preserve"> Polen obligatorisk berikning omfattar följande</w:t>
      </w:r>
      <w:r w:rsidRPr="006F7C9F">
        <w:t>:</w:t>
      </w:r>
    </w:p>
    <w:p w:rsidR="005D2254" w:rsidRPr="006F7C9F" w:rsidRDefault="005D2254" w:rsidP="00462E1D">
      <w:pPr>
        <w:numPr>
          <w:ilvl w:val="0"/>
          <w:numId w:val="56"/>
        </w:numPr>
        <w:ind w:left="567" w:hanging="567"/>
      </w:pPr>
      <w:r w:rsidRPr="006F7C9F">
        <w:t xml:space="preserve">salt </w:t>
      </w:r>
      <w:r w:rsidR="00FA79AC" w:rsidRPr="006F7C9F">
        <w:t>med jod</w:t>
      </w:r>
      <w:r w:rsidRPr="006F7C9F">
        <w:t>;</w:t>
      </w:r>
    </w:p>
    <w:p w:rsidR="005D2254" w:rsidRPr="006F7C9F" w:rsidRDefault="005D2254" w:rsidP="00462E1D">
      <w:pPr>
        <w:numPr>
          <w:ilvl w:val="0"/>
          <w:numId w:val="56"/>
        </w:numPr>
        <w:ind w:left="567" w:hanging="567"/>
      </w:pPr>
      <w:r w:rsidRPr="006F7C9F">
        <w:t>margarin</w:t>
      </w:r>
      <w:r w:rsidR="00FA79AC" w:rsidRPr="006F7C9F">
        <w:t xml:space="preserve"> med</w:t>
      </w:r>
      <w:r w:rsidRPr="006F7C9F">
        <w:t xml:space="preserve"> vitamin</w:t>
      </w:r>
      <w:r w:rsidR="00FA79AC" w:rsidRPr="006F7C9F">
        <w:t>er</w:t>
      </w:r>
      <w:r w:rsidRPr="006F7C9F">
        <w:t xml:space="preserve"> A </w:t>
      </w:r>
      <w:r w:rsidR="00FA79AC" w:rsidRPr="006F7C9F">
        <w:t>och</w:t>
      </w:r>
      <w:r w:rsidRPr="006F7C9F">
        <w:t xml:space="preserve"> D.</w:t>
      </w:r>
    </w:p>
    <w:p w:rsidR="00FA79AC" w:rsidRPr="006F7C9F" w:rsidRDefault="00FA79AC" w:rsidP="00462E1D">
      <w:r w:rsidRPr="006F7C9F">
        <w:t>Även berikning av mjöl med folsyra övervägs.</w:t>
      </w:r>
    </w:p>
    <w:p w:rsidR="00FA79AC" w:rsidRPr="006F7C9F" w:rsidRDefault="00FA79AC" w:rsidP="00462E1D">
      <w:r w:rsidRPr="006F7C9F">
        <w:t xml:space="preserve">När det gäller produkter med extra vitaminer och mineraler är det obligatoriskt att markera etiketterna med information om näringsvärdet. Den obligatoriska informationen ska innehålla punkterna fastställda i reglerna om märkning av näringsvärde, </w:t>
      </w:r>
      <w:r w:rsidR="008063C0" w:rsidRPr="006F7C9F">
        <w:t>d.v.s.</w:t>
      </w:r>
      <w:r w:rsidRPr="006F7C9F">
        <w:t xml:space="preserve"> energivärde, protein, kolhydrat, socker, fett, fettsyror, fiber och natrium, samt totalmängder vitaminer och mineraler efter berikningen. Näringsinformationens uttryckssätt och presentation </w:t>
      </w:r>
      <w:r w:rsidR="008734F2" w:rsidRPr="006F7C9F">
        <w:t>ska vara i en</w:t>
      </w:r>
      <w:r w:rsidR="007644C3" w:rsidRPr="006F7C9F">
        <w:t>lighet med Hälsodepartementets f</w:t>
      </w:r>
      <w:r w:rsidR="008734F2" w:rsidRPr="006F7C9F">
        <w:t>örordning från</w:t>
      </w:r>
      <w:r w:rsidRPr="006F7C9F">
        <w:t xml:space="preserve"> </w:t>
      </w:r>
      <w:r w:rsidR="008734F2" w:rsidRPr="006F7C9F">
        <w:t>25 juli 2007 om näringsmarkering av livsmedel.</w:t>
      </w:r>
    </w:p>
    <w:p w:rsidR="005D2254" w:rsidRPr="006F7C9F" w:rsidRDefault="005D2254" w:rsidP="00462E1D">
      <w:r w:rsidRPr="006F7C9F">
        <w:t> </w:t>
      </w:r>
    </w:p>
    <w:p w:rsidR="005D2254" w:rsidRPr="006F7C9F" w:rsidRDefault="005D2254" w:rsidP="00462E1D">
      <w:r w:rsidRPr="006F7C9F">
        <w:rPr>
          <w:noProof/>
        </w:rPr>
        <w:drawing>
          <wp:inline distT="0" distB="0" distL="0" distR="0" wp14:anchorId="1CF39EBA" wp14:editId="491D0230">
            <wp:extent cx="552450" cy="400050"/>
            <wp:effectExtent l="1905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5D2254" w:rsidRPr="006F7C9F" w:rsidRDefault="005D2254" w:rsidP="00462E1D"/>
    <w:p w:rsidR="005D2254" w:rsidRPr="006F7C9F" w:rsidRDefault="008734F2" w:rsidP="00462E1D">
      <w:r w:rsidRPr="006F7C9F">
        <w:t>Enligt Artikel 2</w:t>
      </w:r>
      <w:r w:rsidR="00B01B51" w:rsidRPr="006F7C9F">
        <w:t>,</w:t>
      </w:r>
      <w:r w:rsidR="005D2254" w:rsidRPr="006F7C9F">
        <w:t xml:space="preserve"> </w:t>
      </w:r>
      <w:r w:rsidR="0074026F" w:rsidRPr="006F7C9F">
        <w:t>avsnitt</w:t>
      </w:r>
      <w:r w:rsidR="005D2254" w:rsidRPr="006F7C9F">
        <w:t xml:space="preserve"> 2</w:t>
      </w:r>
      <w:r w:rsidR="00B01B51" w:rsidRPr="006F7C9F">
        <w:t>,</w:t>
      </w:r>
      <w:r w:rsidR="005D2254" w:rsidRPr="006F7C9F">
        <w:t xml:space="preserve"> </w:t>
      </w:r>
      <w:r w:rsidRPr="006F7C9F">
        <w:t>mening</w:t>
      </w:r>
      <w:r w:rsidR="005D2254" w:rsidRPr="006F7C9F">
        <w:t xml:space="preserve"> 2</w:t>
      </w:r>
      <w:r w:rsidR="00B01B51" w:rsidRPr="006F7C9F">
        <w:t>, i d</w:t>
      </w:r>
      <w:r w:rsidRPr="006F7C9F">
        <w:t>en Tys</w:t>
      </w:r>
      <w:r w:rsidR="00A7673A" w:rsidRPr="006F7C9F">
        <w:t xml:space="preserve">ka Lagen om </w:t>
      </w:r>
      <w:r w:rsidR="007644C3" w:rsidRPr="006F7C9F">
        <w:t>l</w:t>
      </w:r>
      <w:r w:rsidR="00A7673A" w:rsidRPr="006F7C9F">
        <w:t>ivsmed</w:t>
      </w:r>
      <w:r w:rsidRPr="006F7C9F">
        <w:t>e</w:t>
      </w:r>
      <w:r w:rsidR="00A7673A" w:rsidRPr="006F7C9F">
        <w:t>l</w:t>
      </w:r>
      <w:r w:rsidRPr="006F7C9F">
        <w:t xml:space="preserve"> och </w:t>
      </w:r>
      <w:r w:rsidR="007644C3" w:rsidRPr="006F7C9F">
        <w:t>f</w:t>
      </w:r>
      <w:r w:rsidR="00C85263" w:rsidRPr="006F7C9F">
        <w:t>oder</w:t>
      </w:r>
      <w:r w:rsidRPr="006F7C9F">
        <w:t>, LFGB (</w:t>
      </w:r>
      <w:proofErr w:type="spellStart"/>
      <w:r w:rsidR="005D2254" w:rsidRPr="006F7C9F">
        <w:rPr>
          <w:i/>
        </w:rPr>
        <w:t>Lebensmittel</w:t>
      </w:r>
      <w:proofErr w:type="spellEnd"/>
      <w:r w:rsidR="005D2254" w:rsidRPr="006F7C9F">
        <w:rPr>
          <w:i/>
        </w:rPr>
        <w:t xml:space="preserve">- </w:t>
      </w:r>
      <w:proofErr w:type="spellStart"/>
      <w:r w:rsidR="005D2254" w:rsidRPr="006F7C9F">
        <w:rPr>
          <w:i/>
        </w:rPr>
        <w:t>und</w:t>
      </w:r>
      <w:proofErr w:type="spellEnd"/>
      <w:r w:rsidR="005D2254" w:rsidRPr="006F7C9F">
        <w:rPr>
          <w:i/>
        </w:rPr>
        <w:t xml:space="preserve"> </w:t>
      </w:r>
      <w:proofErr w:type="spellStart"/>
      <w:r w:rsidR="005D2254" w:rsidRPr="006F7C9F">
        <w:rPr>
          <w:i/>
        </w:rPr>
        <w:t>Futtermittelgesetzbuch</w:t>
      </w:r>
      <w:proofErr w:type="spellEnd"/>
      <w:r w:rsidR="005D2254" w:rsidRPr="006F7C9F">
        <w:t xml:space="preserve">, LFGB) </w:t>
      </w:r>
      <w:r w:rsidRPr="006F7C9F">
        <w:t xml:space="preserve">förbjuds </w:t>
      </w:r>
      <w:r w:rsidR="00B01B51" w:rsidRPr="006F7C9F">
        <w:t>substanser</w:t>
      </w:r>
      <w:r w:rsidRPr="006F7C9F">
        <w:t xml:space="preserve"> som är jämställda med tillsatser med </w:t>
      </w:r>
      <w:r w:rsidR="00A7673A" w:rsidRPr="006F7C9F">
        <w:t xml:space="preserve">vissa </w:t>
      </w:r>
      <w:r w:rsidRPr="006F7C9F">
        <w:t>undantag enligt tysk lagstiftning</w:t>
      </w:r>
      <w:r w:rsidR="005D2254" w:rsidRPr="006F7C9F">
        <w:t>.</w:t>
      </w:r>
    </w:p>
    <w:p w:rsidR="005D2254" w:rsidRPr="006F7C9F" w:rsidRDefault="00A7673A" w:rsidP="00462E1D">
      <w:r w:rsidRPr="006F7C9F">
        <w:t>Detta betyder</w:t>
      </w:r>
      <w:r w:rsidR="005D2254" w:rsidRPr="006F7C9F">
        <w:t>:</w:t>
      </w:r>
    </w:p>
    <w:p w:rsidR="005D2254" w:rsidRPr="006F7C9F" w:rsidRDefault="00A7673A" w:rsidP="00E1586A">
      <w:pPr>
        <w:numPr>
          <w:ilvl w:val="0"/>
          <w:numId w:val="57"/>
        </w:numPr>
        <w:tabs>
          <w:tab w:val="clear" w:pos="720"/>
          <w:tab w:val="num" w:pos="567"/>
        </w:tabs>
        <w:ind w:left="567" w:hanging="567"/>
      </w:pPr>
      <w:r w:rsidRPr="006F7C9F">
        <w:t xml:space="preserve">substanser med eller utan ett näringsvärde som </w:t>
      </w:r>
      <w:r w:rsidR="00BC19FA" w:rsidRPr="006F7C9F">
        <w:t xml:space="preserve">vanligtvis </w:t>
      </w:r>
      <w:r w:rsidRPr="006F7C9F">
        <w:t xml:space="preserve">varken </w:t>
      </w:r>
      <w:r w:rsidR="0045492E" w:rsidRPr="006F7C9F">
        <w:t>intas</w:t>
      </w:r>
      <w:r w:rsidRPr="006F7C9F">
        <w:t xml:space="preserve"> </w:t>
      </w:r>
      <w:r w:rsidR="00BC19FA" w:rsidRPr="006F7C9F">
        <w:t xml:space="preserve">som mat eller används som ingrediens i livsmedel, </w:t>
      </w:r>
      <w:r w:rsidR="00E1586A" w:rsidRPr="006F7C9F">
        <w:t xml:space="preserve">men </w:t>
      </w:r>
      <w:r w:rsidR="00BC19FA" w:rsidRPr="006F7C9F">
        <w:t xml:space="preserve">som </w:t>
      </w:r>
      <w:r w:rsidR="00B01B51" w:rsidRPr="006F7C9F">
        <w:t xml:space="preserve">används i produktion eller behandling av livsmedel för annat än tekniska syften varigenom substanserna eller deras sönderfallsprodukter blir direkt eller indirekt en del av livsmedlet; undantagna är naturliga ämnen eller de som är kemiskt likvärdiga de naturliga ämnena som huvudsakligen används </w:t>
      </w:r>
      <w:r w:rsidR="008063C0" w:rsidRPr="006F7C9F">
        <w:t>p.g.a.</w:t>
      </w:r>
      <w:r w:rsidR="00B01B51" w:rsidRPr="006F7C9F">
        <w:t xml:space="preserve"> deras närings-, aromatiska- eller smakvärde, eller som </w:t>
      </w:r>
      <w:r w:rsidR="004A656B" w:rsidRPr="006F7C9F">
        <w:t xml:space="preserve">stimulerande medel </w:t>
      </w:r>
      <w:r w:rsidR="00E1586A" w:rsidRPr="006F7C9F">
        <w:t>inom</w:t>
      </w:r>
      <w:r w:rsidR="004A656B" w:rsidRPr="006F7C9F">
        <w:t xml:space="preserve"> </w:t>
      </w:r>
      <w:r w:rsidR="0045492E" w:rsidRPr="006F7C9F">
        <w:t>godkända</w:t>
      </w:r>
      <w:r w:rsidR="00E1586A" w:rsidRPr="006F7C9F">
        <w:t xml:space="preserve"> normer;</w:t>
      </w:r>
    </w:p>
    <w:p w:rsidR="005D2254" w:rsidRPr="006F7C9F" w:rsidRDefault="00E1586A" w:rsidP="00462E1D">
      <w:pPr>
        <w:numPr>
          <w:ilvl w:val="0"/>
          <w:numId w:val="57"/>
        </w:numPr>
        <w:tabs>
          <w:tab w:val="clear" w:pos="720"/>
          <w:tab w:val="num" w:pos="567"/>
        </w:tabs>
        <w:ind w:left="567" w:hanging="567"/>
      </w:pPr>
      <w:r w:rsidRPr="006F7C9F">
        <w:t>mineraler och spårämnen och deras sammansättningar, men inte salt</w:t>
      </w:r>
      <w:r w:rsidR="005D2254" w:rsidRPr="006F7C9F">
        <w:t>;</w:t>
      </w:r>
    </w:p>
    <w:p w:rsidR="005D2254" w:rsidRPr="006F7C9F" w:rsidRDefault="00E1586A" w:rsidP="00462E1D">
      <w:pPr>
        <w:numPr>
          <w:ilvl w:val="0"/>
          <w:numId w:val="57"/>
        </w:numPr>
        <w:tabs>
          <w:tab w:val="clear" w:pos="720"/>
          <w:tab w:val="num" w:pos="567"/>
        </w:tabs>
        <w:ind w:left="567" w:hanging="567"/>
      </w:pPr>
      <w:r w:rsidRPr="006F7C9F">
        <w:t>aminosyra och deras derivat</w:t>
      </w:r>
      <w:r w:rsidR="005D2254" w:rsidRPr="006F7C9F">
        <w:t>;</w:t>
      </w:r>
    </w:p>
    <w:p w:rsidR="005D2254" w:rsidRPr="006F7C9F" w:rsidRDefault="005D2254" w:rsidP="00462E1D">
      <w:pPr>
        <w:numPr>
          <w:ilvl w:val="0"/>
          <w:numId w:val="57"/>
        </w:numPr>
        <w:tabs>
          <w:tab w:val="clear" w:pos="720"/>
          <w:tab w:val="num" w:pos="567"/>
        </w:tabs>
        <w:ind w:left="567" w:hanging="567"/>
      </w:pPr>
      <w:r w:rsidRPr="006F7C9F">
        <w:t xml:space="preserve">vitamin A </w:t>
      </w:r>
      <w:r w:rsidR="00E1586A" w:rsidRPr="006F7C9F">
        <w:t>och</w:t>
      </w:r>
      <w:r w:rsidRPr="006F7C9F">
        <w:t xml:space="preserve"> D </w:t>
      </w:r>
      <w:r w:rsidR="00E1586A" w:rsidRPr="006F7C9F">
        <w:t>och derivat</w:t>
      </w:r>
      <w:r w:rsidRPr="006F7C9F">
        <w:t>.</w:t>
      </w:r>
    </w:p>
    <w:p w:rsidR="005D2254" w:rsidRPr="006F7C9F" w:rsidRDefault="00E1586A" w:rsidP="00462E1D">
      <w:r w:rsidRPr="006F7C9F">
        <w:t>Med hänvisning till speciell auktorisation som överensstämmer med</w:t>
      </w:r>
      <w:r w:rsidR="005D2254" w:rsidRPr="006F7C9F">
        <w:t xml:space="preserve"> paragra</w:t>
      </w:r>
      <w:r w:rsidRPr="006F7C9F">
        <w:t>f</w:t>
      </w:r>
      <w:r w:rsidR="005D2254" w:rsidRPr="006F7C9F">
        <w:t xml:space="preserve"> 64 LFGB </w:t>
      </w:r>
      <w:r w:rsidRPr="006F7C9F">
        <w:t>och allmän tillämpning som överensstämmer med</w:t>
      </w:r>
      <w:r w:rsidR="005D2254" w:rsidRPr="006F7C9F">
        <w:t xml:space="preserve"> paragra</w:t>
      </w:r>
      <w:r w:rsidRPr="006F7C9F">
        <w:t>f</w:t>
      </w:r>
      <w:r w:rsidR="005D2254" w:rsidRPr="006F7C9F">
        <w:t xml:space="preserve"> 54 LFGB</w:t>
      </w:r>
      <w:r w:rsidR="00CC30F4" w:rsidRPr="006F7C9F">
        <w:t>, måste</w:t>
      </w:r>
      <w:r w:rsidR="005D2254" w:rsidRPr="006F7C9F">
        <w:t xml:space="preserve"> mineral</w:t>
      </w:r>
      <w:r w:rsidR="00CC30F4" w:rsidRPr="006F7C9F">
        <w:t>-</w:t>
      </w:r>
      <w:r w:rsidR="005D2254" w:rsidRPr="006F7C9F">
        <w:t xml:space="preserve"> </w:t>
      </w:r>
      <w:r w:rsidR="00CC30F4" w:rsidRPr="006F7C9F">
        <w:t>och spårämnen</w:t>
      </w:r>
      <w:r w:rsidR="005D2254" w:rsidRPr="006F7C9F">
        <w:t xml:space="preserve"> </w:t>
      </w:r>
      <w:r w:rsidR="00CC30F4" w:rsidRPr="006F7C9F">
        <w:t xml:space="preserve">och vitaminer A och D </w:t>
      </w:r>
      <w:r w:rsidR="005D2254" w:rsidRPr="006F7C9F">
        <w:t>(</w:t>
      </w:r>
      <w:r w:rsidR="00CC30F4" w:rsidRPr="006F7C9F">
        <w:t xml:space="preserve">med undantag av reglerna skrivna </w:t>
      </w:r>
      <w:r w:rsidR="007644C3" w:rsidRPr="006F7C9F">
        <w:t>i f</w:t>
      </w:r>
      <w:r w:rsidR="00CC30F4" w:rsidRPr="006F7C9F">
        <w:t>örordningen om</w:t>
      </w:r>
      <w:r w:rsidR="005D2254" w:rsidRPr="006F7C9F">
        <w:t xml:space="preserve"> vitamin</w:t>
      </w:r>
      <w:r w:rsidR="00CC30F4" w:rsidRPr="006F7C9F">
        <w:t>berikat livsmedel,</w:t>
      </w:r>
      <w:r w:rsidR="005D2254" w:rsidRPr="006F7C9F">
        <w:t xml:space="preserve"> vitamin A </w:t>
      </w:r>
      <w:r w:rsidR="00CC30F4" w:rsidRPr="006F7C9F">
        <w:t>och</w:t>
      </w:r>
      <w:r w:rsidR="005D2254" w:rsidRPr="006F7C9F">
        <w:t xml:space="preserve"> D) </w:t>
      </w:r>
      <w:r w:rsidR="00CC30F4" w:rsidRPr="006F7C9F">
        <w:t>registreras</w:t>
      </w:r>
      <w:r w:rsidR="005D2254" w:rsidRPr="006F7C9F">
        <w:t>.</w:t>
      </w:r>
    </w:p>
    <w:p w:rsidR="005D2254" w:rsidRPr="006F7C9F" w:rsidRDefault="005D2254" w:rsidP="00462E1D">
      <w:r w:rsidRPr="006F7C9F">
        <w:rPr>
          <w:color w:val="0070C0"/>
        </w:rPr>
        <w:t> </w:t>
      </w:r>
    </w:p>
    <w:p w:rsidR="005D2254" w:rsidRPr="006F7C9F" w:rsidRDefault="005D2254" w:rsidP="00462E1D">
      <w:r w:rsidRPr="006F7C9F">
        <w:rPr>
          <w:noProof/>
        </w:rPr>
        <w:drawing>
          <wp:inline distT="0" distB="0" distL="0" distR="0" wp14:anchorId="78E9C340" wp14:editId="3AF469F5">
            <wp:extent cx="552450" cy="428625"/>
            <wp:effectExtent l="1905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5D2254" w:rsidRPr="006F7C9F" w:rsidRDefault="005D2254" w:rsidP="00462E1D">
      <w:r w:rsidRPr="006F7C9F">
        <w:t> </w:t>
      </w:r>
    </w:p>
    <w:p w:rsidR="005D2254" w:rsidRPr="006F7C9F" w:rsidRDefault="00CC30F4" w:rsidP="00462E1D">
      <w:r w:rsidRPr="006F7C9F">
        <w:t>Obligatori</w:t>
      </w:r>
      <w:r w:rsidR="00EE3EAD" w:rsidRPr="006F7C9F">
        <w:t>sk</w:t>
      </w:r>
      <w:r w:rsidRPr="006F7C9F">
        <w:t xml:space="preserve"> berikning av mjölk, margarin och matfett</w:t>
      </w:r>
      <w:r w:rsidR="005D2254" w:rsidRPr="006F7C9F">
        <w:t xml:space="preserve">. </w:t>
      </w:r>
    </w:p>
    <w:p w:rsidR="005D2254" w:rsidRPr="006F7C9F" w:rsidRDefault="00CC30F4" w:rsidP="00462E1D">
      <w:r w:rsidRPr="006F7C9F">
        <w:t xml:space="preserve">Livsmedelverkets förordningar om berikning av visst livsmedel </w:t>
      </w:r>
      <w:r w:rsidR="005D2254" w:rsidRPr="006F7C9F">
        <w:t>(SLVFS 1983:2)</w:t>
      </w:r>
      <w:r w:rsidR="00CB6965" w:rsidRPr="006F7C9F">
        <w:t>.</w:t>
      </w:r>
    </w:p>
    <w:p w:rsidR="003613FE" w:rsidRPr="006F7C9F" w:rsidRDefault="003613FE">
      <w:pPr>
        <w:spacing w:after="200" w:line="276" w:lineRule="auto"/>
      </w:pPr>
      <w:r w:rsidRPr="006F7C9F">
        <w:br w:type="page"/>
      </w:r>
    </w:p>
    <w:p w:rsidR="008E345C" w:rsidRPr="006F7C9F" w:rsidRDefault="003613FE" w:rsidP="00462E1D">
      <w:pPr>
        <w:pStyle w:val="Liststycke"/>
        <w:numPr>
          <w:ilvl w:val="0"/>
          <w:numId w:val="14"/>
        </w:numPr>
        <w:ind w:left="567" w:hanging="567"/>
        <w:rPr>
          <w:color w:val="365F91" w:themeColor="accent1" w:themeShade="BF"/>
          <w:sz w:val="28"/>
          <w:szCs w:val="28"/>
        </w:rPr>
      </w:pPr>
      <w:r w:rsidRPr="006F7C9F">
        <w:rPr>
          <w:b/>
          <w:color w:val="365F91" w:themeColor="accent1" w:themeShade="BF"/>
          <w:sz w:val="28"/>
          <w:szCs w:val="28"/>
        </w:rPr>
        <w:lastRenderedPageBreak/>
        <w:t xml:space="preserve">Livsmedelsmärkning </w:t>
      </w:r>
      <w:r w:rsidR="00F911A2" w:rsidRPr="006F7C9F">
        <w:rPr>
          <w:b/>
          <w:color w:val="365F91" w:themeColor="accent1" w:themeShade="BF"/>
          <w:sz w:val="28"/>
          <w:szCs w:val="28"/>
        </w:rPr>
        <w:t>enligt</w:t>
      </w:r>
      <w:r w:rsidRPr="006F7C9F">
        <w:rPr>
          <w:b/>
          <w:color w:val="365F91" w:themeColor="accent1" w:themeShade="BF"/>
          <w:sz w:val="28"/>
          <w:szCs w:val="28"/>
        </w:rPr>
        <w:t xml:space="preserve"> till </w:t>
      </w:r>
      <w:r w:rsidR="0077754D" w:rsidRPr="006F7C9F">
        <w:rPr>
          <w:b/>
          <w:color w:val="365F91" w:themeColor="accent1" w:themeShade="BF"/>
          <w:sz w:val="28"/>
          <w:szCs w:val="28"/>
        </w:rPr>
        <w:t>GDA</w:t>
      </w:r>
    </w:p>
    <w:p w:rsidR="008E345C" w:rsidRPr="006F7C9F" w:rsidRDefault="008E345C" w:rsidP="00462E1D">
      <w:pPr>
        <w:rPr>
          <w:b/>
          <w:color w:val="365F91" w:themeColor="accent1" w:themeShade="BF"/>
        </w:rPr>
      </w:pPr>
      <w:r w:rsidRPr="006F7C9F">
        <w:rPr>
          <w:b/>
          <w:color w:val="365F91" w:themeColor="accent1" w:themeShade="BF"/>
        </w:rPr>
        <w:t> </w:t>
      </w:r>
    </w:p>
    <w:p w:rsidR="008E345C" w:rsidRPr="006F7C9F" w:rsidRDefault="003613FE" w:rsidP="00462E1D">
      <w:pPr>
        <w:rPr>
          <w:i/>
          <w:color w:val="365F91" w:themeColor="accent1" w:themeShade="BF"/>
        </w:rPr>
      </w:pPr>
      <w:r w:rsidRPr="006F7C9F">
        <w:rPr>
          <w:i/>
          <w:color w:val="365F91" w:themeColor="accent1" w:themeShade="BF"/>
        </w:rPr>
        <w:t>Vad betyder “märkning”</w:t>
      </w:r>
      <w:r w:rsidR="008E345C" w:rsidRPr="006F7C9F">
        <w:rPr>
          <w:i/>
          <w:color w:val="365F91" w:themeColor="accent1" w:themeShade="BF"/>
        </w:rPr>
        <w:t>?</w:t>
      </w:r>
    </w:p>
    <w:p w:rsidR="008E345C" w:rsidRPr="006F7C9F" w:rsidRDefault="008E345C" w:rsidP="00462E1D"/>
    <w:p w:rsidR="008E345C" w:rsidRPr="006F7C9F" w:rsidRDefault="003613FE" w:rsidP="00462E1D">
      <w:pPr>
        <w:ind w:firstLine="851"/>
      </w:pPr>
      <w:r w:rsidRPr="006F7C9F">
        <w:t xml:space="preserve">Livsmedelsmärkning </w:t>
      </w:r>
      <w:r w:rsidR="00A66F69" w:rsidRPr="006F7C9F">
        <w:t xml:space="preserve">ska </w:t>
      </w:r>
      <w:r w:rsidRPr="006F7C9F">
        <w:t>innehåll</w:t>
      </w:r>
      <w:r w:rsidR="00A66F69" w:rsidRPr="006F7C9F">
        <w:t>a</w:t>
      </w:r>
      <w:r w:rsidRPr="006F7C9F">
        <w:t xml:space="preserve"> all information i form av påskrifter, </w:t>
      </w:r>
      <w:proofErr w:type="spellStart"/>
      <w:r w:rsidRPr="006F7C9F">
        <w:t>bl</w:t>
      </w:r>
      <w:proofErr w:type="spellEnd"/>
      <w:r w:rsidRPr="006F7C9F">
        <w:t xml:space="preserve"> a varumärken, tillverkare, bilder och symboler anknutna till livsmedlet, som fästas på emballaget, etiketten, omslaget, reklamlapp</w:t>
      </w:r>
      <w:r w:rsidR="002B76E6" w:rsidRPr="006F7C9F">
        <w:t>en</w:t>
      </w:r>
      <w:r w:rsidRPr="006F7C9F">
        <w:t xml:space="preserve"> mm och på dokumentationen som medföljer </w:t>
      </w:r>
      <w:r w:rsidR="002B76E6" w:rsidRPr="006F7C9F">
        <w:t>eller tillhör livsmedlet</w:t>
      </w:r>
      <w:r w:rsidR="00A66F69" w:rsidRPr="006F7C9F">
        <w:t>.</w:t>
      </w:r>
      <w:r w:rsidRPr="006F7C9F">
        <w:t xml:space="preserve">  </w:t>
      </w:r>
    </w:p>
    <w:p w:rsidR="008E345C" w:rsidRPr="006F7C9F" w:rsidRDefault="00A66F69" w:rsidP="00462E1D">
      <w:pPr>
        <w:ind w:firstLine="851"/>
      </w:pPr>
      <w:r w:rsidRPr="006F7C9F">
        <w:t xml:space="preserve">Livsmedelsmärkning måste innehålla information som berör skydd på hälsa och liv, och i synnerhet namnet produkten har </w:t>
      </w:r>
      <w:r w:rsidR="007644C3" w:rsidRPr="006F7C9F">
        <w:t xml:space="preserve">fått </w:t>
      </w:r>
      <w:r w:rsidRPr="006F7C9F">
        <w:t>på marknaden och annan information som identifierar och särskiljer produkten från andra varor.</w:t>
      </w:r>
    </w:p>
    <w:p w:rsidR="008E345C" w:rsidRPr="006F7C9F" w:rsidRDefault="008E345C" w:rsidP="00462E1D">
      <w:r w:rsidRPr="006F7C9F">
        <w:t> </w:t>
      </w:r>
    </w:p>
    <w:p w:rsidR="008E345C" w:rsidRPr="006F7C9F" w:rsidRDefault="00A66F69" w:rsidP="00462E1D">
      <w:pPr>
        <w:rPr>
          <w:i/>
          <w:color w:val="365F91" w:themeColor="accent1" w:themeShade="BF"/>
        </w:rPr>
      </w:pPr>
      <w:r w:rsidRPr="006F7C9F">
        <w:rPr>
          <w:i/>
          <w:color w:val="365F91" w:themeColor="accent1" w:themeShade="BF"/>
        </w:rPr>
        <w:t>Vilka EU förordningar styr livsmedelsmärkning</w:t>
      </w:r>
      <w:r w:rsidR="008E345C" w:rsidRPr="006F7C9F">
        <w:rPr>
          <w:i/>
          <w:color w:val="365F91" w:themeColor="accent1" w:themeShade="BF"/>
        </w:rPr>
        <w:t>?</w:t>
      </w:r>
    </w:p>
    <w:p w:rsidR="008E345C" w:rsidRPr="006F7C9F" w:rsidRDefault="008E345C" w:rsidP="00462E1D">
      <w:pPr>
        <w:rPr>
          <w:i/>
          <w:color w:val="548DD4"/>
        </w:rPr>
      </w:pPr>
    </w:p>
    <w:p w:rsidR="008E345C" w:rsidRPr="006F7C9F" w:rsidRDefault="002B76E6" w:rsidP="00462E1D">
      <w:pPr>
        <w:numPr>
          <w:ilvl w:val="0"/>
          <w:numId w:val="58"/>
        </w:numPr>
        <w:ind w:left="567" w:hanging="567"/>
      </w:pPr>
      <w:r w:rsidRPr="006F7C9F">
        <w:t xml:space="preserve">Europaparlamentet och Europeiska Rådets </w:t>
      </w:r>
      <w:r w:rsidR="007644C3" w:rsidRPr="006F7C9F">
        <w:t>f</w:t>
      </w:r>
      <w:r w:rsidRPr="006F7C9F">
        <w:t>örordning</w:t>
      </w:r>
      <w:hyperlink r:id="rId63" w:history="1"/>
      <w:r w:rsidRPr="006F7C9F">
        <w:t xml:space="preserve"> (EU) nr</w:t>
      </w:r>
      <w:hyperlink r:id="rId64" w:history="1">
        <w:r w:rsidRPr="006F7C9F">
          <w:t xml:space="preserve"> </w:t>
        </w:r>
        <w:r w:rsidR="008E345C" w:rsidRPr="006F7C9F">
          <w:t xml:space="preserve">1924/2006 </w:t>
        </w:r>
        <w:r w:rsidRPr="006F7C9F">
          <w:t>från 20 december 2006, om påståenden beträffande livsmedel</w:t>
        </w:r>
        <w:r w:rsidR="007644C3" w:rsidRPr="006F7C9F">
          <w:t>s</w:t>
        </w:r>
        <w:r w:rsidRPr="006F7C9F">
          <w:t xml:space="preserve"> näring</w:t>
        </w:r>
        <w:r w:rsidR="007644C3" w:rsidRPr="006F7C9F">
          <w:t>s-</w:t>
        </w:r>
        <w:r w:rsidRPr="006F7C9F">
          <w:t xml:space="preserve"> och häls</w:t>
        </w:r>
        <w:r w:rsidR="007644C3" w:rsidRPr="006F7C9F">
          <w:t>oegenskaper;</w:t>
        </w:r>
        <w:r w:rsidRPr="006F7C9F">
          <w:t xml:space="preserve"> </w:t>
        </w:r>
      </w:hyperlink>
    </w:p>
    <w:p w:rsidR="008E345C" w:rsidRPr="006F7C9F" w:rsidRDefault="00F15775" w:rsidP="00462E1D">
      <w:pPr>
        <w:numPr>
          <w:ilvl w:val="0"/>
          <w:numId w:val="58"/>
        </w:numPr>
        <w:ind w:left="567" w:hanging="567"/>
      </w:pPr>
      <w:hyperlink r:id="rId65" w:history="1"/>
      <w:r w:rsidR="002B76E6" w:rsidRPr="006F7C9F">
        <w:t>Kommission</w:t>
      </w:r>
      <w:r w:rsidR="00520766" w:rsidRPr="006F7C9F">
        <w:t>sf</w:t>
      </w:r>
      <w:r w:rsidR="002B76E6" w:rsidRPr="006F7C9F">
        <w:t>örordning</w:t>
      </w:r>
      <w:r w:rsidR="008E345C" w:rsidRPr="006F7C9F">
        <w:t xml:space="preserve"> (E</w:t>
      </w:r>
      <w:r w:rsidR="002B76E6" w:rsidRPr="006F7C9F">
        <w:t>U</w:t>
      </w:r>
      <w:r w:rsidR="008E345C" w:rsidRPr="006F7C9F">
        <w:t xml:space="preserve">) </w:t>
      </w:r>
      <w:r w:rsidR="002B76E6" w:rsidRPr="006F7C9F">
        <w:t>nr</w:t>
      </w:r>
      <w:r w:rsidR="008E345C" w:rsidRPr="006F7C9F">
        <w:t xml:space="preserve"> 608/2004 </w:t>
      </w:r>
      <w:r w:rsidR="002B76E6" w:rsidRPr="006F7C9F">
        <w:t>från</w:t>
      </w:r>
      <w:r w:rsidR="008E345C" w:rsidRPr="006F7C9F">
        <w:t xml:space="preserve"> 31 </w:t>
      </w:r>
      <w:r w:rsidR="002B76E6" w:rsidRPr="006F7C9F">
        <w:t>mars</w:t>
      </w:r>
      <w:r w:rsidR="008E345C" w:rsidRPr="006F7C9F">
        <w:t xml:space="preserve"> 2004</w:t>
      </w:r>
      <w:r w:rsidR="002B76E6" w:rsidRPr="006F7C9F">
        <w:t xml:space="preserve"> beträffande märkning av livsmedel och ingredienser med tillsatt </w:t>
      </w:r>
      <w:proofErr w:type="spellStart"/>
      <w:r w:rsidR="00D97C57" w:rsidRPr="006F7C9F">
        <w:t>fytesteroler</w:t>
      </w:r>
      <w:proofErr w:type="spellEnd"/>
      <w:r w:rsidR="00D97C57" w:rsidRPr="006F7C9F">
        <w:t xml:space="preserve">, </w:t>
      </w:r>
      <w:proofErr w:type="spellStart"/>
      <w:r w:rsidR="00D97C57" w:rsidRPr="006F7C9F">
        <w:t>fytosterol</w:t>
      </w:r>
      <w:proofErr w:type="spellEnd"/>
      <w:r w:rsidR="00D97C57" w:rsidRPr="006F7C9F">
        <w:t xml:space="preserve"> estrar, </w:t>
      </w:r>
      <w:proofErr w:type="spellStart"/>
      <w:r w:rsidR="00D97C57" w:rsidRPr="006F7C9F">
        <w:t>fytostanoler</w:t>
      </w:r>
      <w:proofErr w:type="spellEnd"/>
      <w:r w:rsidR="00D97C57" w:rsidRPr="006F7C9F">
        <w:t xml:space="preserve"> och/eller </w:t>
      </w:r>
      <w:proofErr w:type="spellStart"/>
      <w:r w:rsidR="00D97C57" w:rsidRPr="006F7C9F">
        <w:t>fytostanol</w:t>
      </w:r>
      <w:proofErr w:type="spellEnd"/>
      <w:r w:rsidR="00D97C57" w:rsidRPr="006F7C9F">
        <w:t xml:space="preserve"> estrar</w:t>
      </w:r>
      <w:r w:rsidR="008E345C" w:rsidRPr="006F7C9F">
        <w:t>;</w:t>
      </w:r>
    </w:p>
    <w:p w:rsidR="008E345C" w:rsidRPr="006F7C9F" w:rsidRDefault="00F15775" w:rsidP="00462E1D">
      <w:pPr>
        <w:numPr>
          <w:ilvl w:val="0"/>
          <w:numId w:val="58"/>
        </w:numPr>
        <w:ind w:left="567" w:hanging="567"/>
      </w:pPr>
      <w:hyperlink r:id="rId66" w:history="1"/>
      <w:r w:rsidR="00D97C57" w:rsidRPr="006F7C9F">
        <w:t>Kommission</w:t>
      </w:r>
      <w:r w:rsidR="00520766" w:rsidRPr="006F7C9F">
        <w:t>sf</w:t>
      </w:r>
      <w:r w:rsidR="00D97C57" w:rsidRPr="006F7C9F">
        <w:t>örordning (EU) nr</w:t>
      </w:r>
      <w:r w:rsidR="008E345C" w:rsidRPr="006F7C9F">
        <w:t xml:space="preserve"> 353/2008 </w:t>
      </w:r>
      <w:r w:rsidR="00D97C57" w:rsidRPr="006F7C9F">
        <w:t xml:space="preserve">från </w:t>
      </w:r>
      <w:r w:rsidR="008E345C" w:rsidRPr="006F7C9F">
        <w:t xml:space="preserve">18 </w:t>
      </w:r>
      <w:r w:rsidR="00D97C57" w:rsidRPr="006F7C9F">
        <w:t>a</w:t>
      </w:r>
      <w:r w:rsidR="008E345C" w:rsidRPr="006F7C9F">
        <w:t xml:space="preserve">pril 2008 </w:t>
      </w:r>
      <w:r w:rsidR="00D97C57" w:rsidRPr="006F7C9F">
        <w:t xml:space="preserve">som </w:t>
      </w:r>
      <w:r w:rsidR="000E3561" w:rsidRPr="006F7C9F">
        <w:t>fastställer</w:t>
      </w:r>
      <w:r w:rsidR="00D97C57" w:rsidRPr="006F7C9F">
        <w:t xml:space="preserve"> implementeringsregler för ansökan om auktorisation beträffande hälsopåståenden</w:t>
      </w:r>
      <w:r w:rsidR="00907A6E" w:rsidRPr="006F7C9F">
        <w:t>, som anges</w:t>
      </w:r>
      <w:r w:rsidR="00D97C57" w:rsidRPr="006F7C9F">
        <w:t xml:space="preserve"> </w:t>
      </w:r>
      <w:r w:rsidR="008E345C" w:rsidRPr="006F7C9F">
        <w:t>i</w:t>
      </w:r>
      <w:r w:rsidR="00907A6E" w:rsidRPr="006F7C9F">
        <w:t xml:space="preserve"> </w:t>
      </w:r>
      <w:r w:rsidR="007644C3" w:rsidRPr="006F7C9F">
        <w:t>a</w:t>
      </w:r>
      <w:r w:rsidR="008E345C" w:rsidRPr="006F7C9F">
        <w:t>rti</w:t>
      </w:r>
      <w:r w:rsidR="00907A6E" w:rsidRPr="006F7C9F">
        <w:t>kel</w:t>
      </w:r>
      <w:r w:rsidR="008E345C" w:rsidRPr="006F7C9F">
        <w:t xml:space="preserve"> 15 </w:t>
      </w:r>
      <w:r w:rsidR="00907A6E" w:rsidRPr="006F7C9F">
        <w:t xml:space="preserve">av Europaparlamentet och Europeiska Rådets </w:t>
      </w:r>
      <w:r w:rsidR="007644C3" w:rsidRPr="006F7C9F">
        <w:t>f</w:t>
      </w:r>
      <w:r w:rsidR="00907A6E" w:rsidRPr="006F7C9F">
        <w:t>örordning</w:t>
      </w:r>
      <w:hyperlink r:id="rId67" w:history="1"/>
      <w:r w:rsidR="00907A6E" w:rsidRPr="006F7C9F">
        <w:t xml:space="preserve"> (EU) nr </w:t>
      </w:r>
      <w:r w:rsidR="008E345C" w:rsidRPr="006F7C9F">
        <w:t>1924/2006;</w:t>
      </w:r>
    </w:p>
    <w:p w:rsidR="008E345C" w:rsidRPr="006F7C9F" w:rsidRDefault="00F15775" w:rsidP="000E3561">
      <w:pPr>
        <w:numPr>
          <w:ilvl w:val="0"/>
          <w:numId w:val="58"/>
        </w:numPr>
        <w:ind w:left="567" w:hanging="567"/>
      </w:pPr>
      <w:hyperlink r:id="rId68" w:history="1"/>
      <w:r w:rsidR="00907A6E" w:rsidRPr="006F7C9F">
        <w:t xml:space="preserve">Kommission </w:t>
      </w:r>
      <w:r w:rsidR="007644C3" w:rsidRPr="006F7C9F">
        <w:t>f</w:t>
      </w:r>
      <w:r w:rsidR="00907A6E" w:rsidRPr="006F7C9F">
        <w:t xml:space="preserve">örordning (EU) nr 1169/2009 från 30 november 2009 som tillägg till </w:t>
      </w:r>
      <w:r w:rsidR="007644C3" w:rsidRPr="006F7C9F">
        <w:t>f</w:t>
      </w:r>
      <w:r w:rsidR="00907A6E" w:rsidRPr="006F7C9F">
        <w:t xml:space="preserve">örordning </w:t>
      </w:r>
      <w:r w:rsidR="000E3561" w:rsidRPr="006F7C9F">
        <w:t xml:space="preserve">(EU) nr 353/2008 som fastställer </w:t>
      </w:r>
      <w:r w:rsidR="00907A6E" w:rsidRPr="006F7C9F">
        <w:t xml:space="preserve">implementeringsregler för ansökan om auktorisation beträffande hälsopåståenden, som anges i </w:t>
      </w:r>
      <w:r w:rsidR="007644C3" w:rsidRPr="006F7C9F">
        <w:t>a</w:t>
      </w:r>
      <w:r w:rsidR="00907A6E" w:rsidRPr="006F7C9F">
        <w:t xml:space="preserve">rtikel 15 av Europaparlamentet och Europeiska Rådets </w:t>
      </w:r>
      <w:r w:rsidR="007644C3" w:rsidRPr="006F7C9F">
        <w:t>f</w:t>
      </w:r>
      <w:r w:rsidR="00907A6E" w:rsidRPr="006F7C9F">
        <w:t>örordning</w:t>
      </w:r>
      <w:hyperlink r:id="rId69" w:history="1"/>
      <w:r w:rsidR="00907A6E" w:rsidRPr="006F7C9F">
        <w:t xml:space="preserve"> (EU) nr 1924/2006;</w:t>
      </w:r>
      <w:r w:rsidR="000E3561" w:rsidRPr="006F7C9F">
        <w:t xml:space="preserve"> </w:t>
      </w:r>
    </w:p>
    <w:p w:rsidR="008E345C" w:rsidRPr="006F7C9F" w:rsidRDefault="000E3561" w:rsidP="00462E1D">
      <w:pPr>
        <w:numPr>
          <w:ilvl w:val="0"/>
          <w:numId w:val="58"/>
        </w:numPr>
        <w:ind w:left="567" w:hanging="567"/>
      </w:pPr>
      <w:r w:rsidRPr="006F7C9F">
        <w:t xml:space="preserve">Kommission </w:t>
      </w:r>
      <w:r w:rsidR="007644C3" w:rsidRPr="006F7C9F">
        <w:t>f</w:t>
      </w:r>
      <w:r w:rsidRPr="006F7C9F">
        <w:t xml:space="preserve">örordning (EU) nr </w:t>
      </w:r>
      <w:hyperlink r:id="rId70" w:history="1"/>
      <w:r w:rsidR="008E345C" w:rsidRPr="006F7C9F">
        <w:t xml:space="preserve">432/2012 </w:t>
      </w:r>
      <w:r w:rsidRPr="006F7C9F">
        <w:t>från</w:t>
      </w:r>
      <w:r w:rsidR="008E345C" w:rsidRPr="006F7C9F">
        <w:t xml:space="preserve"> 16 </w:t>
      </w:r>
      <w:r w:rsidRPr="006F7C9F">
        <w:t>maj</w:t>
      </w:r>
      <w:r w:rsidR="008E345C" w:rsidRPr="006F7C9F">
        <w:t xml:space="preserve"> 2012 </w:t>
      </w:r>
      <w:r w:rsidRPr="006F7C9F">
        <w:t xml:space="preserve">som </w:t>
      </w:r>
      <w:r w:rsidR="007644C3" w:rsidRPr="006F7C9F">
        <w:t>ger</w:t>
      </w:r>
      <w:r w:rsidRPr="006F7C9F">
        <w:t xml:space="preserve"> en förteckning over tillåtna hälsopåståenden beträffande livsmedel, förutom påståenden som handlar om minskning av sjukdomsrisker eller barnutveckling och barnens hälsa</w:t>
      </w:r>
      <w:r w:rsidR="00D2767A" w:rsidRPr="006F7C9F">
        <w:t>;</w:t>
      </w:r>
    </w:p>
    <w:p w:rsidR="00D2767A" w:rsidRPr="006F7C9F" w:rsidRDefault="000E3561" w:rsidP="00462E1D">
      <w:pPr>
        <w:numPr>
          <w:ilvl w:val="0"/>
          <w:numId w:val="58"/>
        </w:numPr>
        <w:ind w:left="567" w:hanging="567"/>
      </w:pPr>
      <w:r w:rsidRPr="006F7C9F">
        <w:t xml:space="preserve">Europaparlamentet och Europeiska Rådets </w:t>
      </w:r>
      <w:r w:rsidR="007644C3" w:rsidRPr="006F7C9F">
        <w:t>f</w:t>
      </w:r>
      <w:r w:rsidRPr="006F7C9F">
        <w:t>örordning</w:t>
      </w:r>
      <w:hyperlink r:id="rId71" w:history="1"/>
      <w:r w:rsidRPr="006F7C9F">
        <w:t xml:space="preserve"> (EU) nr</w:t>
      </w:r>
      <w:r w:rsidR="00D2767A" w:rsidRPr="006F7C9F">
        <w:t xml:space="preserve"> 178/2002, </w:t>
      </w:r>
      <w:r w:rsidR="007644C3" w:rsidRPr="006F7C9F">
        <w:t>a</w:t>
      </w:r>
      <w:r w:rsidR="00D2767A" w:rsidRPr="006F7C9F">
        <w:t>rti</w:t>
      </w:r>
      <w:r w:rsidRPr="006F7C9F">
        <w:t>kel</w:t>
      </w:r>
      <w:r w:rsidR="00D2767A" w:rsidRPr="006F7C9F">
        <w:t xml:space="preserve"> 16 </w:t>
      </w:r>
      <w:r w:rsidRPr="006F7C9F">
        <w:t>som gäller presentation</w:t>
      </w:r>
      <w:r w:rsidR="00D2767A" w:rsidRPr="006F7C9F">
        <w:t>.</w:t>
      </w:r>
    </w:p>
    <w:p w:rsidR="004C6228" w:rsidRPr="006F7C9F" w:rsidRDefault="004C6228" w:rsidP="00462E1D">
      <w:pPr>
        <w:ind w:firstLine="851"/>
      </w:pPr>
      <w:r w:rsidRPr="006F7C9F">
        <w:t>Den</w:t>
      </w:r>
      <w:r w:rsidR="008E345C" w:rsidRPr="006F7C9F">
        <w:t xml:space="preserve"> 22 </w:t>
      </w:r>
      <w:r w:rsidRPr="006F7C9F">
        <w:t>n</w:t>
      </w:r>
      <w:r w:rsidR="008E345C" w:rsidRPr="006F7C9F">
        <w:t xml:space="preserve">ovember 2011 </w:t>
      </w:r>
      <w:r w:rsidRPr="006F7C9F">
        <w:t>publicerade “</w:t>
      </w:r>
      <w:proofErr w:type="spellStart"/>
      <w:r w:rsidR="008E345C" w:rsidRPr="006F7C9F">
        <w:rPr>
          <w:i/>
        </w:rPr>
        <w:t>Official</w:t>
      </w:r>
      <w:proofErr w:type="spellEnd"/>
      <w:r w:rsidR="008E345C" w:rsidRPr="006F7C9F">
        <w:rPr>
          <w:i/>
        </w:rPr>
        <w:t xml:space="preserve"> Journal </w:t>
      </w:r>
      <w:proofErr w:type="spellStart"/>
      <w:r w:rsidR="008E345C" w:rsidRPr="006F7C9F">
        <w:rPr>
          <w:i/>
        </w:rPr>
        <w:t>of</w:t>
      </w:r>
      <w:proofErr w:type="spellEnd"/>
      <w:r w:rsidR="008E345C" w:rsidRPr="006F7C9F">
        <w:rPr>
          <w:i/>
        </w:rPr>
        <w:t xml:space="preserve"> the </w:t>
      </w:r>
      <w:proofErr w:type="spellStart"/>
      <w:r w:rsidR="008E345C" w:rsidRPr="006F7C9F">
        <w:rPr>
          <w:i/>
        </w:rPr>
        <w:t>European</w:t>
      </w:r>
      <w:proofErr w:type="spellEnd"/>
      <w:r w:rsidR="008E345C" w:rsidRPr="006F7C9F">
        <w:rPr>
          <w:i/>
        </w:rPr>
        <w:t xml:space="preserve"> Union</w:t>
      </w:r>
      <w:r w:rsidRPr="006F7C9F">
        <w:t xml:space="preserve">” Europaparlamentet och Europeiska Rådets </w:t>
      </w:r>
      <w:r w:rsidR="007644C3" w:rsidRPr="006F7C9F">
        <w:t>f</w:t>
      </w:r>
      <w:r w:rsidRPr="006F7C9F">
        <w:t>örordning</w:t>
      </w:r>
      <w:hyperlink r:id="rId72" w:history="1"/>
      <w:r w:rsidRPr="006F7C9F">
        <w:t xml:space="preserve"> (EU) nr 1169/2011 från 25 o</w:t>
      </w:r>
      <w:r w:rsidR="009A461F" w:rsidRPr="006F7C9F">
        <w:t>k</w:t>
      </w:r>
      <w:r w:rsidRPr="006F7C9F">
        <w:t>to</w:t>
      </w:r>
      <w:r w:rsidR="009A461F" w:rsidRPr="006F7C9F">
        <w:t>b</w:t>
      </w:r>
      <w:r w:rsidRPr="006F7C9F">
        <w:t>er 2011 om</w:t>
      </w:r>
      <w:r w:rsidR="009A461F" w:rsidRPr="006F7C9F">
        <w:t xml:space="preserve"> att </w:t>
      </w:r>
      <w:r w:rsidR="00520766" w:rsidRPr="006F7C9F">
        <w:t>förse</w:t>
      </w:r>
      <w:r w:rsidR="009A461F" w:rsidRPr="006F7C9F">
        <w:t xml:space="preserve"> konsumenter med livsmedelsinformation. Denna nya förordning ska se till att konsumenter kan </w:t>
      </w:r>
      <w:r w:rsidR="00535435" w:rsidRPr="006F7C9F">
        <w:t>fatta</w:t>
      </w:r>
      <w:r w:rsidR="009A461F" w:rsidRPr="006F7C9F">
        <w:t xml:space="preserve"> </w:t>
      </w:r>
      <w:r w:rsidR="00520766" w:rsidRPr="006F7C9F">
        <w:t xml:space="preserve">ett </w:t>
      </w:r>
      <w:r w:rsidR="009A461F" w:rsidRPr="006F7C9F">
        <w:t>inform</w:t>
      </w:r>
      <w:r w:rsidR="00520766" w:rsidRPr="006F7C9F">
        <w:t>erat</w:t>
      </w:r>
      <w:r w:rsidR="00535435" w:rsidRPr="006F7C9F">
        <w:t xml:space="preserve"> beslut</w:t>
      </w:r>
      <w:r w:rsidR="009A461F" w:rsidRPr="006F7C9F">
        <w:t xml:space="preserve"> vid livsmedelsinköp. De</w:t>
      </w:r>
      <w:r w:rsidR="00535435" w:rsidRPr="006F7C9F">
        <w:t>t</w:t>
      </w:r>
      <w:r w:rsidR="009A461F" w:rsidRPr="006F7C9F">
        <w:t xml:space="preserve"> är ett ganska långt och utförligt dokument som består av en inledning, 55 artiklar och 55 detaljerade bilagor. Nya och hittills odefinierade begrep </w:t>
      </w:r>
      <w:r w:rsidR="00535435" w:rsidRPr="006F7C9F">
        <w:t>finns</w:t>
      </w:r>
      <w:r w:rsidR="009A461F" w:rsidRPr="006F7C9F">
        <w:t xml:space="preserve">, som; ”klarhet”, ”etikett”, ”syn”, ”synfält”, ”huvudsynfält” </w:t>
      </w:r>
      <w:r w:rsidR="00535435" w:rsidRPr="006F7C9F">
        <w:t>såsom definitioner på namne</w:t>
      </w:r>
      <w:r w:rsidR="00323C3F" w:rsidRPr="006F7C9F">
        <w:t>n</w:t>
      </w:r>
      <w:r w:rsidR="00535435" w:rsidRPr="006F7C9F">
        <w:t xml:space="preserve"> som står i regelverket, som; ”beskrivande namn”, ”sedvanligt namn” mm. Uttrycket </w:t>
      </w:r>
      <w:r w:rsidR="00323C3F" w:rsidRPr="006F7C9F">
        <w:t xml:space="preserve">”producerat </w:t>
      </w:r>
      <w:proofErr w:type="spellStart"/>
      <w:r w:rsidR="00323C3F" w:rsidRPr="006F7C9F">
        <w:t>nanomaterial</w:t>
      </w:r>
      <w:proofErr w:type="spellEnd"/>
      <w:r w:rsidR="00323C3F" w:rsidRPr="006F7C9F">
        <w:t xml:space="preserve">” som förekom i dokumentet är helt nytt. Kraven som finns i förordningen gäller matkedjans alla steg </w:t>
      </w:r>
      <w:r w:rsidR="003847D1" w:rsidRPr="006F7C9F">
        <w:t>och under tiden ska</w:t>
      </w:r>
      <w:r w:rsidR="00323C3F" w:rsidRPr="006F7C9F">
        <w:t xml:space="preserve"> livsmedelsinformation meddelas konsumenterna</w:t>
      </w:r>
      <w:r w:rsidR="003847D1" w:rsidRPr="006F7C9F">
        <w:t xml:space="preserve">, </w:t>
      </w:r>
      <w:r w:rsidR="00DD2FF4" w:rsidRPr="006F7C9F">
        <w:t>inklusive</w:t>
      </w:r>
      <w:r w:rsidR="003847D1" w:rsidRPr="006F7C9F">
        <w:t xml:space="preserve"> livsmedel avsett för slutkonsumenterna och produkter från cateringfirmor och transportfirmor som utför cateringtjänster.</w:t>
      </w:r>
    </w:p>
    <w:p w:rsidR="009A461F" w:rsidRPr="006F7C9F" w:rsidRDefault="009A461F" w:rsidP="00462E1D">
      <w:pPr>
        <w:ind w:firstLine="851"/>
      </w:pPr>
    </w:p>
    <w:p w:rsidR="00DD2FF4" w:rsidRPr="006F7C9F" w:rsidRDefault="00DD2FF4" w:rsidP="00462E1D">
      <w:pPr>
        <w:ind w:firstLine="851"/>
      </w:pPr>
      <w:r w:rsidRPr="006F7C9F">
        <w:t xml:space="preserve">Fram tills dess att </w:t>
      </w:r>
      <w:proofErr w:type="gramStart"/>
      <w:r w:rsidRPr="006F7C9F">
        <w:t>ovannämnd</w:t>
      </w:r>
      <w:r w:rsidR="00520766" w:rsidRPr="006F7C9F">
        <w:t>a</w:t>
      </w:r>
      <w:proofErr w:type="gramEnd"/>
      <w:r w:rsidRPr="006F7C9F">
        <w:t xml:space="preserve"> förordning träder i kraft den 13 december 2014, styrs livsmedelsmärkningen av nationell lagstiftning. </w:t>
      </w:r>
    </w:p>
    <w:p w:rsidR="001901F0" w:rsidRPr="006F7C9F" w:rsidRDefault="00DD2FF4" w:rsidP="00462E1D">
      <w:pPr>
        <w:ind w:firstLine="851"/>
      </w:pPr>
      <w:r w:rsidRPr="006F7C9F">
        <w:lastRenderedPageBreak/>
        <w:t xml:space="preserve">Utöver detta finns ett antal enstaka förordningar i både nationella och EU lagar som styr märkningen av olika livsmedel, till exempel, </w:t>
      </w:r>
      <w:r w:rsidR="001901F0" w:rsidRPr="006F7C9F">
        <w:t xml:space="preserve">livsmedel med specifika näringssyften, kosttillskott, ekologiskt livsmedel, strålbehandlat livsmedel, </w:t>
      </w:r>
      <w:r w:rsidR="00F640B0" w:rsidRPr="006F7C9F">
        <w:t xml:space="preserve">rent mineralvatten, käll- och bordsvatten, </w:t>
      </w:r>
      <w:r w:rsidR="00DD77D3" w:rsidRPr="006F7C9F">
        <w:t>genetiskt modifierade livsmedel och animalisk</w:t>
      </w:r>
      <w:r w:rsidR="0069205C" w:rsidRPr="006F7C9F">
        <w:t>t</w:t>
      </w:r>
      <w:r w:rsidR="00DD77D3" w:rsidRPr="006F7C9F">
        <w:t xml:space="preserve"> livsmedel. Dessa förordningar styr detaljerna beträffande märkningen av dessa produkter.</w:t>
      </w:r>
    </w:p>
    <w:p w:rsidR="008E345C" w:rsidRPr="006F7C9F" w:rsidRDefault="008E345C" w:rsidP="00462E1D">
      <w:pPr>
        <w:rPr>
          <w:color w:val="365F91" w:themeColor="accent1" w:themeShade="BF"/>
        </w:rPr>
      </w:pPr>
      <w:r w:rsidRPr="006F7C9F">
        <w:rPr>
          <w:b/>
          <w:color w:val="365F91" w:themeColor="accent1" w:themeShade="BF"/>
        </w:rPr>
        <w:t> </w:t>
      </w:r>
    </w:p>
    <w:p w:rsidR="008E345C" w:rsidRPr="006F7C9F" w:rsidRDefault="00DD77D3" w:rsidP="00462E1D">
      <w:pPr>
        <w:rPr>
          <w:i/>
          <w:color w:val="365F91" w:themeColor="accent1" w:themeShade="BF"/>
        </w:rPr>
      </w:pPr>
      <w:r w:rsidRPr="006F7C9F">
        <w:rPr>
          <w:i/>
          <w:color w:val="365F91" w:themeColor="accent1" w:themeShade="BF"/>
        </w:rPr>
        <w:t>Vilka villkor måste livsmedelsmärk</w:t>
      </w:r>
      <w:r w:rsidR="007644C3" w:rsidRPr="006F7C9F">
        <w:rPr>
          <w:i/>
          <w:color w:val="365F91" w:themeColor="accent1" w:themeShade="BF"/>
        </w:rPr>
        <w:t>n</w:t>
      </w:r>
      <w:r w:rsidRPr="006F7C9F">
        <w:rPr>
          <w:i/>
          <w:color w:val="365F91" w:themeColor="accent1" w:themeShade="BF"/>
        </w:rPr>
        <w:t>ing uppfylla</w:t>
      </w:r>
      <w:r w:rsidR="008E345C" w:rsidRPr="006F7C9F">
        <w:rPr>
          <w:i/>
          <w:color w:val="365F91" w:themeColor="accent1" w:themeShade="BF"/>
        </w:rPr>
        <w:t xml:space="preserve">? </w:t>
      </w:r>
    </w:p>
    <w:p w:rsidR="008E345C" w:rsidRPr="006F7C9F" w:rsidRDefault="008E345C" w:rsidP="00462E1D"/>
    <w:p w:rsidR="008E345C" w:rsidRPr="006F7C9F" w:rsidRDefault="00DD77D3" w:rsidP="00462E1D">
      <w:r w:rsidRPr="006F7C9F">
        <w:t>Livsmedelsmärkning</w:t>
      </w:r>
      <w:r w:rsidR="008E345C" w:rsidRPr="006F7C9F">
        <w:t xml:space="preserve">: </w:t>
      </w:r>
    </w:p>
    <w:p w:rsidR="008E345C" w:rsidRPr="006F7C9F" w:rsidRDefault="00DD77D3" w:rsidP="00462E1D">
      <w:pPr>
        <w:numPr>
          <w:ilvl w:val="0"/>
          <w:numId w:val="59"/>
        </w:numPr>
        <w:ind w:left="567" w:hanging="567"/>
      </w:pPr>
      <w:r w:rsidRPr="006F7C9F">
        <w:t>måste vara begriplig för konsumenten</w:t>
      </w:r>
      <w:r w:rsidR="008E345C" w:rsidRPr="006F7C9F">
        <w:t>;</w:t>
      </w:r>
    </w:p>
    <w:p w:rsidR="008E345C" w:rsidRPr="006F7C9F" w:rsidRDefault="00DD77D3" w:rsidP="00462E1D">
      <w:pPr>
        <w:numPr>
          <w:ilvl w:val="0"/>
          <w:numId w:val="59"/>
        </w:numPr>
        <w:ind w:left="567" w:hanging="567"/>
      </w:pPr>
      <w:r w:rsidRPr="006F7C9F">
        <w:t xml:space="preserve">måste vara </w:t>
      </w:r>
      <w:r w:rsidR="00312AC3" w:rsidRPr="006F7C9F">
        <w:t xml:space="preserve">outplånlig, </w:t>
      </w:r>
      <w:r w:rsidRPr="006F7C9F">
        <w:t xml:space="preserve">tydlig, läsbar och </w:t>
      </w:r>
      <w:r w:rsidR="0067434D" w:rsidRPr="006F7C9F">
        <w:t>vara iögonfallande</w:t>
      </w:r>
      <w:r w:rsidR="008E345C" w:rsidRPr="006F7C9F">
        <w:t xml:space="preserve"> </w:t>
      </w:r>
      <w:r w:rsidR="0067434D" w:rsidRPr="006F7C9F">
        <w:t>på förpackningen</w:t>
      </w:r>
      <w:r w:rsidR="008E345C" w:rsidRPr="006F7C9F">
        <w:t>;</w:t>
      </w:r>
    </w:p>
    <w:p w:rsidR="008E345C" w:rsidRPr="006F7C9F" w:rsidRDefault="0067434D" w:rsidP="00462E1D">
      <w:pPr>
        <w:numPr>
          <w:ilvl w:val="0"/>
          <w:numId w:val="59"/>
        </w:numPr>
        <w:ind w:left="567" w:hanging="567"/>
      </w:pPr>
      <w:r w:rsidRPr="006F7C9F">
        <w:t>får inte vilseleda konsumenten, särskilt när det gäller produktens egenskaper (däribland dess namn, typ, egenskaper, sammansättning, mängd, hållbarhet, ursprung och tillverknings- eller produktionssätt)</w:t>
      </w:r>
      <w:r w:rsidR="008E345C" w:rsidRPr="006F7C9F">
        <w:t>;</w:t>
      </w:r>
    </w:p>
    <w:p w:rsidR="008E345C" w:rsidRPr="006F7C9F" w:rsidRDefault="0067434D" w:rsidP="00462E1D">
      <w:pPr>
        <w:numPr>
          <w:ilvl w:val="0"/>
          <w:numId w:val="59"/>
        </w:numPr>
        <w:ind w:left="567" w:hanging="567"/>
      </w:pPr>
      <w:r w:rsidRPr="006F7C9F">
        <w:t>får inte tillskriva produkten egenskaper som den int</w:t>
      </w:r>
      <w:r w:rsidR="00682B0B" w:rsidRPr="006F7C9F">
        <w:t>e har; den får inte antyda effek</w:t>
      </w:r>
      <w:r w:rsidRPr="006F7C9F">
        <w:t>ter eller egenskaper som pro</w:t>
      </w:r>
      <w:r w:rsidR="00682B0B" w:rsidRPr="006F7C9F">
        <w:t>dukten inte har, den får inte på</w:t>
      </w:r>
      <w:r w:rsidRPr="006F7C9F">
        <w:t>st</w:t>
      </w:r>
      <w:r w:rsidR="00682B0B" w:rsidRPr="006F7C9F">
        <w:t>å</w:t>
      </w:r>
      <w:r w:rsidRPr="006F7C9F">
        <w:t xml:space="preserve"> att produkten äger specifika egenskaper, om alla lik</w:t>
      </w:r>
      <w:r w:rsidR="007D2F87" w:rsidRPr="006F7C9F">
        <w:t>nande</w:t>
      </w:r>
      <w:r w:rsidRPr="006F7C9F">
        <w:t xml:space="preserve"> produkter har samma egenskaper (t ex matolja som </w:t>
      </w:r>
      <w:r w:rsidR="007D2F87" w:rsidRPr="006F7C9F">
        <w:t xml:space="preserve">inte </w:t>
      </w:r>
      <w:r w:rsidRPr="006F7C9F">
        <w:t>innehåll</w:t>
      </w:r>
      <w:r w:rsidR="007D2F87" w:rsidRPr="006F7C9F">
        <w:t>er</w:t>
      </w:r>
      <w:r w:rsidRPr="006F7C9F">
        <w:t xml:space="preserve"> kolesterol</w:t>
      </w:r>
      <w:r w:rsidR="008E345C" w:rsidRPr="006F7C9F">
        <w:t>);</w:t>
      </w:r>
    </w:p>
    <w:p w:rsidR="007D2F87" w:rsidRPr="006F7C9F" w:rsidRDefault="007D2F87" w:rsidP="007D2F87">
      <w:pPr>
        <w:pStyle w:val="Liststycke"/>
        <w:numPr>
          <w:ilvl w:val="0"/>
          <w:numId w:val="59"/>
        </w:numPr>
        <w:ind w:left="567" w:hanging="567"/>
        <w:rPr>
          <w:i/>
        </w:rPr>
      </w:pPr>
      <w:proofErr w:type="gramStart"/>
      <w:r w:rsidRPr="006F7C9F">
        <w:t>får inte tillskriva produkten egenskaper som sjukdomsförebyggande eller behandlande.</w:t>
      </w:r>
      <w:proofErr w:type="gramEnd"/>
      <w:r w:rsidRPr="006F7C9F">
        <w:t xml:space="preserve"> </w:t>
      </w:r>
    </w:p>
    <w:p w:rsidR="007D2F87" w:rsidRPr="006F7C9F" w:rsidRDefault="007D2F87" w:rsidP="007D2F87">
      <w:pPr>
        <w:ind w:left="567"/>
        <w:rPr>
          <w:i/>
          <w:color w:val="365F91" w:themeColor="accent1" w:themeShade="BF"/>
        </w:rPr>
      </w:pPr>
    </w:p>
    <w:p w:rsidR="008E345C" w:rsidRPr="006F7C9F" w:rsidRDefault="007D2F87" w:rsidP="00312AC3">
      <w:pPr>
        <w:rPr>
          <w:i/>
          <w:color w:val="365F91" w:themeColor="accent1" w:themeShade="BF"/>
        </w:rPr>
      </w:pPr>
      <w:r w:rsidRPr="006F7C9F">
        <w:rPr>
          <w:i/>
          <w:color w:val="365F91" w:themeColor="accent1" w:themeShade="BF"/>
        </w:rPr>
        <w:t>Vilken information ska finnas på etiketten</w:t>
      </w:r>
      <w:r w:rsidR="008E345C" w:rsidRPr="006F7C9F">
        <w:rPr>
          <w:i/>
          <w:color w:val="365F91" w:themeColor="accent1" w:themeShade="BF"/>
        </w:rPr>
        <w:t>?</w:t>
      </w:r>
    </w:p>
    <w:p w:rsidR="008E345C" w:rsidRPr="006F7C9F" w:rsidRDefault="008E345C" w:rsidP="00462E1D"/>
    <w:p w:rsidR="008E345C" w:rsidRPr="006F7C9F" w:rsidRDefault="007D2F87" w:rsidP="00462E1D">
      <w:r w:rsidRPr="006F7C9F">
        <w:t>Följande information ska finnas på livsmedelsetiketten</w:t>
      </w:r>
      <w:r w:rsidR="008E345C" w:rsidRPr="006F7C9F">
        <w:t>:</w:t>
      </w:r>
    </w:p>
    <w:p w:rsidR="008E345C" w:rsidRPr="006F7C9F" w:rsidRDefault="007D2F87" w:rsidP="00462E1D">
      <w:pPr>
        <w:numPr>
          <w:ilvl w:val="0"/>
          <w:numId w:val="59"/>
        </w:numPr>
        <w:ind w:left="567" w:hanging="567"/>
      </w:pPr>
      <w:r w:rsidRPr="006F7C9F">
        <w:t>produkten</w:t>
      </w:r>
      <w:r w:rsidR="00682B0B" w:rsidRPr="006F7C9F">
        <w:t>s namn</w:t>
      </w:r>
      <w:r w:rsidR="008E345C" w:rsidRPr="006F7C9F">
        <w:t>;</w:t>
      </w:r>
    </w:p>
    <w:p w:rsidR="008E345C" w:rsidRPr="006F7C9F" w:rsidRDefault="007D2F87" w:rsidP="00462E1D">
      <w:pPr>
        <w:numPr>
          <w:ilvl w:val="0"/>
          <w:numId w:val="59"/>
        </w:numPr>
        <w:ind w:left="567" w:hanging="567"/>
      </w:pPr>
      <w:r w:rsidRPr="006F7C9F">
        <w:t>förteckning på ingredienserna i maten</w:t>
      </w:r>
      <w:r w:rsidR="008E345C" w:rsidRPr="006F7C9F">
        <w:t>;</w:t>
      </w:r>
    </w:p>
    <w:p w:rsidR="008E345C" w:rsidRPr="006F7C9F" w:rsidRDefault="007D2F87" w:rsidP="00462E1D">
      <w:pPr>
        <w:numPr>
          <w:ilvl w:val="0"/>
          <w:numId w:val="59"/>
        </w:numPr>
        <w:ind w:left="567" w:hanging="567"/>
      </w:pPr>
      <w:r w:rsidRPr="006F7C9F">
        <w:t>hållbarhets</w:t>
      </w:r>
      <w:r w:rsidR="00312AC3" w:rsidRPr="006F7C9F">
        <w:t>tiden</w:t>
      </w:r>
      <w:r w:rsidRPr="006F7C9F">
        <w:t xml:space="preserve"> eller bäst-före datum</w:t>
      </w:r>
      <w:r w:rsidR="008E345C" w:rsidRPr="006F7C9F">
        <w:t>;</w:t>
      </w:r>
    </w:p>
    <w:p w:rsidR="008E345C" w:rsidRPr="006F7C9F" w:rsidRDefault="007D2F87" w:rsidP="00462E1D">
      <w:pPr>
        <w:numPr>
          <w:ilvl w:val="0"/>
          <w:numId w:val="59"/>
        </w:numPr>
        <w:ind w:left="567" w:hanging="567"/>
      </w:pPr>
      <w:r w:rsidRPr="006F7C9F">
        <w:t xml:space="preserve">instruktioner om förberedning och användning, om </w:t>
      </w:r>
      <w:r w:rsidR="00EB6A3F" w:rsidRPr="006F7C9F">
        <w:t>utelämnandet kan resultera i att maten behandlas på fel sätt</w:t>
      </w:r>
      <w:r w:rsidR="008E345C" w:rsidRPr="006F7C9F">
        <w:t>;</w:t>
      </w:r>
    </w:p>
    <w:p w:rsidR="008E345C" w:rsidRPr="006F7C9F" w:rsidRDefault="008E345C" w:rsidP="00462E1D">
      <w:pPr>
        <w:numPr>
          <w:ilvl w:val="0"/>
          <w:numId w:val="59"/>
        </w:numPr>
        <w:ind w:left="567" w:hanging="567"/>
      </w:pPr>
      <w:r w:rsidRPr="006F7C9F">
        <w:t xml:space="preserve">information </w:t>
      </w:r>
      <w:r w:rsidR="00EB6A3F" w:rsidRPr="006F7C9F">
        <w:t xml:space="preserve">som </w:t>
      </w:r>
      <w:r w:rsidRPr="006F7C9F">
        <w:t>identif</w:t>
      </w:r>
      <w:r w:rsidR="00EB6A3F" w:rsidRPr="006F7C9F">
        <w:t>ierar</w:t>
      </w:r>
      <w:r w:rsidRPr="006F7C9F">
        <w:t>:</w:t>
      </w:r>
    </w:p>
    <w:p w:rsidR="008E345C" w:rsidRPr="006F7C9F" w:rsidRDefault="00EB6A3F" w:rsidP="00462E1D">
      <w:pPr>
        <w:numPr>
          <w:ilvl w:val="0"/>
          <w:numId w:val="60"/>
        </w:numPr>
        <w:ind w:left="1134" w:hanging="567"/>
      </w:pPr>
      <w:r w:rsidRPr="006F7C9F">
        <w:t>en fysisk</w:t>
      </w:r>
      <w:r w:rsidR="008E345C" w:rsidRPr="006F7C9F">
        <w:t xml:space="preserve"> person, </w:t>
      </w:r>
      <w:r w:rsidRPr="006F7C9F">
        <w:t>juridisk</w:t>
      </w:r>
      <w:r w:rsidR="008E345C" w:rsidRPr="006F7C9F">
        <w:t xml:space="preserve"> person </w:t>
      </w:r>
      <w:r w:rsidRPr="006F7C9F">
        <w:t>eller en verksamhet utan juridisk person, som</w:t>
      </w:r>
      <w:r w:rsidR="008E345C" w:rsidRPr="006F7C9F">
        <w:t>:</w:t>
      </w:r>
    </w:p>
    <w:p w:rsidR="008E345C" w:rsidRPr="006F7C9F" w:rsidRDefault="00EB6A3F" w:rsidP="00462E1D">
      <w:pPr>
        <w:numPr>
          <w:ilvl w:val="0"/>
          <w:numId w:val="61"/>
        </w:numPr>
        <w:tabs>
          <w:tab w:val="left" w:pos="1134"/>
        </w:tabs>
        <w:ind w:left="1134" w:hanging="567"/>
      </w:pPr>
      <w:r w:rsidRPr="006F7C9F">
        <w:t>tillverkar eller paketerar livsmedel eller</w:t>
      </w:r>
    </w:p>
    <w:p w:rsidR="008E345C" w:rsidRPr="006F7C9F" w:rsidRDefault="00EB6A3F" w:rsidP="00462E1D">
      <w:pPr>
        <w:numPr>
          <w:ilvl w:val="0"/>
          <w:numId w:val="61"/>
        </w:numPr>
        <w:tabs>
          <w:tab w:val="left" w:pos="1134"/>
        </w:tabs>
        <w:ind w:left="1134" w:hanging="567"/>
      </w:pPr>
      <w:r w:rsidRPr="006F7C9F">
        <w:t>marknadsför livsmedlet, om verksamheterna är registrerade i territorium</w:t>
      </w:r>
      <w:r w:rsidR="008E345C" w:rsidRPr="006F7C9F">
        <w:t xml:space="preserve"> </w:t>
      </w:r>
      <w:r w:rsidRPr="006F7C9F">
        <w:t>tillhörande medlemstaternas i EU eller EFTA (</w:t>
      </w:r>
      <w:proofErr w:type="spellStart"/>
      <w:r w:rsidRPr="006F7C9F">
        <w:rPr>
          <w:i/>
        </w:rPr>
        <w:t>European</w:t>
      </w:r>
      <w:proofErr w:type="spellEnd"/>
      <w:r w:rsidRPr="006F7C9F">
        <w:rPr>
          <w:i/>
        </w:rPr>
        <w:t xml:space="preserve"> </w:t>
      </w:r>
      <w:proofErr w:type="spellStart"/>
      <w:r w:rsidRPr="006F7C9F">
        <w:rPr>
          <w:i/>
        </w:rPr>
        <w:t>Free</w:t>
      </w:r>
      <w:proofErr w:type="spellEnd"/>
      <w:r w:rsidRPr="006F7C9F">
        <w:rPr>
          <w:i/>
        </w:rPr>
        <w:t xml:space="preserve"> </w:t>
      </w:r>
      <w:proofErr w:type="spellStart"/>
      <w:r w:rsidRPr="006F7C9F">
        <w:rPr>
          <w:i/>
        </w:rPr>
        <w:t>Trade</w:t>
      </w:r>
      <w:proofErr w:type="spellEnd"/>
      <w:r w:rsidRPr="006F7C9F">
        <w:rPr>
          <w:i/>
        </w:rPr>
        <w:t xml:space="preserve"> Association</w:t>
      </w:r>
      <w:r w:rsidRPr="006F7C9F">
        <w:t>)</w:t>
      </w:r>
      <w:r w:rsidR="008E345C" w:rsidRPr="006F7C9F">
        <w:t xml:space="preserve">, </w:t>
      </w:r>
      <w:r w:rsidRPr="006F7C9F">
        <w:t xml:space="preserve">som är </w:t>
      </w:r>
      <w:r w:rsidR="00312AC3" w:rsidRPr="006F7C9F">
        <w:t>part i det Europeiska ekonomiska o</w:t>
      </w:r>
      <w:r w:rsidR="0007281D" w:rsidRPr="006F7C9F">
        <w:t>mrådet (EEA)</w:t>
      </w:r>
      <w:r w:rsidR="008E345C" w:rsidRPr="006F7C9F">
        <w:t>,</w:t>
      </w:r>
    </w:p>
    <w:p w:rsidR="008E345C" w:rsidRPr="006F7C9F" w:rsidRDefault="0007281D" w:rsidP="00462E1D">
      <w:pPr>
        <w:numPr>
          <w:ilvl w:val="0"/>
          <w:numId w:val="60"/>
        </w:numPr>
        <w:ind w:left="1134" w:hanging="567"/>
      </w:pPr>
      <w:proofErr w:type="gramStart"/>
      <w:r w:rsidRPr="006F7C9F">
        <w:t>plats eller ursprung om utelämnandet k</w:t>
      </w:r>
      <w:r w:rsidR="00A14688" w:rsidRPr="006F7C9F">
        <w:t>an</w:t>
      </w:r>
      <w:r w:rsidRPr="006F7C9F">
        <w:t xml:space="preserve"> vilseleda konsumenten</w:t>
      </w:r>
      <w:r w:rsidR="008E345C" w:rsidRPr="006F7C9F">
        <w:t>.</w:t>
      </w:r>
      <w:proofErr w:type="gramEnd"/>
    </w:p>
    <w:p w:rsidR="008E345C" w:rsidRPr="006F7C9F" w:rsidRDefault="0007281D" w:rsidP="00462E1D">
      <w:pPr>
        <w:numPr>
          <w:ilvl w:val="0"/>
          <w:numId w:val="59"/>
        </w:numPr>
        <w:ind w:hanging="720"/>
      </w:pPr>
      <w:r w:rsidRPr="006F7C9F">
        <w:t>nettoinnehåll eller antal stycken matvara i förpackningen</w:t>
      </w:r>
      <w:r w:rsidR="008E345C" w:rsidRPr="006F7C9F">
        <w:t>;</w:t>
      </w:r>
    </w:p>
    <w:p w:rsidR="008E345C" w:rsidRPr="006F7C9F" w:rsidRDefault="0007281D" w:rsidP="00462E1D">
      <w:pPr>
        <w:numPr>
          <w:ilvl w:val="0"/>
          <w:numId w:val="59"/>
        </w:numPr>
        <w:ind w:hanging="720"/>
      </w:pPr>
      <w:r w:rsidRPr="006F7C9F">
        <w:t>förvaringssätt</w:t>
      </w:r>
      <w:r w:rsidR="008E345C" w:rsidRPr="006F7C9F">
        <w:t xml:space="preserve">, </w:t>
      </w:r>
      <w:r w:rsidRPr="006F7C9F">
        <w:t>när hållbarheten star i märkningen</w:t>
      </w:r>
      <w:r w:rsidR="008E345C" w:rsidRPr="006F7C9F">
        <w:t xml:space="preserve">, </w:t>
      </w:r>
      <w:r w:rsidRPr="006F7C9F">
        <w:t>och om bristande information kunde vilseleda konsumenten</w:t>
      </w:r>
      <w:r w:rsidR="008E345C" w:rsidRPr="006F7C9F">
        <w:t>;</w:t>
      </w:r>
    </w:p>
    <w:p w:rsidR="008E345C" w:rsidRPr="006F7C9F" w:rsidRDefault="001D1530" w:rsidP="00462E1D">
      <w:pPr>
        <w:numPr>
          <w:ilvl w:val="0"/>
          <w:numId w:val="59"/>
        </w:numPr>
        <w:ind w:hanging="720"/>
      </w:pPr>
      <w:r w:rsidRPr="006F7C9F">
        <w:t xml:space="preserve">identifiering av </w:t>
      </w:r>
      <w:r w:rsidR="008E345C" w:rsidRPr="006F7C9F">
        <w:t>produ</w:t>
      </w:r>
      <w:r w:rsidRPr="006F7C9F">
        <w:t>k</w:t>
      </w:r>
      <w:r w:rsidR="008E345C" w:rsidRPr="006F7C9F">
        <w:t>tion</w:t>
      </w:r>
      <w:r w:rsidRPr="006F7C9F">
        <w:t>sparti;</w:t>
      </w:r>
    </w:p>
    <w:p w:rsidR="004A2535" w:rsidRPr="006F7C9F" w:rsidRDefault="004A2535" w:rsidP="00462E1D">
      <w:pPr>
        <w:numPr>
          <w:ilvl w:val="0"/>
          <w:numId w:val="59"/>
        </w:numPr>
        <w:ind w:hanging="720"/>
      </w:pPr>
      <w:r w:rsidRPr="006F7C9F">
        <w:t xml:space="preserve">kommersiell </w:t>
      </w:r>
      <w:r w:rsidR="001D1530" w:rsidRPr="006F7C9F">
        <w:t>kvalitetsklassi</w:t>
      </w:r>
      <w:r w:rsidR="00312AC3" w:rsidRPr="006F7C9F">
        <w:t>fic</w:t>
      </w:r>
      <w:r w:rsidR="001D1530" w:rsidRPr="006F7C9F">
        <w:t>ering</w:t>
      </w:r>
      <w:r w:rsidRPr="006F7C9F">
        <w:t xml:space="preserve">, om det </w:t>
      </w:r>
      <w:r w:rsidR="00F1613B" w:rsidRPr="006F7C9F">
        <w:t>krävs</w:t>
      </w:r>
      <w:r w:rsidRPr="006F7C9F">
        <w:t xml:space="preserve"> i lagen om detaljerade </w:t>
      </w:r>
      <w:r w:rsidR="00F1613B" w:rsidRPr="006F7C9F">
        <w:t>k</w:t>
      </w:r>
      <w:r w:rsidR="00A14688" w:rsidRPr="006F7C9F">
        <w:t>va</w:t>
      </w:r>
      <w:r w:rsidR="00F1613B" w:rsidRPr="006F7C9F">
        <w:t>litets</w:t>
      </w:r>
      <w:r w:rsidR="00A14688" w:rsidRPr="006F7C9F">
        <w:t>krav på jordbrukets livsmedels</w:t>
      </w:r>
      <w:r w:rsidRPr="006F7C9F">
        <w:t xml:space="preserve">produkter och deras grupperingar, eller annat kvalitetsvarumärke om det finns, och </w:t>
      </w:r>
      <w:r w:rsidR="00F1613B" w:rsidRPr="006F7C9F">
        <w:t>skyldigheten att förmedla sådan information till konsumenten regleras av andra förordningar.</w:t>
      </w:r>
    </w:p>
    <w:p w:rsidR="00F1613B" w:rsidRPr="006F7C9F" w:rsidRDefault="00F1613B">
      <w:pPr>
        <w:spacing w:after="200" w:line="276" w:lineRule="auto"/>
      </w:pPr>
      <w:r w:rsidRPr="006F7C9F">
        <w:br w:type="page"/>
      </w:r>
    </w:p>
    <w:p w:rsidR="008E345C" w:rsidRPr="006F7C9F" w:rsidRDefault="0017762E" w:rsidP="00462E1D">
      <w:pPr>
        <w:rPr>
          <w:i/>
          <w:color w:val="365F91" w:themeColor="accent1" w:themeShade="BF"/>
        </w:rPr>
      </w:pPr>
      <w:r w:rsidRPr="006F7C9F">
        <w:rPr>
          <w:i/>
          <w:color w:val="365F91" w:themeColor="accent1" w:themeShade="BF"/>
        </w:rPr>
        <w:lastRenderedPageBreak/>
        <w:t>Vad är näringspåståenden</w:t>
      </w:r>
      <w:r w:rsidR="008E345C" w:rsidRPr="006F7C9F">
        <w:rPr>
          <w:i/>
          <w:color w:val="365F91" w:themeColor="accent1" w:themeShade="BF"/>
        </w:rPr>
        <w:t>?</w:t>
      </w:r>
    </w:p>
    <w:p w:rsidR="008E345C" w:rsidRPr="006F7C9F" w:rsidRDefault="008E345C" w:rsidP="00462E1D"/>
    <w:p w:rsidR="0017762E" w:rsidRPr="006F7C9F" w:rsidRDefault="0017762E" w:rsidP="00462E1D">
      <w:pPr>
        <w:ind w:firstLine="851"/>
      </w:pPr>
      <w:r w:rsidRPr="006F7C9F">
        <w:t>Ett näringspåstående är ett m</w:t>
      </w:r>
      <w:r w:rsidR="00682B0B" w:rsidRPr="006F7C9F">
        <w:t>eddelande eller beskrivning (</w:t>
      </w:r>
      <w:r w:rsidR="00312AC3" w:rsidRPr="006F7C9F">
        <w:t>inklusive</w:t>
      </w:r>
      <w:r w:rsidRPr="006F7C9F">
        <w:t xml:space="preserve"> bild, grafik eller symbolisk </w:t>
      </w:r>
      <w:r w:rsidR="008C5E1D" w:rsidRPr="006F7C9F">
        <w:t xml:space="preserve">innebörd, i </w:t>
      </w:r>
      <w:r w:rsidRPr="006F7C9F">
        <w:t>alla former), vilket enligt nuvarande livsmedelslagstiftning inte är obligatoriskt och påstår eller antyder att livmedlet äger särskilda egenskaper.</w:t>
      </w:r>
    </w:p>
    <w:p w:rsidR="0017762E" w:rsidRPr="006F7C9F" w:rsidRDefault="0017762E" w:rsidP="00462E1D">
      <w:pPr>
        <w:ind w:firstLine="851"/>
      </w:pPr>
      <w:r w:rsidRPr="006F7C9F">
        <w:t>Användningen av påståenden i livsmedel</w:t>
      </w:r>
      <w:r w:rsidR="00682B0B" w:rsidRPr="006F7C9F">
        <w:t>ssammanhang är hå</w:t>
      </w:r>
      <w:r w:rsidRPr="006F7C9F">
        <w:t xml:space="preserve">rt reglerad av Europaparlamentet och Europeiska Rådets </w:t>
      </w:r>
      <w:r w:rsidR="00312AC3" w:rsidRPr="006F7C9F">
        <w:t>f</w:t>
      </w:r>
      <w:r w:rsidRPr="006F7C9F">
        <w:t>örordning</w:t>
      </w:r>
      <w:hyperlink r:id="rId73" w:history="1"/>
      <w:r w:rsidRPr="006F7C9F">
        <w:t xml:space="preserve"> (EU) nr</w:t>
      </w:r>
      <w:r w:rsidR="00D76DE8" w:rsidRPr="006F7C9F">
        <w:t xml:space="preserve"> 1924/2006 från 20 december 2006, om närings- och hälsopåståenden. Denna förordning har, på EU-nivå, samordnat regelverket för anmälan av närings- och hälsopåståenden i alla typer av marknadsinformation till konsumenter beträffande livsmedel, och innefattar märkning, annonsering och andra presentationsformer.</w:t>
      </w:r>
    </w:p>
    <w:p w:rsidR="008E345C" w:rsidRPr="006F7C9F" w:rsidRDefault="00D76DE8" w:rsidP="00462E1D">
      <w:pPr>
        <w:ind w:firstLine="851"/>
      </w:pPr>
      <w:r w:rsidRPr="006F7C9F">
        <w:t xml:space="preserve">Förordningen </w:t>
      </w:r>
      <w:r w:rsidR="00BD4B13" w:rsidRPr="006F7C9F">
        <w:t>identifierar</w:t>
      </w:r>
      <w:r w:rsidRPr="006F7C9F">
        <w:t xml:space="preserve"> två påståendekategorier</w:t>
      </w:r>
      <w:r w:rsidR="00BD4B13" w:rsidRPr="006F7C9F">
        <w:t xml:space="preserve"> som används beträffande livsmedel</w:t>
      </w:r>
      <w:r w:rsidR="008E345C" w:rsidRPr="006F7C9F">
        <w:t xml:space="preserve">: </w:t>
      </w:r>
    </w:p>
    <w:p w:rsidR="008E345C" w:rsidRPr="006F7C9F" w:rsidRDefault="00BD4B13" w:rsidP="00462E1D">
      <w:pPr>
        <w:numPr>
          <w:ilvl w:val="0"/>
          <w:numId w:val="59"/>
        </w:numPr>
        <w:ind w:left="567" w:hanging="567"/>
      </w:pPr>
      <w:r w:rsidRPr="006F7C9F">
        <w:t>näringspåstående</w:t>
      </w:r>
      <w:r w:rsidR="008E345C" w:rsidRPr="006F7C9F">
        <w:t>;</w:t>
      </w:r>
    </w:p>
    <w:p w:rsidR="008E345C" w:rsidRPr="006F7C9F" w:rsidRDefault="00BD4B13" w:rsidP="00462E1D">
      <w:pPr>
        <w:numPr>
          <w:ilvl w:val="0"/>
          <w:numId w:val="59"/>
        </w:numPr>
        <w:ind w:left="567" w:hanging="567"/>
      </w:pPr>
      <w:r w:rsidRPr="006F7C9F">
        <w:t>hälsopåstående</w:t>
      </w:r>
      <w:r w:rsidR="008E345C" w:rsidRPr="006F7C9F">
        <w:t>.</w:t>
      </w:r>
    </w:p>
    <w:p w:rsidR="008E345C" w:rsidRPr="006F7C9F" w:rsidRDefault="00BD4B13" w:rsidP="00462E1D">
      <w:pPr>
        <w:ind w:firstLine="851"/>
      </w:pPr>
      <w:r w:rsidRPr="006F7C9F">
        <w:t>Ett näringspåstående är</w:t>
      </w:r>
      <w:r w:rsidR="000D7A7C" w:rsidRPr="006F7C9F">
        <w:t xml:space="preserve"> ett påstående som säger eller antyder</w:t>
      </w:r>
      <w:r w:rsidRPr="006F7C9F">
        <w:t xml:space="preserve"> </w:t>
      </w:r>
      <w:r w:rsidR="000D7A7C" w:rsidRPr="006F7C9F">
        <w:t>att ett livsmedel äger särskilda fördelaktiga näringsegenskaper. Ett näringspåstående kan beröra livsmedlets energi- eller näringsinnehåll</w:t>
      </w:r>
      <w:r w:rsidR="00375B59" w:rsidRPr="006F7C9F">
        <w:t xml:space="preserve"> eller påstås</w:t>
      </w:r>
      <w:r w:rsidR="000D7A7C" w:rsidRPr="006F7C9F">
        <w:t xml:space="preserve"> </w:t>
      </w:r>
      <w:r w:rsidR="00375B59" w:rsidRPr="006F7C9F">
        <w:t xml:space="preserve">ge en </w:t>
      </w:r>
      <w:r w:rsidR="000D7A7C" w:rsidRPr="006F7C9F">
        <w:t>ök</w:t>
      </w:r>
      <w:r w:rsidR="00375B59" w:rsidRPr="006F7C9F">
        <w:t>ad</w:t>
      </w:r>
      <w:r w:rsidR="000D7A7C" w:rsidRPr="006F7C9F">
        <w:t xml:space="preserve"> eller </w:t>
      </w:r>
      <w:r w:rsidR="00375B59" w:rsidRPr="006F7C9F">
        <w:t>förm</w:t>
      </w:r>
      <w:r w:rsidR="000D7A7C" w:rsidRPr="006F7C9F">
        <w:t>insk</w:t>
      </w:r>
      <w:r w:rsidR="00375B59" w:rsidRPr="006F7C9F">
        <w:t>ad halt</w:t>
      </w:r>
      <w:r w:rsidR="000D7A7C" w:rsidRPr="006F7C9F">
        <w:t xml:space="preserve"> </w:t>
      </w:r>
      <w:r w:rsidR="00682B0B" w:rsidRPr="006F7C9F">
        <w:t xml:space="preserve">av </w:t>
      </w:r>
      <w:r w:rsidR="000D7A7C" w:rsidRPr="006F7C9F">
        <w:t>t ex fiber</w:t>
      </w:r>
      <w:r w:rsidR="00375B59" w:rsidRPr="006F7C9F">
        <w:t xml:space="preserve">, </w:t>
      </w:r>
      <w:r w:rsidR="000D7A7C" w:rsidRPr="006F7C9F">
        <w:t>vitamin</w:t>
      </w:r>
      <w:r w:rsidR="00375B59" w:rsidRPr="006F7C9F">
        <w:t>er</w:t>
      </w:r>
      <w:r w:rsidR="008E345C" w:rsidRPr="006F7C9F">
        <w:t xml:space="preserve">. </w:t>
      </w:r>
    </w:p>
    <w:p w:rsidR="008E345C" w:rsidRPr="006F7C9F" w:rsidRDefault="00312AC3" w:rsidP="00462E1D">
      <w:pPr>
        <w:ind w:firstLine="851"/>
      </w:pPr>
      <w:r w:rsidRPr="006F7C9F">
        <w:t>Bilaga I till f</w:t>
      </w:r>
      <w:r w:rsidR="00375B59" w:rsidRPr="006F7C9F">
        <w:t>örordning</w:t>
      </w:r>
      <w:r w:rsidR="008E345C" w:rsidRPr="006F7C9F">
        <w:t xml:space="preserve"> 1924/2006 </w:t>
      </w:r>
      <w:r w:rsidR="00375B59" w:rsidRPr="006F7C9F">
        <w:t xml:space="preserve">innehåller en förteckning over godtagbara näringspåståenden. Ett påståendes användning är endast möjlig om produkterna uppfyller de specifika kriterierna som finns i </w:t>
      </w:r>
      <w:r w:rsidRPr="006F7C9F">
        <w:t>f</w:t>
      </w:r>
      <w:r w:rsidR="00375B59" w:rsidRPr="006F7C9F">
        <w:t xml:space="preserve">örordningens bilaga och i </w:t>
      </w:r>
      <w:r w:rsidRPr="006F7C9F">
        <w:t>f</w:t>
      </w:r>
      <w:r w:rsidR="00375B59" w:rsidRPr="006F7C9F">
        <w:t>örordningens övrig text.</w:t>
      </w:r>
    </w:p>
    <w:p w:rsidR="008E345C" w:rsidRPr="006F7C9F" w:rsidRDefault="00375B59" w:rsidP="00462E1D">
      <w:pPr>
        <w:ind w:firstLine="851"/>
      </w:pPr>
      <w:r w:rsidRPr="006F7C9F">
        <w:t xml:space="preserve">Ett hälsopåstående är ett påstående som säger eller antyder att det finns ett samband </w:t>
      </w:r>
      <w:r w:rsidR="00156841" w:rsidRPr="006F7C9F">
        <w:t xml:space="preserve">mellan </w:t>
      </w:r>
      <w:r w:rsidRPr="006F7C9F">
        <w:t xml:space="preserve">livsmedlet, dess kategori eller en av dess beståndsdelar, och hälsa. Några exempel på sådana hälsopåståenden </w:t>
      </w:r>
      <w:r w:rsidR="0004293D" w:rsidRPr="006F7C9F">
        <w:t>kan vara påståenden som</w:t>
      </w:r>
      <w:r w:rsidR="008E345C" w:rsidRPr="006F7C9F">
        <w:t>:</w:t>
      </w:r>
    </w:p>
    <w:p w:rsidR="008E345C" w:rsidRPr="006F7C9F" w:rsidRDefault="0004293D" w:rsidP="00462E1D">
      <w:pPr>
        <w:numPr>
          <w:ilvl w:val="0"/>
          <w:numId w:val="59"/>
        </w:numPr>
        <w:ind w:left="567" w:hanging="567"/>
      </w:pPr>
      <w:r w:rsidRPr="006F7C9F">
        <w:t>k</w:t>
      </w:r>
      <w:r w:rsidR="008E345C" w:rsidRPr="006F7C9F">
        <w:t xml:space="preserve">alcium </w:t>
      </w:r>
      <w:r w:rsidRPr="006F7C9F">
        <w:t>behövs för normal tillväxt och benutveckling hos barn</w:t>
      </w:r>
      <w:r w:rsidR="008E345C" w:rsidRPr="006F7C9F">
        <w:t>;</w:t>
      </w:r>
    </w:p>
    <w:p w:rsidR="008E345C" w:rsidRPr="006F7C9F" w:rsidRDefault="008E345C" w:rsidP="00462E1D">
      <w:pPr>
        <w:numPr>
          <w:ilvl w:val="0"/>
          <w:numId w:val="59"/>
        </w:numPr>
        <w:ind w:left="567" w:hanging="567"/>
      </w:pPr>
      <w:r w:rsidRPr="006F7C9F">
        <w:t xml:space="preserve">magnesium </w:t>
      </w:r>
      <w:r w:rsidR="0004293D" w:rsidRPr="006F7C9F">
        <w:t xml:space="preserve">bidrar </w:t>
      </w:r>
      <w:r w:rsidR="00156841" w:rsidRPr="006F7C9F">
        <w:t>till en bra muskelfunktion</w:t>
      </w:r>
      <w:r w:rsidRPr="006F7C9F">
        <w:t>;</w:t>
      </w:r>
    </w:p>
    <w:p w:rsidR="008E345C" w:rsidRPr="006F7C9F" w:rsidRDefault="00156841" w:rsidP="00462E1D">
      <w:pPr>
        <w:numPr>
          <w:ilvl w:val="0"/>
          <w:numId w:val="59"/>
        </w:numPr>
        <w:ind w:left="567" w:hanging="567"/>
      </w:pPr>
      <w:r w:rsidRPr="006F7C9F">
        <w:t>det har bevisats att växtsteroler minskar nivån på blodkolesterol</w:t>
      </w:r>
      <w:r w:rsidR="008E345C" w:rsidRPr="006F7C9F">
        <w:t>;</w:t>
      </w:r>
    </w:p>
    <w:p w:rsidR="008E345C" w:rsidRPr="006F7C9F" w:rsidRDefault="00156841" w:rsidP="00462E1D">
      <w:pPr>
        <w:numPr>
          <w:ilvl w:val="0"/>
          <w:numId w:val="59"/>
        </w:numPr>
        <w:ind w:left="567" w:hanging="567"/>
      </w:pPr>
      <w:proofErr w:type="gramStart"/>
      <w:r w:rsidRPr="006F7C9F">
        <w:t>hög kolesterol är en riskfaktor när det gäller kranskärlssjukdomar</w:t>
      </w:r>
      <w:r w:rsidR="008E345C" w:rsidRPr="006F7C9F">
        <w:t>.</w:t>
      </w:r>
      <w:proofErr w:type="gramEnd"/>
    </w:p>
    <w:p w:rsidR="008E345C" w:rsidRPr="006F7C9F" w:rsidRDefault="00156841" w:rsidP="00462E1D">
      <w:pPr>
        <w:ind w:firstLine="851"/>
      </w:pPr>
      <w:r w:rsidRPr="006F7C9F">
        <w:t>Allmän</w:t>
      </w:r>
      <w:r w:rsidR="008C5E1D" w:rsidRPr="006F7C9F">
        <w:t>n</w:t>
      </w:r>
      <w:r w:rsidRPr="006F7C9F">
        <w:t xml:space="preserve">a regler som styr hälsopåståenden finns i </w:t>
      </w:r>
      <w:r w:rsidR="00312AC3" w:rsidRPr="006F7C9F">
        <w:t>f</w:t>
      </w:r>
      <w:r w:rsidRPr="006F7C9F">
        <w:t>örordning 1924/2006. Sådana påståenden kan godtas bara om produkten uppfyller vissa kriterier. EU Kommissionens regelverk om påståenden beträffande hälsa och utveckling hos barn, såsom påståenden om minskad s</w:t>
      </w:r>
      <w:r w:rsidR="00664D7A" w:rsidRPr="006F7C9F">
        <w:t>j</w:t>
      </w:r>
      <w:r w:rsidRPr="006F7C9F">
        <w:t>ukdomsrisk</w:t>
      </w:r>
      <w:r w:rsidR="00664D7A" w:rsidRPr="006F7C9F">
        <w:t>, publiceras successivt när sådana påståenden anmälas till EUs godkännandebehandling.</w:t>
      </w:r>
      <w:r w:rsidR="008E345C" w:rsidRPr="006F7C9F">
        <w:t xml:space="preserve"> </w:t>
      </w:r>
    </w:p>
    <w:p w:rsidR="008E345C" w:rsidRPr="006F7C9F" w:rsidRDefault="00664D7A" w:rsidP="00462E1D">
      <w:pPr>
        <w:ind w:firstLine="851"/>
      </w:pPr>
      <w:r w:rsidRPr="006F7C9F">
        <w:t>Det är förbjudet att använda uttryck och beskrivningar som skulle tillskriva egenskaper hos livsmedlet</w:t>
      </w:r>
      <w:r w:rsidR="00831259" w:rsidRPr="006F7C9F">
        <w:t>,</w:t>
      </w:r>
      <w:r w:rsidRPr="006F7C9F">
        <w:t xml:space="preserve"> som att </w:t>
      </w:r>
      <w:r w:rsidR="00831259" w:rsidRPr="006F7C9F">
        <w:t xml:space="preserve">kunna </w:t>
      </w:r>
      <w:r w:rsidRPr="006F7C9F">
        <w:t xml:space="preserve">förebygga eller behandla sjukdomar eller att hänvisa till sådana egenskaper (t ex </w:t>
      </w:r>
      <w:r w:rsidR="00831259" w:rsidRPr="006F7C9F">
        <w:t>kan hjälpa mot hjärtattacker, bota magsår)</w:t>
      </w:r>
      <w:r w:rsidR="008E345C" w:rsidRPr="006F7C9F">
        <w:t>.</w:t>
      </w:r>
    </w:p>
    <w:p w:rsidR="00A31495" w:rsidRPr="006F7C9F" w:rsidRDefault="00A31495" w:rsidP="00462E1D">
      <w:pPr>
        <w:ind w:firstLine="851"/>
      </w:pPr>
    </w:p>
    <w:p w:rsidR="00A31495" w:rsidRPr="006F7C9F" w:rsidRDefault="00831259" w:rsidP="00462E1D">
      <w:pPr>
        <w:rPr>
          <w:i/>
          <w:color w:val="365F91" w:themeColor="accent1" w:themeShade="BF"/>
        </w:rPr>
      </w:pPr>
      <w:r w:rsidRPr="006F7C9F">
        <w:rPr>
          <w:rStyle w:val="hps"/>
          <w:i/>
          <w:color w:val="365F91" w:themeColor="accent1" w:themeShade="BF"/>
        </w:rPr>
        <w:t>Vad är</w:t>
      </w:r>
      <w:r w:rsidR="00A31495" w:rsidRPr="006F7C9F">
        <w:rPr>
          <w:i/>
          <w:color w:val="365F91" w:themeColor="accent1" w:themeShade="BF"/>
        </w:rPr>
        <w:t xml:space="preserve"> </w:t>
      </w:r>
      <w:r w:rsidR="00A31495" w:rsidRPr="006F7C9F">
        <w:rPr>
          <w:rStyle w:val="hps"/>
          <w:i/>
          <w:color w:val="365F91" w:themeColor="accent1" w:themeShade="BF"/>
        </w:rPr>
        <w:t>GDA</w:t>
      </w:r>
      <w:r w:rsidR="00A31495" w:rsidRPr="006F7C9F">
        <w:rPr>
          <w:i/>
          <w:color w:val="365F91" w:themeColor="accent1" w:themeShade="BF"/>
        </w:rPr>
        <w:t>?</w:t>
      </w:r>
    </w:p>
    <w:p w:rsidR="00A31495" w:rsidRPr="006F7C9F" w:rsidRDefault="00A31495" w:rsidP="00462E1D">
      <w:pPr>
        <w:rPr>
          <w:rStyle w:val="hps"/>
        </w:rPr>
      </w:pPr>
      <w:r w:rsidRPr="006F7C9F">
        <w:rPr>
          <w:color w:val="365F91" w:themeColor="accent1" w:themeShade="BF"/>
        </w:rPr>
        <w:br/>
      </w:r>
      <w:r w:rsidRPr="006F7C9F">
        <w:rPr>
          <w:rStyle w:val="hps"/>
        </w:rPr>
        <w:t>GDA</w:t>
      </w:r>
      <w:r w:rsidRPr="006F7C9F">
        <w:t xml:space="preserve"> </w:t>
      </w:r>
      <w:r w:rsidRPr="006F7C9F">
        <w:rPr>
          <w:rStyle w:val="hps"/>
        </w:rPr>
        <w:t>-</w:t>
      </w:r>
      <w:r w:rsidRPr="006F7C9F">
        <w:t xml:space="preserve"> </w:t>
      </w:r>
      <w:proofErr w:type="spellStart"/>
      <w:r w:rsidRPr="006F7C9F">
        <w:rPr>
          <w:i/>
        </w:rPr>
        <w:t>Guideline</w:t>
      </w:r>
      <w:proofErr w:type="spellEnd"/>
      <w:r w:rsidRPr="006F7C9F">
        <w:rPr>
          <w:i/>
        </w:rPr>
        <w:t xml:space="preserve"> Daily </w:t>
      </w:r>
      <w:proofErr w:type="spellStart"/>
      <w:r w:rsidRPr="006F7C9F">
        <w:rPr>
          <w:rStyle w:val="hps"/>
          <w:i/>
        </w:rPr>
        <w:t>Amounts</w:t>
      </w:r>
      <w:proofErr w:type="spellEnd"/>
      <w:r w:rsidR="00831259" w:rsidRPr="006F7C9F">
        <w:rPr>
          <w:rStyle w:val="hps"/>
        </w:rPr>
        <w:t xml:space="preserve"> - </w:t>
      </w:r>
      <w:r w:rsidR="00831259" w:rsidRPr="006F7C9F">
        <w:t xml:space="preserve">bestämmer intagsnivån för enstaka näringsämnen i kosten, </w:t>
      </w:r>
      <w:r w:rsidR="00312AC3" w:rsidRPr="006F7C9F">
        <w:t>framtagen av forskare och baserad</w:t>
      </w:r>
      <w:r w:rsidR="00831259" w:rsidRPr="006F7C9F">
        <w:t xml:space="preserve"> på en genomsnittlig, frisk och vuxen konsument.</w:t>
      </w:r>
    </w:p>
    <w:p w:rsidR="00A31495" w:rsidRPr="006F7C9F" w:rsidRDefault="00A31495" w:rsidP="00462E1D">
      <w:pPr>
        <w:rPr>
          <w:rStyle w:val="hps"/>
          <w:i/>
          <w:color w:val="0000FF"/>
        </w:rPr>
      </w:pPr>
    </w:p>
    <w:p w:rsidR="00A31495" w:rsidRPr="006F7C9F" w:rsidRDefault="00831259" w:rsidP="00462E1D">
      <w:pPr>
        <w:rPr>
          <w:i/>
          <w:color w:val="365F91" w:themeColor="accent1" w:themeShade="BF"/>
        </w:rPr>
      </w:pPr>
      <w:r w:rsidRPr="006F7C9F">
        <w:rPr>
          <w:rStyle w:val="hps"/>
          <w:i/>
          <w:color w:val="365F91" w:themeColor="accent1" w:themeShade="BF"/>
        </w:rPr>
        <w:t>Vilket regelverk styr näringsmärkning?</w:t>
      </w:r>
    </w:p>
    <w:p w:rsidR="00A31495" w:rsidRPr="006F7C9F" w:rsidRDefault="00A31495" w:rsidP="00462E1D">
      <w:pPr>
        <w:rPr>
          <w:i/>
          <w:color w:val="0000FF"/>
        </w:rPr>
      </w:pPr>
    </w:p>
    <w:p w:rsidR="00A31495" w:rsidRPr="006F7C9F" w:rsidRDefault="00831259" w:rsidP="00462E1D">
      <w:pPr>
        <w:numPr>
          <w:ilvl w:val="0"/>
          <w:numId w:val="70"/>
        </w:numPr>
        <w:ind w:left="567" w:hanging="567"/>
      </w:pPr>
      <w:r w:rsidRPr="006F7C9F">
        <w:rPr>
          <w:rStyle w:val="hps"/>
        </w:rPr>
        <w:t>Rådsdirektiv</w:t>
      </w:r>
      <w:r w:rsidR="00A31495" w:rsidRPr="006F7C9F">
        <w:rPr>
          <w:rStyle w:val="hps"/>
        </w:rPr>
        <w:t xml:space="preserve"> 90/496/</w:t>
      </w:r>
      <w:r w:rsidR="00B1258B" w:rsidRPr="006F7C9F">
        <w:rPr>
          <w:rStyle w:val="hps"/>
        </w:rPr>
        <w:t>EEG</w:t>
      </w:r>
      <w:r w:rsidR="00A31495" w:rsidRPr="006F7C9F">
        <w:t xml:space="preserve"> </w:t>
      </w:r>
      <w:r w:rsidRPr="006F7C9F">
        <w:t xml:space="preserve">från </w:t>
      </w:r>
      <w:r w:rsidR="00A31495" w:rsidRPr="006F7C9F">
        <w:rPr>
          <w:rStyle w:val="hps"/>
        </w:rPr>
        <w:t xml:space="preserve">24 </w:t>
      </w:r>
      <w:r w:rsidRPr="006F7C9F">
        <w:rPr>
          <w:rStyle w:val="hps"/>
        </w:rPr>
        <w:t>s</w:t>
      </w:r>
      <w:r w:rsidR="00A31495" w:rsidRPr="006F7C9F">
        <w:rPr>
          <w:rStyle w:val="hps"/>
        </w:rPr>
        <w:t>eptember</w:t>
      </w:r>
      <w:r w:rsidR="00A31495" w:rsidRPr="006F7C9F">
        <w:t xml:space="preserve"> </w:t>
      </w:r>
      <w:r w:rsidR="00A31495" w:rsidRPr="006F7C9F">
        <w:rPr>
          <w:rStyle w:val="hps"/>
        </w:rPr>
        <w:t>1990.</w:t>
      </w:r>
      <w:r w:rsidR="00A31495" w:rsidRPr="006F7C9F">
        <w:t xml:space="preserve"> </w:t>
      </w:r>
      <w:r w:rsidRPr="006F7C9F">
        <w:t>Om näringsmärkning av livsmedel</w:t>
      </w:r>
      <w:proofErr w:type="gramStart"/>
      <w:r w:rsidRPr="006F7C9F">
        <w:t xml:space="preserve"> </w:t>
      </w:r>
      <w:r w:rsidR="00A31495" w:rsidRPr="006F7C9F">
        <w:rPr>
          <w:rStyle w:val="hps"/>
        </w:rPr>
        <w:t>(</w:t>
      </w:r>
      <w:proofErr w:type="spellStart"/>
      <w:r w:rsidR="00A31495" w:rsidRPr="006F7C9F">
        <w:rPr>
          <w:rStyle w:val="hps"/>
          <w:i/>
        </w:rPr>
        <w:t>Official</w:t>
      </w:r>
      <w:proofErr w:type="spellEnd"/>
      <w:r w:rsidR="00A31495" w:rsidRPr="006F7C9F">
        <w:rPr>
          <w:rStyle w:val="hps"/>
          <w:i/>
        </w:rPr>
        <w:t xml:space="preserve"> Journal</w:t>
      </w:r>
      <w:r w:rsidR="00A31495" w:rsidRPr="006F7C9F">
        <w:t>.</w:t>
      </w:r>
      <w:proofErr w:type="gramEnd"/>
      <w:r w:rsidR="00A31495" w:rsidRPr="006F7C9F">
        <w:t xml:space="preserve"> </w:t>
      </w:r>
      <w:r w:rsidR="00A31495" w:rsidRPr="006F7C9F">
        <w:rPr>
          <w:rStyle w:val="hps"/>
        </w:rPr>
        <w:t>EC</w:t>
      </w:r>
      <w:r w:rsidR="00A31495" w:rsidRPr="006F7C9F">
        <w:t xml:space="preserve"> </w:t>
      </w:r>
      <w:r w:rsidR="00A31495" w:rsidRPr="006F7C9F">
        <w:rPr>
          <w:rStyle w:val="hps"/>
        </w:rPr>
        <w:t>L 276,</w:t>
      </w:r>
      <w:r w:rsidR="00A31495" w:rsidRPr="006F7C9F">
        <w:t xml:space="preserve"> </w:t>
      </w:r>
      <w:r w:rsidRPr="006F7C9F">
        <w:rPr>
          <w:rStyle w:val="hps"/>
        </w:rPr>
        <w:t>1990-06-10</w:t>
      </w:r>
      <w:r w:rsidR="00A31495" w:rsidRPr="006F7C9F">
        <w:t xml:space="preserve">, </w:t>
      </w:r>
      <w:r w:rsidRPr="006F7C9F">
        <w:t>s</w:t>
      </w:r>
      <w:r w:rsidR="00A31495" w:rsidRPr="006F7C9F">
        <w:rPr>
          <w:rStyle w:val="hps"/>
        </w:rPr>
        <w:t>.40)</w:t>
      </w:r>
      <w:r w:rsidR="00A31495" w:rsidRPr="006F7C9F">
        <w:t>;</w:t>
      </w:r>
    </w:p>
    <w:p w:rsidR="00A31495" w:rsidRPr="006F7C9F" w:rsidRDefault="00831259" w:rsidP="00462E1D">
      <w:pPr>
        <w:numPr>
          <w:ilvl w:val="0"/>
          <w:numId w:val="70"/>
        </w:numPr>
        <w:ind w:left="567" w:hanging="567"/>
        <w:rPr>
          <w:rStyle w:val="hps"/>
        </w:rPr>
      </w:pPr>
      <w:r w:rsidRPr="006F7C9F">
        <w:rPr>
          <w:rStyle w:val="hps"/>
        </w:rPr>
        <w:t>Kommission</w:t>
      </w:r>
      <w:r w:rsidR="00682B0B" w:rsidRPr="006F7C9F">
        <w:rPr>
          <w:rStyle w:val="hps"/>
        </w:rPr>
        <w:t>sd</w:t>
      </w:r>
      <w:r w:rsidRPr="006F7C9F">
        <w:rPr>
          <w:rStyle w:val="hps"/>
        </w:rPr>
        <w:t xml:space="preserve">irektiv </w:t>
      </w:r>
      <w:r w:rsidR="00A31495" w:rsidRPr="006F7C9F">
        <w:rPr>
          <w:rStyle w:val="hps"/>
        </w:rPr>
        <w:t>2003/120/E</w:t>
      </w:r>
      <w:r w:rsidRPr="006F7C9F">
        <w:rPr>
          <w:rStyle w:val="hps"/>
        </w:rPr>
        <w:t>U</w:t>
      </w:r>
      <w:r w:rsidR="00A31495" w:rsidRPr="006F7C9F">
        <w:rPr>
          <w:rStyle w:val="hps"/>
        </w:rPr>
        <w:t xml:space="preserve"> </w:t>
      </w:r>
      <w:r w:rsidRPr="006F7C9F">
        <w:rPr>
          <w:rStyle w:val="hps"/>
        </w:rPr>
        <w:t xml:space="preserve">från </w:t>
      </w:r>
      <w:r w:rsidR="00A31495" w:rsidRPr="006F7C9F">
        <w:rPr>
          <w:rStyle w:val="hps"/>
        </w:rPr>
        <w:t>5</w:t>
      </w:r>
      <w:r w:rsidR="00A31495" w:rsidRPr="006F7C9F">
        <w:t xml:space="preserve"> </w:t>
      </w:r>
      <w:r w:rsidRPr="006F7C9F">
        <w:t>d</w:t>
      </w:r>
      <w:r w:rsidR="00A31495" w:rsidRPr="006F7C9F">
        <w:rPr>
          <w:rStyle w:val="hps"/>
        </w:rPr>
        <w:t>ecember 2003</w:t>
      </w:r>
      <w:r w:rsidRPr="006F7C9F">
        <w:rPr>
          <w:rStyle w:val="hps"/>
        </w:rPr>
        <w:t xml:space="preserve"> som tillägg till</w:t>
      </w:r>
      <w:r w:rsidR="00A31495" w:rsidRPr="006F7C9F">
        <w:rPr>
          <w:rStyle w:val="hps"/>
        </w:rPr>
        <w:t xml:space="preserve"> </w:t>
      </w:r>
      <w:r w:rsidR="00682B0B" w:rsidRPr="006F7C9F">
        <w:rPr>
          <w:rStyle w:val="hps"/>
        </w:rPr>
        <w:t>Direktiv</w:t>
      </w:r>
      <w:r w:rsidR="00A31495" w:rsidRPr="006F7C9F">
        <w:t xml:space="preserve"> </w:t>
      </w:r>
      <w:r w:rsidR="00A31495" w:rsidRPr="006F7C9F">
        <w:rPr>
          <w:rStyle w:val="hps"/>
        </w:rPr>
        <w:t>90/496/</w:t>
      </w:r>
      <w:r w:rsidR="00B1258B" w:rsidRPr="006F7C9F">
        <w:rPr>
          <w:rStyle w:val="hps"/>
        </w:rPr>
        <w:t>EEG</w:t>
      </w:r>
      <w:r w:rsidR="00A31495" w:rsidRPr="006F7C9F">
        <w:t xml:space="preserve"> </w:t>
      </w:r>
      <w:r w:rsidR="00B60B27" w:rsidRPr="006F7C9F">
        <w:t>om beteckningen näringsmärkning av livsmedel</w:t>
      </w:r>
      <w:proofErr w:type="gramStart"/>
      <w:r w:rsidR="00B60B27" w:rsidRPr="006F7C9F">
        <w:t xml:space="preserve"> </w:t>
      </w:r>
      <w:r w:rsidR="00A31495" w:rsidRPr="006F7C9F">
        <w:rPr>
          <w:rStyle w:val="hps"/>
        </w:rPr>
        <w:t>(</w:t>
      </w:r>
      <w:proofErr w:type="spellStart"/>
      <w:r w:rsidR="00A31495" w:rsidRPr="006F7C9F">
        <w:rPr>
          <w:rStyle w:val="hps"/>
          <w:i/>
        </w:rPr>
        <w:t>Official</w:t>
      </w:r>
      <w:proofErr w:type="spellEnd"/>
      <w:r w:rsidR="00A31495" w:rsidRPr="006F7C9F">
        <w:rPr>
          <w:rStyle w:val="hps"/>
          <w:i/>
        </w:rPr>
        <w:t xml:space="preserve"> Journal</w:t>
      </w:r>
      <w:r w:rsidR="00A31495" w:rsidRPr="006F7C9F">
        <w:t>.</w:t>
      </w:r>
      <w:proofErr w:type="gramEnd"/>
      <w:r w:rsidR="00A31495" w:rsidRPr="006F7C9F">
        <w:t xml:space="preserve"> </w:t>
      </w:r>
      <w:r w:rsidR="00A31495" w:rsidRPr="006F7C9F">
        <w:rPr>
          <w:rStyle w:val="hps"/>
        </w:rPr>
        <w:t>L</w:t>
      </w:r>
      <w:r w:rsidR="00A31495" w:rsidRPr="006F7C9F">
        <w:t xml:space="preserve"> </w:t>
      </w:r>
      <w:r w:rsidRPr="006F7C9F">
        <w:rPr>
          <w:rStyle w:val="hps"/>
        </w:rPr>
        <w:t xml:space="preserve">333, </w:t>
      </w:r>
      <w:r w:rsidR="00A31495" w:rsidRPr="006F7C9F">
        <w:rPr>
          <w:rStyle w:val="hps"/>
        </w:rPr>
        <w:t>2003</w:t>
      </w:r>
      <w:r w:rsidRPr="006F7C9F">
        <w:rPr>
          <w:rStyle w:val="hps"/>
        </w:rPr>
        <w:t>-12-20</w:t>
      </w:r>
      <w:r w:rsidR="00A31495" w:rsidRPr="006F7C9F">
        <w:t xml:space="preserve"> </w:t>
      </w:r>
      <w:r w:rsidRPr="006F7C9F">
        <w:t>s</w:t>
      </w:r>
      <w:r w:rsidR="00A31495" w:rsidRPr="006F7C9F">
        <w:rPr>
          <w:rStyle w:val="hps"/>
        </w:rPr>
        <w:t>51).</w:t>
      </w:r>
    </w:p>
    <w:p w:rsidR="00A31495" w:rsidRPr="006F7C9F" w:rsidRDefault="00A31495" w:rsidP="00462E1D"/>
    <w:p w:rsidR="00A31495" w:rsidRPr="006F7C9F" w:rsidRDefault="00B60B27" w:rsidP="00462E1D">
      <w:pPr>
        <w:rPr>
          <w:i/>
          <w:color w:val="365F91" w:themeColor="accent1" w:themeShade="BF"/>
        </w:rPr>
      </w:pPr>
      <w:r w:rsidRPr="006F7C9F">
        <w:rPr>
          <w:rStyle w:val="hps"/>
          <w:i/>
          <w:color w:val="365F91" w:themeColor="accent1" w:themeShade="BF"/>
        </w:rPr>
        <w:t>Vilken grundläggande information om näringsvärde ska finnas på livsmedelsetiketten</w:t>
      </w:r>
      <w:r w:rsidR="00A31495" w:rsidRPr="006F7C9F">
        <w:rPr>
          <w:i/>
          <w:color w:val="365F91" w:themeColor="accent1" w:themeShade="BF"/>
        </w:rPr>
        <w:t>?</w:t>
      </w:r>
    </w:p>
    <w:p w:rsidR="00A31495" w:rsidRPr="006F7C9F" w:rsidRDefault="00A31495" w:rsidP="00462E1D">
      <w:r w:rsidRPr="006F7C9F">
        <w:rPr>
          <w:color w:val="17365D"/>
        </w:rPr>
        <w:br/>
      </w:r>
      <w:r w:rsidR="00682B0B" w:rsidRPr="006F7C9F">
        <w:rPr>
          <w:rStyle w:val="hps"/>
        </w:rPr>
        <w:t>M</w:t>
      </w:r>
      <w:r w:rsidR="00B60B27" w:rsidRPr="006F7C9F">
        <w:rPr>
          <w:rStyle w:val="hps"/>
        </w:rPr>
        <w:t>ärk</w:t>
      </w:r>
      <w:r w:rsidR="00682B0B" w:rsidRPr="006F7C9F">
        <w:rPr>
          <w:rStyle w:val="hps"/>
        </w:rPr>
        <w:t>ning</w:t>
      </w:r>
      <w:r w:rsidR="00B60B27" w:rsidRPr="006F7C9F">
        <w:rPr>
          <w:rStyle w:val="hps"/>
        </w:rPr>
        <w:t xml:space="preserve"> av livsmedel </w:t>
      </w:r>
      <w:r w:rsidR="00682B0B" w:rsidRPr="006F7C9F">
        <w:rPr>
          <w:rStyle w:val="hps"/>
        </w:rPr>
        <w:t>får</w:t>
      </w:r>
      <w:r w:rsidR="00B60B27" w:rsidRPr="006F7C9F">
        <w:rPr>
          <w:rStyle w:val="hps"/>
        </w:rPr>
        <w:t xml:space="preserve"> omfatta näringsvärdet av en eller två näringsämnesgrupper som listas i följande ordning</w:t>
      </w:r>
      <w:r w:rsidRPr="006F7C9F">
        <w:rPr>
          <w:rStyle w:val="hps"/>
        </w:rPr>
        <w:t>:</w:t>
      </w:r>
    </w:p>
    <w:p w:rsidR="00A31495" w:rsidRPr="006F7C9F" w:rsidRDefault="00A31495" w:rsidP="00462E1D"/>
    <w:p w:rsidR="00A31495" w:rsidRPr="006F7C9F" w:rsidRDefault="00A31495" w:rsidP="00462E1D">
      <w:pPr>
        <w:tabs>
          <w:tab w:val="left" w:pos="567"/>
        </w:tabs>
      </w:pPr>
      <w:r w:rsidRPr="006F7C9F">
        <w:rPr>
          <w:rStyle w:val="hps"/>
        </w:rPr>
        <w:t>Grup</w:t>
      </w:r>
      <w:r w:rsidR="00B60B27" w:rsidRPr="006F7C9F">
        <w:rPr>
          <w:rStyle w:val="hps"/>
        </w:rPr>
        <w:t>p</w:t>
      </w:r>
      <w:r w:rsidRPr="006F7C9F">
        <w:rPr>
          <w:rStyle w:val="hps"/>
        </w:rPr>
        <w:t xml:space="preserve"> I</w:t>
      </w:r>
      <w:r w:rsidRPr="006F7C9F">
        <w:t>:</w:t>
      </w:r>
    </w:p>
    <w:p w:rsidR="00A31495" w:rsidRPr="006F7C9F" w:rsidRDefault="00B60B27" w:rsidP="00462E1D">
      <w:pPr>
        <w:numPr>
          <w:ilvl w:val="0"/>
          <w:numId w:val="67"/>
        </w:numPr>
        <w:tabs>
          <w:tab w:val="left" w:pos="567"/>
        </w:tabs>
        <w:ind w:left="567" w:hanging="567"/>
      </w:pPr>
      <w:r w:rsidRPr="006F7C9F">
        <w:rPr>
          <w:rStyle w:val="hps"/>
        </w:rPr>
        <w:t>energivärde</w:t>
      </w:r>
      <w:r w:rsidR="00A31495" w:rsidRPr="006F7C9F">
        <w:t xml:space="preserve"> </w:t>
      </w:r>
      <w:r w:rsidR="00A31495" w:rsidRPr="006F7C9F">
        <w:rPr>
          <w:rStyle w:val="hps"/>
        </w:rPr>
        <w:t>(energ</w:t>
      </w:r>
      <w:r w:rsidRPr="006F7C9F">
        <w:rPr>
          <w:rStyle w:val="hps"/>
        </w:rPr>
        <w:t>i</w:t>
      </w:r>
      <w:r w:rsidR="00A31495" w:rsidRPr="006F7C9F">
        <w:t>);</w:t>
      </w:r>
    </w:p>
    <w:p w:rsidR="00A31495" w:rsidRPr="006F7C9F" w:rsidRDefault="00A31495" w:rsidP="00462E1D">
      <w:pPr>
        <w:numPr>
          <w:ilvl w:val="0"/>
          <w:numId w:val="67"/>
        </w:numPr>
        <w:tabs>
          <w:tab w:val="left" w:pos="567"/>
        </w:tabs>
        <w:ind w:left="567" w:hanging="567"/>
        <w:rPr>
          <w:rStyle w:val="hps"/>
        </w:rPr>
      </w:pPr>
      <w:r w:rsidRPr="006F7C9F">
        <w:rPr>
          <w:rStyle w:val="hps"/>
        </w:rPr>
        <w:t>protein</w:t>
      </w:r>
      <w:r w:rsidR="00B60B27" w:rsidRPr="006F7C9F">
        <w:rPr>
          <w:rStyle w:val="hps"/>
        </w:rPr>
        <w:t>halt</w:t>
      </w:r>
      <w:r w:rsidRPr="006F7C9F">
        <w:rPr>
          <w:rStyle w:val="hps"/>
        </w:rPr>
        <w:t>;</w:t>
      </w:r>
    </w:p>
    <w:p w:rsidR="00A31495" w:rsidRPr="006F7C9F" w:rsidRDefault="00B60B27" w:rsidP="00462E1D">
      <w:pPr>
        <w:numPr>
          <w:ilvl w:val="0"/>
          <w:numId w:val="67"/>
        </w:numPr>
        <w:tabs>
          <w:tab w:val="left" w:pos="567"/>
        </w:tabs>
        <w:ind w:left="567" w:hanging="567"/>
        <w:rPr>
          <w:rStyle w:val="hps"/>
        </w:rPr>
      </w:pPr>
      <w:r w:rsidRPr="006F7C9F">
        <w:rPr>
          <w:rStyle w:val="hps"/>
        </w:rPr>
        <w:t>kolhydrater och fett</w:t>
      </w:r>
      <w:r w:rsidR="00A31495" w:rsidRPr="006F7C9F">
        <w:rPr>
          <w:rStyle w:val="hps"/>
        </w:rPr>
        <w:t>;</w:t>
      </w:r>
      <w:r w:rsidR="00A31495" w:rsidRPr="006F7C9F">
        <w:t xml:space="preserve"> </w:t>
      </w:r>
      <w:r w:rsidR="00A31495" w:rsidRPr="006F7C9F">
        <w:br/>
      </w:r>
    </w:p>
    <w:p w:rsidR="00A31495" w:rsidRPr="006F7C9F" w:rsidRDefault="00B60B27" w:rsidP="00462E1D">
      <w:pPr>
        <w:tabs>
          <w:tab w:val="left" w:pos="567"/>
        </w:tabs>
      </w:pPr>
      <w:r w:rsidRPr="006F7C9F">
        <w:rPr>
          <w:rStyle w:val="hps"/>
        </w:rPr>
        <w:t>Andra gruppen</w:t>
      </w:r>
      <w:r w:rsidR="00A31495" w:rsidRPr="006F7C9F">
        <w:rPr>
          <w:rStyle w:val="hps"/>
        </w:rPr>
        <w:t>:</w:t>
      </w:r>
    </w:p>
    <w:p w:rsidR="00A31495" w:rsidRPr="006F7C9F" w:rsidRDefault="00B60B27" w:rsidP="00462E1D">
      <w:pPr>
        <w:numPr>
          <w:ilvl w:val="0"/>
          <w:numId w:val="68"/>
        </w:numPr>
        <w:tabs>
          <w:tab w:val="left" w:pos="567"/>
        </w:tabs>
        <w:ind w:left="567" w:hanging="567"/>
      </w:pPr>
      <w:r w:rsidRPr="006F7C9F">
        <w:rPr>
          <w:rStyle w:val="hps"/>
        </w:rPr>
        <w:t>energivärde</w:t>
      </w:r>
      <w:r w:rsidRPr="006F7C9F">
        <w:t xml:space="preserve"> </w:t>
      </w:r>
      <w:r w:rsidRPr="006F7C9F">
        <w:rPr>
          <w:rStyle w:val="hps"/>
        </w:rPr>
        <w:t>(energi</w:t>
      </w:r>
      <w:r w:rsidRPr="006F7C9F">
        <w:t>);</w:t>
      </w:r>
    </w:p>
    <w:p w:rsidR="00A31495" w:rsidRPr="006F7C9F" w:rsidRDefault="00B60B27" w:rsidP="00462E1D">
      <w:pPr>
        <w:numPr>
          <w:ilvl w:val="0"/>
          <w:numId w:val="68"/>
        </w:numPr>
        <w:tabs>
          <w:tab w:val="left" w:pos="567"/>
        </w:tabs>
        <w:ind w:left="567" w:hanging="567"/>
        <w:rPr>
          <w:rStyle w:val="hps"/>
        </w:rPr>
      </w:pPr>
      <w:r w:rsidRPr="006F7C9F">
        <w:rPr>
          <w:rStyle w:val="hps"/>
        </w:rPr>
        <w:t>proteinhalt;</w:t>
      </w:r>
    </w:p>
    <w:p w:rsidR="00A31495" w:rsidRPr="006F7C9F" w:rsidRDefault="00B60B27" w:rsidP="00462E1D">
      <w:pPr>
        <w:numPr>
          <w:ilvl w:val="0"/>
          <w:numId w:val="68"/>
        </w:numPr>
        <w:tabs>
          <w:tab w:val="left" w:pos="567"/>
        </w:tabs>
        <w:ind w:left="567" w:hanging="567"/>
        <w:rPr>
          <w:rStyle w:val="hps"/>
        </w:rPr>
      </w:pPr>
      <w:r w:rsidRPr="006F7C9F">
        <w:rPr>
          <w:rStyle w:val="hps"/>
        </w:rPr>
        <w:t>kolhydrater</w:t>
      </w:r>
      <w:r w:rsidR="00A31495" w:rsidRPr="006F7C9F">
        <w:rPr>
          <w:rStyle w:val="hps"/>
        </w:rPr>
        <w:t>;</w:t>
      </w:r>
    </w:p>
    <w:p w:rsidR="00A31495" w:rsidRPr="006F7C9F" w:rsidRDefault="00A31495" w:rsidP="00462E1D">
      <w:pPr>
        <w:numPr>
          <w:ilvl w:val="0"/>
          <w:numId w:val="68"/>
        </w:numPr>
        <w:tabs>
          <w:tab w:val="left" w:pos="567"/>
        </w:tabs>
        <w:ind w:left="567" w:hanging="567"/>
        <w:rPr>
          <w:rStyle w:val="hps"/>
        </w:rPr>
      </w:pPr>
      <w:r w:rsidRPr="006F7C9F">
        <w:rPr>
          <w:rStyle w:val="hps"/>
        </w:rPr>
        <w:t>s</w:t>
      </w:r>
      <w:r w:rsidR="00B60B27" w:rsidRPr="006F7C9F">
        <w:rPr>
          <w:rStyle w:val="hps"/>
        </w:rPr>
        <w:t>ocker</w:t>
      </w:r>
      <w:r w:rsidRPr="006F7C9F">
        <w:rPr>
          <w:rStyle w:val="hps"/>
        </w:rPr>
        <w:t>;</w:t>
      </w:r>
    </w:p>
    <w:p w:rsidR="00A31495" w:rsidRPr="006F7C9F" w:rsidRDefault="00B60B27" w:rsidP="00462E1D">
      <w:pPr>
        <w:numPr>
          <w:ilvl w:val="0"/>
          <w:numId w:val="68"/>
        </w:numPr>
        <w:tabs>
          <w:tab w:val="left" w:pos="567"/>
        </w:tabs>
        <w:ind w:left="567" w:hanging="567"/>
        <w:rPr>
          <w:rStyle w:val="hps"/>
        </w:rPr>
      </w:pPr>
      <w:r w:rsidRPr="006F7C9F">
        <w:rPr>
          <w:rStyle w:val="hps"/>
        </w:rPr>
        <w:t>fet</w:t>
      </w:r>
      <w:r w:rsidR="00A31495" w:rsidRPr="006F7C9F">
        <w:rPr>
          <w:rStyle w:val="hps"/>
        </w:rPr>
        <w:t>t;</w:t>
      </w:r>
    </w:p>
    <w:p w:rsidR="00A31495" w:rsidRPr="006F7C9F" w:rsidRDefault="00B60B27" w:rsidP="00462E1D">
      <w:pPr>
        <w:numPr>
          <w:ilvl w:val="0"/>
          <w:numId w:val="68"/>
        </w:numPr>
        <w:tabs>
          <w:tab w:val="left" w:pos="567"/>
        </w:tabs>
        <w:ind w:left="567" w:hanging="567"/>
      </w:pPr>
      <w:r w:rsidRPr="006F7C9F">
        <w:rPr>
          <w:rStyle w:val="hps"/>
        </w:rPr>
        <w:t>mättade fettsyror</w:t>
      </w:r>
      <w:r w:rsidR="00A31495" w:rsidRPr="006F7C9F">
        <w:t>;</w:t>
      </w:r>
    </w:p>
    <w:p w:rsidR="00A31495" w:rsidRPr="006F7C9F" w:rsidRDefault="00B60B27" w:rsidP="00462E1D">
      <w:pPr>
        <w:numPr>
          <w:ilvl w:val="0"/>
          <w:numId w:val="68"/>
        </w:numPr>
        <w:tabs>
          <w:tab w:val="left" w:pos="567"/>
        </w:tabs>
        <w:ind w:left="567" w:hanging="567"/>
      </w:pPr>
      <w:r w:rsidRPr="006F7C9F">
        <w:rPr>
          <w:rStyle w:val="hpsatn"/>
        </w:rPr>
        <w:t>kost</w:t>
      </w:r>
      <w:r w:rsidR="00A31495" w:rsidRPr="006F7C9F">
        <w:rPr>
          <w:rStyle w:val="hpsatn"/>
        </w:rPr>
        <w:t>fiber (</w:t>
      </w:r>
      <w:r w:rsidR="00A31495" w:rsidRPr="006F7C9F">
        <w:t>fiber).</w:t>
      </w:r>
    </w:p>
    <w:p w:rsidR="00A31495" w:rsidRPr="006F7C9F" w:rsidRDefault="00A31495" w:rsidP="00462E1D">
      <w:pPr>
        <w:rPr>
          <w:rStyle w:val="hps"/>
        </w:rPr>
      </w:pPr>
    </w:p>
    <w:p w:rsidR="00A31495" w:rsidRPr="006F7C9F" w:rsidRDefault="00C36CA1" w:rsidP="00462E1D">
      <w:pPr>
        <w:rPr>
          <w:rStyle w:val="hps"/>
          <w:i/>
          <w:color w:val="365F91" w:themeColor="accent1" w:themeShade="BF"/>
        </w:rPr>
      </w:pPr>
      <w:r w:rsidRPr="006F7C9F">
        <w:rPr>
          <w:rStyle w:val="hps"/>
          <w:i/>
          <w:color w:val="365F91" w:themeColor="accent1" w:themeShade="BF"/>
        </w:rPr>
        <w:t>Är GDA information på förpackningen obligatorisk</w:t>
      </w:r>
      <w:r w:rsidR="00A31495" w:rsidRPr="006F7C9F">
        <w:rPr>
          <w:rStyle w:val="hps"/>
          <w:i/>
          <w:color w:val="365F91" w:themeColor="accent1" w:themeShade="BF"/>
        </w:rPr>
        <w:t>?</w:t>
      </w:r>
    </w:p>
    <w:p w:rsidR="00E9753B" w:rsidRPr="006F7C9F" w:rsidRDefault="00A31495" w:rsidP="00462E1D">
      <w:pPr>
        <w:rPr>
          <w:rStyle w:val="hps"/>
        </w:rPr>
      </w:pPr>
      <w:r w:rsidRPr="006F7C9F">
        <w:br/>
      </w:r>
      <w:r w:rsidR="00C36CA1" w:rsidRPr="006F7C9F">
        <w:rPr>
          <w:rStyle w:val="hps"/>
        </w:rPr>
        <w:t>Att skriva GDA information på förpackningar är inte obligatorisk</w:t>
      </w:r>
      <w:r w:rsidR="000872E5" w:rsidRPr="006F7C9F">
        <w:rPr>
          <w:rStyle w:val="hps"/>
        </w:rPr>
        <w:t>t.</w:t>
      </w:r>
      <w:r w:rsidR="00E9753B" w:rsidRPr="006F7C9F">
        <w:rPr>
          <w:rStyle w:val="hps"/>
        </w:rPr>
        <w:t xml:space="preserve"> Men många matproducenter skriver GDA information frivilligt</w:t>
      </w:r>
      <w:r w:rsidR="00682B0B" w:rsidRPr="006F7C9F">
        <w:rPr>
          <w:rStyle w:val="hps"/>
        </w:rPr>
        <w:t>,</w:t>
      </w:r>
      <w:r w:rsidR="00E9753B" w:rsidRPr="006F7C9F">
        <w:rPr>
          <w:rStyle w:val="hps"/>
        </w:rPr>
        <w:t xml:space="preserve"> som tilläggsinformation till den som krävs av regelverket om näringsmärkning av livsmedel</w:t>
      </w:r>
    </w:p>
    <w:p w:rsidR="00A31495" w:rsidRPr="006F7C9F" w:rsidRDefault="00E9753B" w:rsidP="00462E1D">
      <w:pPr>
        <w:rPr>
          <w:rStyle w:val="hps"/>
        </w:rPr>
      </w:pPr>
      <w:r w:rsidRPr="006F7C9F">
        <w:rPr>
          <w:rStyle w:val="hps"/>
        </w:rPr>
        <w:t xml:space="preserve">Om GDA information finns på etiketten, </w:t>
      </w:r>
      <w:r w:rsidR="00682B0B" w:rsidRPr="006F7C9F">
        <w:rPr>
          <w:rStyle w:val="hps"/>
        </w:rPr>
        <w:t xml:space="preserve">ska </w:t>
      </w:r>
      <w:r w:rsidRPr="006F7C9F">
        <w:rPr>
          <w:rStyle w:val="hps"/>
        </w:rPr>
        <w:t>den också uppge mängden näringsämnen per livsmedelsportion. På så sätt kan konsumente</w:t>
      </w:r>
      <w:r w:rsidR="00682B0B" w:rsidRPr="006F7C9F">
        <w:rPr>
          <w:rStyle w:val="hps"/>
        </w:rPr>
        <w:t>n</w:t>
      </w:r>
      <w:r w:rsidRPr="006F7C9F">
        <w:rPr>
          <w:rStyle w:val="hps"/>
        </w:rPr>
        <w:t xml:space="preserve"> jämföra näringsmängden i produkten med näringsexperternas rekommenderade doser</w:t>
      </w:r>
    </w:p>
    <w:p w:rsidR="00E9753B" w:rsidRPr="006F7C9F" w:rsidRDefault="00E9753B" w:rsidP="00462E1D"/>
    <w:p w:rsidR="00A31495" w:rsidRPr="006F7C9F" w:rsidRDefault="00E9753B" w:rsidP="00462E1D">
      <w:pPr>
        <w:rPr>
          <w:rStyle w:val="shorttext"/>
          <w:i/>
          <w:color w:val="365F91" w:themeColor="accent1" w:themeShade="BF"/>
        </w:rPr>
      </w:pPr>
      <w:r w:rsidRPr="006F7C9F">
        <w:rPr>
          <w:rStyle w:val="hps"/>
          <w:i/>
          <w:color w:val="365F91" w:themeColor="accent1" w:themeShade="BF"/>
        </w:rPr>
        <w:t>Exempel på GDA märkningssystem</w:t>
      </w:r>
      <w:r w:rsidR="00A31495" w:rsidRPr="006F7C9F">
        <w:rPr>
          <w:rStyle w:val="shorttext"/>
          <w:i/>
          <w:color w:val="365F91" w:themeColor="accent1" w:themeShade="BF"/>
        </w:rPr>
        <w:t xml:space="preserve">. </w:t>
      </w:r>
    </w:p>
    <w:p w:rsidR="006B0F77" w:rsidRPr="006F7C9F" w:rsidRDefault="006B0F77" w:rsidP="00462E1D">
      <w:pPr>
        <w:rPr>
          <w:rStyle w:val="shorttext"/>
          <w:i/>
          <w:color w:val="365F91" w:themeColor="accent1" w:themeShade="BF"/>
        </w:rPr>
      </w:pPr>
    </w:p>
    <w:p w:rsidR="008E345C" w:rsidRPr="006F7C9F" w:rsidRDefault="006B0F77" w:rsidP="00462E1D">
      <w:pPr>
        <w:rPr>
          <w:i/>
          <w:color w:val="365F91" w:themeColor="accent1" w:themeShade="BF"/>
        </w:rPr>
      </w:pPr>
      <w:r w:rsidRPr="006F7C9F">
        <w:rPr>
          <w:i/>
          <w:noProof/>
          <w:color w:val="365F91" w:themeColor="accent1" w:themeShade="BF"/>
        </w:rPr>
        <w:drawing>
          <wp:inline distT="0" distB="0" distL="0" distR="0" wp14:anchorId="4D91B1A5" wp14:editId="6958F861">
            <wp:extent cx="3381375" cy="1453077"/>
            <wp:effectExtent l="19050" t="0" r="9525" b="0"/>
            <wp:docPr id="23" name="Obraz 1" descr="S:\DNS\OHZZIPU\a.janczura\otrzymane\set_of_GDA_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NS\OHZZIPU\a.janczura\otrzymane\set_of_GDA_icons.jpg"/>
                    <pic:cNvPicPr>
                      <a:picLocks noChangeAspect="1" noChangeArrowheads="1"/>
                    </pic:cNvPicPr>
                  </pic:nvPicPr>
                  <pic:blipFill>
                    <a:blip r:embed="rId74" cstate="print"/>
                    <a:srcRect/>
                    <a:stretch>
                      <a:fillRect/>
                    </a:stretch>
                  </pic:blipFill>
                  <pic:spPr bwMode="auto">
                    <a:xfrm>
                      <a:off x="0" y="0"/>
                      <a:ext cx="3381375" cy="1453077"/>
                    </a:xfrm>
                    <a:prstGeom prst="rect">
                      <a:avLst/>
                    </a:prstGeom>
                    <a:noFill/>
                    <a:ln w="9525">
                      <a:noFill/>
                      <a:miter lim="800000"/>
                      <a:headEnd/>
                      <a:tailEnd/>
                    </a:ln>
                  </pic:spPr>
                </pic:pic>
              </a:graphicData>
            </a:graphic>
          </wp:inline>
        </w:drawing>
      </w:r>
    </w:p>
    <w:p w:rsidR="00E9753B" w:rsidRPr="006F7C9F" w:rsidRDefault="00E9753B">
      <w:pPr>
        <w:spacing w:after="200" w:line="276" w:lineRule="auto"/>
        <w:rPr>
          <w:i/>
          <w:color w:val="365F91" w:themeColor="accent1" w:themeShade="BF"/>
        </w:rPr>
      </w:pPr>
      <w:r w:rsidRPr="006F7C9F">
        <w:rPr>
          <w:i/>
          <w:color w:val="365F91" w:themeColor="accent1" w:themeShade="BF"/>
        </w:rPr>
        <w:br w:type="page"/>
      </w:r>
    </w:p>
    <w:p w:rsidR="008E345C" w:rsidRPr="006F7C9F" w:rsidRDefault="006D5AAD" w:rsidP="00462E1D">
      <w:pPr>
        <w:rPr>
          <w:i/>
          <w:color w:val="365F91" w:themeColor="accent1" w:themeShade="BF"/>
        </w:rPr>
      </w:pPr>
      <w:r w:rsidRPr="006F7C9F">
        <w:rPr>
          <w:i/>
          <w:color w:val="365F91" w:themeColor="accent1" w:themeShade="BF"/>
        </w:rPr>
        <w:lastRenderedPageBreak/>
        <w:t>Finns det några speciella lagar och förordningar betr</w:t>
      </w:r>
      <w:r w:rsidR="00DE70D5" w:rsidRPr="006F7C9F">
        <w:rPr>
          <w:i/>
          <w:color w:val="365F91" w:themeColor="accent1" w:themeShade="BF"/>
        </w:rPr>
        <w:t>äffande denna fråga i</w:t>
      </w:r>
      <w:r w:rsidRPr="006F7C9F">
        <w:rPr>
          <w:i/>
          <w:color w:val="365F91" w:themeColor="accent1" w:themeShade="BF"/>
        </w:rPr>
        <w:t xml:space="preserve"> Ert land?</w:t>
      </w:r>
    </w:p>
    <w:p w:rsidR="008E345C" w:rsidRPr="006F7C9F" w:rsidRDefault="008E345C" w:rsidP="00462E1D">
      <w:pPr>
        <w:rPr>
          <w:color w:val="17365D"/>
        </w:rPr>
      </w:pPr>
    </w:p>
    <w:p w:rsidR="008E345C" w:rsidRPr="006F7C9F" w:rsidRDefault="008E345C" w:rsidP="00462E1D">
      <w:r w:rsidRPr="006F7C9F">
        <w:rPr>
          <w:noProof/>
          <w:color w:val="17365D"/>
        </w:rPr>
        <w:drawing>
          <wp:inline distT="0" distB="0" distL="0" distR="0" wp14:anchorId="153DA198" wp14:editId="786CFD76">
            <wp:extent cx="542925" cy="342900"/>
            <wp:effectExtent l="19050" t="0" r="9525"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A14688" w:rsidRPr="006F7C9F" w:rsidRDefault="00A14688" w:rsidP="00462E1D"/>
    <w:p w:rsidR="00173B77" w:rsidRPr="006F7C9F" w:rsidRDefault="00173B77" w:rsidP="00173B77">
      <w:pPr>
        <w:numPr>
          <w:ilvl w:val="0"/>
          <w:numId w:val="55"/>
        </w:numPr>
        <w:ind w:left="567" w:hanging="567"/>
      </w:pPr>
      <w:r w:rsidRPr="006F7C9F">
        <w:t>Lagen från 25 augusti 2006 om matsäkerhet och näring (Författningssamling 2010 nr 136, punkt 914, med tillägg);</w:t>
      </w:r>
    </w:p>
    <w:p w:rsidR="008E345C" w:rsidRPr="006F7C9F" w:rsidRDefault="00173B77" w:rsidP="00173B77">
      <w:pPr>
        <w:numPr>
          <w:ilvl w:val="0"/>
          <w:numId w:val="55"/>
        </w:numPr>
        <w:ind w:left="567" w:hanging="567"/>
      </w:pPr>
      <w:r w:rsidRPr="006F7C9F">
        <w:t xml:space="preserve">Hälsodepartementets och </w:t>
      </w:r>
      <w:r w:rsidR="000872E5" w:rsidRPr="006F7C9F">
        <w:t>l</w:t>
      </w:r>
      <w:r w:rsidRPr="006F7C9F">
        <w:t xml:space="preserve">andsbygdsutvecklings </w:t>
      </w:r>
      <w:r w:rsidR="000872E5" w:rsidRPr="006F7C9F">
        <w:t>f</w:t>
      </w:r>
      <w:r w:rsidRPr="006F7C9F">
        <w:t xml:space="preserve">örordning från </w:t>
      </w:r>
      <w:hyperlink r:id="rId75" w:history="1">
        <w:r w:rsidRPr="006F7C9F">
          <w:t xml:space="preserve">10 juli 2007 om livsmedelsmärkning (Författningssamling </w:t>
        </w:r>
      </w:hyperlink>
      <w:r w:rsidRPr="006F7C9F">
        <w:t>nr</w:t>
      </w:r>
      <w:hyperlink r:id="rId76" w:history="1">
        <w:r w:rsidRPr="006F7C9F">
          <w:t xml:space="preserve"> 137, punkt </w:t>
        </w:r>
      </w:hyperlink>
      <w:r w:rsidRPr="006F7C9F">
        <w:t xml:space="preserve">966, med tillägg) beskriver i </w:t>
      </w:r>
      <w:proofErr w:type="gramStart"/>
      <w:r w:rsidRPr="006F7C9F">
        <w:t>detalj  vilken</w:t>
      </w:r>
      <w:proofErr w:type="gramEnd"/>
      <w:r w:rsidRPr="006F7C9F">
        <w:t xml:space="preserve"> typ av information</w:t>
      </w:r>
      <w:r w:rsidR="00682B0B" w:rsidRPr="006F7C9F">
        <w:t xml:space="preserve"> som</w:t>
      </w:r>
      <w:r w:rsidRPr="006F7C9F">
        <w:t xml:space="preserve"> ska finnas på märkningen av paketerad mat, och märkning när det gäller opaketerad mat avsedd för cateringfirmor eller slutkonsumenten direkt, samt hur sådan märkning ska utföras;</w:t>
      </w:r>
    </w:p>
    <w:p w:rsidR="008E345C" w:rsidRPr="006F7C9F" w:rsidRDefault="00173B77" w:rsidP="00A14688">
      <w:pPr>
        <w:numPr>
          <w:ilvl w:val="0"/>
          <w:numId w:val="62"/>
        </w:numPr>
        <w:ind w:left="567" w:hanging="567"/>
      </w:pPr>
      <w:r w:rsidRPr="006F7C9F">
        <w:t>Lagen från</w:t>
      </w:r>
      <w:r w:rsidR="008E345C" w:rsidRPr="006F7C9F">
        <w:t xml:space="preserve"> 21 </w:t>
      </w:r>
      <w:r w:rsidRPr="006F7C9F">
        <w:t>d</w:t>
      </w:r>
      <w:r w:rsidR="008E345C" w:rsidRPr="006F7C9F">
        <w:t xml:space="preserve">ecember 2000 </w:t>
      </w:r>
      <w:r w:rsidRPr="006F7C9F">
        <w:t xml:space="preserve">om </w:t>
      </w:r>
      <w:r w:rsidR="00A14688" w:rsidRPr="006F7C9F">
        <w:t>kvaliteten på jordbrukets livsmedelsprodukter (Författningssamling 2001</w:t>
      </w:r>
      <w:r w:rsidR="008E345C" w:rsidRPr="006F7C9F">
        <w:t>,</w:t>
      </w:r>
      <w:r w:rsidR="00A14688" w:rsidRPr="006F7C9F">
        <w:t xml:space="preserve"> nr</w:t>
      </w:r>
      <w:r w:rsidR="008E345C" w:rsidRPr="006F7C9F">
        <w:t xml:space="preserve"> 5, </w:t>
      </w:r>
      <w:r w:rsidR="00A14688" w:rsidRPr="006F7C9F">
        <w:t>punkt</w:t>
      </w:r>
      <w:r w:rsidR="008E345C" w:rsidRPr="006F7C9F">
        <w:t xml:space="preserve"> 44, </w:t>
      </w:r>
      <w:r w:rsidR="00A14688" w:rsidRPr="006F7C9F">
        <w:t>med tillägg</w:t>
      </w:r>
      <w:r w:rsidR="008E345C" w:rsidRPr="006F7C9F">
        <w:t>);</w:t>
      </w:r>
    </w:p>
    <w:p w:rsidR="008E345C" w:rsidRPr="006F7C9F" w:rsidRDefault="00A14688" w:rsidP="00A14688">
      <w:pPr>
        <w:numPr>
          <w:ilvl w:val="0"/>
          <w:numId w:val="62"/>
        </w:numPr>
        <w:ind w:left="567" w:hanging="567"/>
      </w:pPr>
      <w:r w:rsidRPr="006F7C9F">
        <w:t xml:space="preserve">Hälsodepartementets </w:t>
      </w:r>
      <w:r w:rsidR="000872E5" w:rsidRPr="006F7C9F">
        <w:t>f</w:t>
      </w:r>
      <w:r w:rsidRPr="006F7C9F">
        <w:t xml:space="preserve">örordning från </w:t>
      </w:r>
      <w:hyperlink r:id="rId77" w:history="1"/>
      <w:r w:rsidR="008E345C" w:rsidRPr="006F7C9F">
        <w:t xml:space="preserve">25 </w:t>
      </w:r>
      <w:r w:rsidRPr="006F7C9F">
        <w:t>juli</w:t>
      </w:r>
      <w:r w:rsidR="008E345C" w:rsidRPr="006F7C9F">
        <w:t xml:space="preserve"> 2007 </w:t>
      </w:r>
      <w:r w:rsidRPr="006F7C9F">
        <w:t>om att märka livsmedel med närings</w:t>
      </w:r>
      <w:r w:rsidR="0012625F" w:rsidRPr="006F7C9F">
        <w:t>information</w:t>
      </w:r>
      <w:r w:rsidR="008E345C" w:rsidRPr="006F7C9F">
        <w:t xml:space="preserve"> </w:t>
      </w:r>
      <w:r w:rsidRPr="006F7C9F">
        <w:t>(Författningssamling nr</w:t>
      </w:r>
      <w:hyperlink r:id="rId78" w:history="1">
        <w:r w:rsidRPr="006F7C9F">
          <w:t xml:space="preserve"> 137, punkt </w:t>
        </w:r>
      </w:hyperlink>
      <w:r w:rsidRPr="006F7C9F">
        <w:t>967, med tillägg</w:t>
      </w:r>
      <w:r w:rsidR="008E345C" w:rsidRPr="006F7C9F">
        <w:t>).</w:t>
      </w:r>
    </w:p>
    <w:p w:rsidR="00A31495" w:rsidRPr="006F7C9F" w:rsidRDefault="00A31495" w:rsidP="00462E1D"/>
    <w:p w:rsidR="00A31495" w:rsidRPr="006F7C9F" w:rsidRDefault="00A31495" w:rsidP="00462E1D">
      <w:pPr>
        <w:rPr>
          <w:rStyle w:val="hps"/>
        </w:rPr>
      </w:pPr>
      <w:r w:rsidRPr="006F7C9F">
        <w:rPr>
          <w:rStyle w:val="hps"/>
        </w:rPr>
        <w:t>National</w:t>
      </w:r>
      <w:r w:rsidRPr="006F7C9F">
        <w:t xml:space="preserve"> </w:t>
      </w:r>
      <w:r w:rsidR="00F64B45" w:rsidRPr="006F7C9F">
        <w:rPr>
          <w:rStyle w:val="hps"/>
        </w:rPr>
        <w:t>lagstiftning</w:t>
      </w:r>
      <w:r w:rsidRPr="006F7C9F">
        <w:rPr>
          <w:rStyle w:val="hps"/>
        </w:rPr>
        <w:t>:</w:t>
      </w:r>
    </w:p>
    <w:p w:rsidR="00A31495" w:rsidRPr="006F7C9F" w:rsidRDefault="00D14264" w:rsidP="00462E1D">
      <w:pPr>
        <w:numPr>
          <w:ilvl w:val="0"/>
          <w:numId w:val="69"/>
        </w:numPr>
        <w:ind w:left="567" w:hanging="567"/>
      </w:pPr>
      <w:r w:rsidRPr="006F7C9F">
        <w:rPr>
          <w:rStyle w:val="hps"/>
        </w:rPr>
        <w:t>Lagen från</w:t>
      </w:r>
      <w:r w:rsidR="00A31495" w:rsidRPr="006F7C9F">
        <w:rPr>
          <w:rStyle w:val="hps"/>
        </w:rPr>
        <w:t xml:space="preserve"> 25 </w:t>
      </w:r>
      <w:r w:rsidRPr="006F7C9F">
        <w:rPr>
          <w:rStyle w:val="hps"/>
        </w:rPr>
        <w:t>a</w:t>
      </w:r>
      <w:r w:rsidR="00A31495" w:rsidRPr="006F7C9F">
        <w:rPr>
          <w:rStyle w:val="hps"/>
        </w:rPr>
        <w:t>ugust</w:t>
      </w:r>
      <w:r w:rsidRPr="006F7C9F">
        <w:rPr>
          <w:rStyle w:val="hps"/>
        </w:rPr>
        <w:t>i</w:t>
      </w:r>
      <w:r w:rsidR="00A31495" w:rsidRPr="006F7C9F">
        <w:t xml:space="preserve"> </w:t>
      </w:r>
      <w:r w:rsidRPr="006F7C9F">
        <w:rPr>
          <w:rStyle w:val="hps"/>
        </w:rPr>
        <w:t>2006, om matsäkerhet och näring</w:t>
      </w:r>
      <w:r w:rsidR="00A31495" w:rsidRPr="006F7C9F">
        <w:t xml:space="preserve"> </w:t>
      </w:r>
      <w:r w:rsidRPr="006F7C9F">
        <w:t xml:space="preserve">(Författningssamling </w:t>
      </w:r>
      <w:r w:rsidR="00A31495" w:rsidRPr="006F7C9F">
        <w:rPr>
          <w:rStyle w:val="hps"/>
        </w:rPr>
        <w:t>2010,</w:t>
      </w:r>
      <w:r w:rsidR="00A31495" w:rsidRPr="006F7C9F">
        <w:t xml:space="preserve"> </w:t>
      </w:r>
      <w:r w:rsidRPr="006F7C9F">
        <w:t>nr</w:t>
      </w:r>
      <w:r w:rsidR="00A31495" w:rsidRPr="006F7C9F">
        <w:rPr>
          <w:rStyle w:val="hps"/>
        </w:rPr>
        <w:t xml:space="preserve"> 136</w:t>
      </w:r>
      <w:r w:rsidR="00A31495" w:rsidRPr="006F7C9F">
        <w:t xml:space="preserve">, </w:t>
      </w:r>
      <w:r w:rsidRPr="006F7C9F">
        <w:t>punkt</w:t>
      </w:r>
      <w:r w:rsidR="00A31495" w:rsidRPr="006F7C9F">
        <w:t xml:space="preserve"> </w:t>
      </w:r>
      <w:r w:rsidR="00A31495" w:rsidRPr="006F7C9F">
        <w:rPr>
          <w:rStyle w:val="hps"/>
        </w:rPr>
        <w:t>914</w:t>
      </w:r>
      <w:r w:rsidR="00A31495" w:rsidRPr="006F7C9F">
        <w:t xml:space="preserve"> </w:t>
      </w:r>
      <w:r w:rsidRPr="006F7C9F">
        <w:t>med påföljande tillägg</w:t>
      </w:r>
      <w:r w:rsidR="00A31495" w:rsidRPr="006F7C9F">
        <w:t>);</w:t>
      </w:r>
    </w:p>
    <w:p w:rsidR="00A31495" w:rsidRPr="006F7C9F" w:rsidRDefault="00D14264" w:rsidP="00462E1D">
      <w:pPr>
        <w:numPr>
          <w:ilvl w:val="0"/>
          <w:numId w:val="69"/>
        </w:numPr>
        <w:ind w:left="567" w:hanging="567"/>
      </w:pPr>
      <w:r w:rsidRPr="006F7C9F">
        <w:t xml:space="preserve">Hälsodepartementets </w:t>
      </w:r>
      <w:r w:rsidR="000872E5" w:rsidRPr="006F7C9F">
        <w:t>f</w:t>
      </w:r>
      <w:r w:rsidRPr="006F7C9F">
        <w:t xml:space="preserve">örordning från </w:t>
      </w:r>
      <w:hyperlink r:id="rId79" w:history="1"/>
      <w:r w:rsidRPr="006F7C9F">
        <w:t xml:space="preserve">25 juli 2007 om </w:t>
      </w:r>
      <w:r w:rsidR="00267C9E" w:rsidRPr="006F7C9F">
        <w:t>livsmedelsmärkning och kvalité</w:t>
      </w:r>
      <w:proofErr w:type="gramStart"/>
      <w:r w:rsidR="00267C9E" w:rsidRPr="006F7C9F">
        <w:t xml:space="preserve"> </w:t>
      </w:r>
      <w:r w:rsidRPr="006F7C9F">
        <w:t>(Författningssamling nr</w:t>
      </w:r>
      <w:hyperlink r:id="rId80" w:history="1">
        <w:r w:rsidRPr="006F7C9F">
          <w:t xml:space="preserve"> </w:t>
        </w:r>
        <w:r w:rsidR="00C70F08" w:rsidRPr="006F7C9F">
          <w:t>1</w:t>
        </w:r>
        <w:r w:rsidRPr="006F7C9F">
          <w:t xml:space="preserve">37, punkt </w:t>
        </w:r>
      </w:hyperlink>
      <w:r w:rsidRPr="006F7C9F">
        <w:t>967, med tillägg.</w:t>
      </w:r>
      <w:proofErr w:type="gramEnd"/>
      <w:r w:rsidR="00A31495" w:rsidRPr="006F7C9F">
        <w:t xml:space="preserve"> </w:t>
      </w:r>
      <w:r w:rsidRPr="006F7C9F">
        <w:rPr>
          <w:rStyle w:val="hps"/>
        </w:rPr>
        <w:t>D</w:t>
      </w:r>
      <w:r w:rsidR="00A31495" w:rsidRPr="006F7C9F">
        <w:t>).</w:t>
      </w:r>
    </w:p>
    <w:p w:rsidR="00A31495" w:rsidRPr="006F7C9F" w:rsidRDefault="00A31495" w:rsidP="00462E1D"/>
    <w:p w:rsidR="008E345C" w:rsidRPr="006F7C9F" w:rsidRDefault="008E345C" w:rsidP="00462E1D">
      <w:r w:rsidRPr="006F7C9F">
        <w:t> </w:t>
      </w:r>
    </w:p>
    <w:p w:rsidR="008E345C" w:rsidRPr="006F7C9F" w:rsidRDefault="008E345C" w:rsidP="00462E1D">
      <w:r w:rsidRPr="006F7C9F">
        <w:rPr>
          <w:noProof/>
        </w:rPr>
        <w:drawing>
          <wp:inline distT="0" distB="0" distL="0" distR="0" wp14:anchorId="08448F62" wp14:editId="493D4B4A">
            <wp:extent cx="552450" cy="400050"/>
            <wp:effectExtent l="1905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8C5E1D" w:rsidRPr="006F7C9F" w:rsidRDefault="008C5E1D" w:rsidP="00462E1D"/>
    <w:p w:rsidR="008E345C" w:rsidRPr="006F7C9F" w:rsidRDefault="00267C9E" w:rsidP="00462E1D">
      <w:r w:rsidRPr="006F7C9F">
        <w:t xml:space="preserve">Den Tyska </w:t>
      </w:r>
      <w:r w:rsidR="009E0AF2" w:rsidRPr="006F7C9F">
        <w:t>L</w:t>
      </w:r>
      <w:r w:rsidRPr="006F7C9F">
        <w:t>agstiftning</w:t>
      </w:r>
      <w:r w:rsidR="009E0AF2" w:rsidRPr="006F7C9F">
        <w:t xml:space="preserve"> om </w:t>
      </w:r>
      <w:r w:rsidR="000872E5" w:rsidRPr="006F7C9F">
        <w:t>l</w:t>
      </w:r>
      <w:r w:rsidR="009E0AF2" w:rsidRPr="006F7C9F">
        <w:t>ivsmedelsmärkning är en del av den Europeiska Lagstiftning om Livsmedelsmärkning.</w:t>
      </w:r>
    </w:p>
    <w:p w:rsidR="008E345C" w:rsidRPr="006F7C9F" w:rsidRDefault="009E0AF2" w:rsidP="00462E1D">
      <w:r w:rsidRPr="006F7C9F">
        <w:t>Således tillämpas följande lagstadgade bestämmelser i Tyskland</w:t>
      </w:r>
      <w:r w:rsidR="008E345C" w:rsidRPr="006F7C9F">
        <w:t>:</w:t>
      </w:r>
    </w:p>
    <w:p w:rsidR="008E345C" w:rsidRPr="006F7C9F" w:rsidRDefault="008C5E1D" w:rsidP="00462E1D">
      <w:pPr>
        <w:numPr>
          <w:ilvl w:val="0"/>
          <w:numId w:val="63"/>
        </w:numPr>
        <w:ind w:left="567" w:hanging="567"/>
      </w:pPr>
      <w:r w:rsidRPr="006F7C9F">
        <w:t xml:space="preserve">Den Tyska Lagen om </w:t>
      </w:r>
      <w:r w:rsidR="000872E5" w:rsidRPr="006F7C9F">
        <w:t>l</w:t>
      </w:r>
      <w:r w:rsidRPr="006F7C9F">
        <w:t xml:space="preserve">ivsmedel och </w:t>
      </w:r>
      <w:r w:rsidR="000872E5" w:rsidRPr="006F7C9F">
        <w:t>f</w:t>
      </w:r>
      <w:r w:rsidRPr="006F7C9F">
        <w:t>oder, LFGB (</w:t>
      </w:r>
      <w:proofErr w:type="spellStart"/>
      <w:r w:rsidRPr="006F7C9F">
        <w:rPr>
          <w:i/>
        </w:rPr>
        <w:t>Lebensmittel</w:t>
      </w:r>
      <w:proofErr w:type="spellEnd"/>
      <w:r w:rsidRPr="006F7C9F">
        <w:rPr>
          <w:i/>
        </w:rPr>
        <w:t xml:space="preserve">- </w:t>
      </w:r>
      <w:proofErr w:type="spellStart"/>
      <w:r w:rsidRPr="006F7C9F">
        <w:rPr>
          <w:i/>
        </w:rPr>
        <w:t>und</w:t>
      </w:r>
      <w:proofErr w:type="spellEnd"/>
      <w:r w:rsidRPr="006F7C9F">
        <w:rPr>
          <w:i/>
        </w:rPr>
        <w:t xml:space="preserve"> </w:t>
      </w:r>
      <w:proofErr w:type="spellStart"/>
      <w:r w:rsidRPr="006F7C9F">
        <w:rPr>
          <w:i/>
        </w:rPr>
        <w:t>Futtermittelgesetzbuch</w:t>
      </w:r>
      <w:proofErr w:type="spellEnd"/>
      <w:r w:rsidRPr="006F7C9F">
        <w:t xml:space="preserve">, LFGB), ändrad upplaga från </w:t>
      </w:r>
      <w:r w:rsidR="008E345C" w:rsidRPr="006F7C9F">
        <w:t xml:space="preserve">22 </w:t>
      </w:r>
      <w:r w:rsidRPr="006F7C9F">
        <w:t>a</w:t>
      </w:r>
      <w:r w:rsidR="008E345C" w:rsidRPr="006F7C9F">
        <w:t>ugust</w:t>
      </w:r>
      <w:r w:rsidRPr="006F7C9F">
        <w:t xml:space="preserve">i </w:t>
      </w:r>
      <w:r w:rsidR="008E345C" w:rsidRPr="006F7C9F">
        <w:t xml:space="preserve">2011. </w:t>
      </w:r>
    </w:p>
    <w:p w:rsidR="008E345C" w:rsidRPr="006F7C9F" w:rsidRDefault="008C5E1D" w:rsidP="00462E1D">
      <w:r w:rsidRPr="006F7C9F">
        <w:t>Enligt</w:t>
      </w:r>
      <w:r w:rsidR="008E345C" w:rsidRPr="006F7C9F">
        <w:t xml:space="preserve"> LFGB </w:t>
      </w:r>
      <w:r w:rsidRPr="006F7C9F">
        <w:t xml:space="preserve">är det förbjudet att marknadsföra livsmedel med missvisande märkning, information eller utformning. Lagen bestämmer även </w:t>
      </w:r>
      <w:r w:rsidR="00BD09B4" w:rsidRPr="006F7C9F">
        <w:t>straffbara</w:t>
      </w:r>
      <w:r w:rsidRPr="006F7C9F">
        <w:t xml:space="preserve"> och administrativa </w:t>
      </w:r>
      <w:r w:rsidR="00BD09B4" w:rsidRPr="006F7C9F">
        <w:t>brott i samband med illegal livsmedelsmärkning.</w:t>
      </w:r>
    </w:p>
    <w:p w:rsidR="008E345C" w:rsidRPr="006F7C9F" w:rsidRDefault="008E345C" w:rsidP="00462E1D">
      <w:pPr>
        <w:numPr>
          <w:ilvl w:val="0"/>
          <w:numId w:val="63"/>
        </w:numPr>
        <w:ind w:left="567" w:hanging="567"/>
      </w:pPr>
      <w:proofErr w:type="spellStart"/>
      <w:r w:rsidRPr="006F7C9F">
        <w:rPr>
          <w:i/>
        </w:rPr>
        <w:t>Verordnung</w:t>
      </w:r>
      <w:proofErr w:type="spellEnd"/>
      <w:r w:rsidRPr="006F7C9F">
        <w:rPr>
          <w:i/>
        </w:rPr>
        <w:t xml:space="preserve"> </w:t>
      </w:r>
      <w:proofErr w:type="spellStart"/>
      <w:r w:rsidRPr="006F7C9F">
        <w:rPr>
          <w:i/>
        </w:rPr>
        <w:t>über</w:t>
      </w:r>
      <w:proofErr w:type="spellEnd"/>
      <w:r w:rsidRPr="006F7C9F">
        <w:rPr>
          <w:i/>
        </w:rPr>
        <w:t xml:space="preserve"> </w:t>
      </w:r>
      <w:proofErr w:type="spellStart"/>
      <w:r w:rsidRPr="006F7C9F">
        <w:rPr>
          <w:i/>
        </w:rPr>
        <w:t>die</w:t>
      </w:r>
      <w:proofErr w:type="spellEnd"/>
      <w:r w:rsidRPr="006F7C9F">
        <w:rPr>
          <w:i/>
        </w:rPr>
        <w:t xml:space="preserve"> </w:t>
      </w:r>
      <w:proofErr w:type="spellStart"/>
      <w:r w:rsidRPr="006F7C9F">
        <w:rPr>
          <w:i/>
        </w:rPr>
        <w:t>Kennzeichnung</w:t>
      </w:r>
      <w:proofErr w:type="spellEnd"/>
      <w:r w:rsidRPr="006F7C9F">
        <w:rPr>
          <w:i/>
        </w:rPr>
        <w:t xml:space="preserve"> von </w:t>
      </w:r>
      <w:proofErr w:type="spellStart"/>
      <w:r w:rsidRPr="006F7C9F">
        <w:rPr>
          <w:i/>
        </w:rPr>
        <w:t>Lebensmitteln</w:t>
      </w:r>
      <w:proofErr w:type="spellEnd"/>
      <w:r w:rsidRPr="006F7C9F">
        <w:t xml:space="preserve"> (</w:t>
      </w:r>
      <w:r w:rsidR="00BD09B4" w:rsidRPr="006F7C9F">
        <w:t xml:space="preserve">Förordning om </w:t>
      </w:r>
      <w:r w:rsidR="000872E5" w:rsidRPr="006F7C9F">
        <w:t>l</w:t>
      </w:r>
      <w:r w:rsidR="00BD09B4" w:rsidRPr="006F7C9F">
        <w:t>ivsmedelsmärkning</w:t>
      </w:r>
      <w:r w:rsidRPr="006F7C9F">
        <w:t xml:space="preserve">, LMKV) </w:t>
      </w:r>
      <w:proofErr w:type="spellStart"/>
      <w:r w:rsidR="00BD09B4" w:rsidRPr="006F7C9F">
        <w:t>ändräd</w:t>
      </w:r>
      <w:proofErr w:type="spellEnd"/>
      <w:r w:rsidR="00BD09B4" w:rsidRPr="006F7C9F">
        <w:t xml:space="preserve"> upplaga från </w:t>
      </w:r>
      <w:r w:rsidRPr="006F7C9F">
        <w:t xml:space="preserve">15 </w:t>
      </w:r>
      <w:r w:rsidR="00BD09B4" w:rsidRPr="006F7C9F">
        <w:t>d</w:t>
      </w:r>
      <w:r w:rsidRPr="006F7C9F">
        <w:t>ecember 1999.</w:t>
      </w:r>
    </w:p>
    <w:p w:rsidR="001D5100" w:rsidRPr="006F7C9F" w:rsidRDefault="00BD09B4" w:rsidP="001D5100">
      <w:r w:rsidRPr="006F7C9F">
        <w:t>Denna förordning bestämmer den grundläggande lagliga märkningen</w:t>
      </w:r>
      <w:r w:rsidR="001D5100" w:rsidRPr="006F7C9F">
        <w:t xml:space="preserve"> av livsmedel som levereras till konsumenten i färdiga förpackningar. Syftet är att skydda konsumenten mot fusk och</w:t>
      </w:r>
      <w:r w:rsidRPr="006F7C9F">
        <w:t xml:space="preserve"> </w:t>
      </w:r>
      <w:r w:rsidR="001D5100" w:rsidRPr="006F7C9F">
        <w:t xml:space="preserve">bedrägeri. </w:t>
      </w:r>
    </w:p>
    <w:p w:rsidR="008E345C" w:rsidRPr="006F7C9F" w:rsidRDefault="008E345C" w:rsidP="001D5100">
      <w:pPr>
        <w:pStyle w:val="Liststycke"/>
        <w:numPr>
          <w:ilvl w:val="0"/>
          <w:numId w:val="89"/>
        </w:numPr>
        <w:ind w:left="567" w:hanging="567"/>
      </w:pPr>
      <w:r w:rsidRPr="006F7C9F">
        <w:rPr>
          <w:i/>
        </w:rPr>
        <w:t>Los-</w:t>
      </w:r>
      <w:proofErr w:type="spellStart"/>
      <w:r w:rsidRPr="006F7C9F">
        <w:rPr>
          <w:i/>
        </w:rPr>
        <w:t>Kennzeichnungs</w:t>
      </w:r>
      <w:proofErr w:type="spellEnd"/>
      <w:r w:rsidRPr="006F7C9F">
        <w:rPr>
          <w:i/>
        </w:rPr>
        <w:t>-</w:t>
      </w:r>
      <w:proofErr w:type="spellStart"/>
      <w:r w:rsidRPr="006F7C9F">
        <w:rPr>
          <w:i/>
        </w:rPr>
        <w:t>Verordnung</w:t>
      </w:r>
      <w:proofErr w:type="spellEnd"/>
      <w:r w:rsidRPr="006F7C9F">
        <w:t xml:space="preserve"> (</w:t>
      </w:r>
      <w:r w:rsidR="001D5100" w:rsidRPr="006F7C9F">
        <w:t>Partimärkningsförordning</w:t>
      </w:r>
      <w:r w:rsidRPr="006F7C9F">
        <w:t xml:space="preserve">, LKV) </w:t>
      </w:r>
      <w:r w:rsidR="001D5100" w:rsidRPr="006F7C9F">
        <w:t xml:space="preserve">från </w:t>
      </w:r>
      <w:r w:rsidRPr="006F7C9F">
        <w:t xml:space="preserve">23 </w:t>
      </w:r>
      <w:r w:rsidR="001D5100" w:rsidRPr="006F7C9F">
        <w:t xml:space="preserve">juni </w:t>
      </w:r>
      <w:r w:rsidRPr="006F7C9F">
        <w:t>1993.</w:t>
      </w:r>
    </w:p>
    <w:p w:rsidR="008E345C" w:rsidRPr="006F7C9F" w:rsidRDefault="001D5100" w:rsidP="00462E1D">
      <w:r w:rsidRPr="006F7C9F">
        <w:t>Denna förordning inrättar kravet (med vissa undantag) att endast partimarkerat livsmedel kan marknadsföras. Märkningen ska visa att</w:t>
      </w:r>
      <w:r w:rsidR="0012625F" w:rsidRPr="006F7C9F">
        <w:t xml:space="preserve"> produkten är en del av ett visst parti</w:t>
      </w:r>
      <w:r w:rsidR="008E345C" w:rsidRPr="006F7C9F">
        <w:t xml:space="preserve">. </w:t>
      </w:r>
      <w:r w:rsidR="0012625F" w:rsidRPr="006F7C9F">
        <w:t xml:space="preserve">Ett parti är varor som har producerats i samma körning. </w:t>
      </w:r>
      <w:r w:rsidR="008E345C" w:rsidRPr="006F7C9F">
        <w:t xml:space="preserve"> </w:t>
      </w:r>
    </w:p>
    <w:p w:rsidR="008E345C" w:rsidRPr="006F7C9F" w:rsidRDefault="008E345C" w:rsidP="00462E1D">
      <w:pPr>
        <w:numPr>
          <w:ilvl w:val="0"/>
          <w:numId w:val="63"/>
        </w:numPr>
        <w:ind w:left="567" w:hanging="567"/>
      </w:pPr>
      <w:proofErr w:type="spellStart"/>
      <w:r w:rsidRPr="006F7C9F">
        <w:rPr>
          <w:i/>
        </w:rPr>
        <w:lastRenderedPageBreak/>
        <w:t>Nährwertkennzeichnungsverordnung</w:t>
      </w:r>
      <w:proofErr w:type="spellEnd"/>
      <w:r w:rsidRPr="006F7C9F">
        <w:t xml:space="preserve"> (</w:t>
      </w:r>
      <w:r w:rsidR="0012625F" w:rsidRPr="006F7C9F">
        <w:t>Förordning om livsmedelsmärkning med näringsinformation</w:t>
      </w:r>
      <w:r w:rsidRPr="006F7C9F">
        <w:t xml:space="preserve"> - NKV) </w:t>
      </w:r>
      <w:r w:rsidR="0012625F" w:rsidRPr="006F7C9F">
        <w:t>från</w:t>
      </w:r>
      <w:r w:rsidRPr="006F7C9F">
        <w:t xml:space="preserve"> 25</w:t>
      </w:r>
      <w:r w:rsidR="0012625F" w:rsidRPr="006F7C9F">
        <w:t xml:space="preserve"> n</w:t>
      </w:r>
      <w:r w:rsidRPr="006F7C9F">
        <w:t xml:space="preserve">ovember 1994. </w:t>
      </w:r>
    </w:p>
    <w:p w:rsidR="00A31495" w:rsidRPr="006F7C9F" w:rsidRDefault="00A31495" w:rsidP="00462E1D"/>
    <w:p w:rsidR="00A31495" w:rsidRPr="006F7C9F" w:rsidRDefault="0012625F" w:rsidP="00462E1D">
      <w:r w:rsidRPr="006F7C9F">
        <w:t>Näringsinformation</w:t>
      </w:r>
    </w:p>
    <w:p w:rsidR="00A31495" w:rsidRPr="006F7C9F" w:rsidRDefault="0012625F" w:rsidP="00462E1D">
      <w:r w:rsidRPr="006F7C9F">
        <w:t xml:space="preserve">I Tyskland brukar </w:t>
      </w:r>
      <w:r w:rsidR="00C70F08" w:rsidRPr="006F7C9F">
        <w:t>identifieringen</w:t>
      </w:r>
      <w:r w:rsidRPr="006F7C9F">
        <w:t xml:space="preserve"> utföras frivilligt. I fall där näringsspecifikationerna visas på produkten eller näringsinnehållet är en del av annonseringen, måste de standardiserade </w:t>
      </w:r>
      <w:r w:rsidR="005A1ECA" w:rsidRPr="006F7C9F">
        <w:t xml:space="preserve">och obligatoriska </w:t>
      </w:r>
      <w:r w:rsidRPr="006F7C9F">
        <w:t>riktlinjerna följ</w:t>
      </w:r>
      <w:r w:rsidR="00C70F08" w:rsidRPr="006F7C9F">
        <w:t>a</w:t>
      </w:r>
      <w:r w:rsidRPr="006F7C9F">
        <w:t xml:space="preserve">s </w:t>
      </w:r>
      <w:r w:rsidR="005A1ECA" w:rsidRPr="006F7C9F">
        <w:t>enligt</w:t>
      </w:r>
      <w:r w:rsidR="00A31495" w:rsidRPr="006F7C9F">
        <w:t xml:space="preserve"> </w:t>
      </w:r>
      <w:r w:rsidR="00070199" w:rsidRPr="006F7C9F">
        <w:t>EU</w:t>
      </w:r>
      <w:r w:rsidR="005A1ECA" w:rsidRPr="006F7C9F">
        <w:t>90/496/EWG.</w:t>
      </w:r>
    </w:p>
    <w:p w:rsidR="00A31495" w:rsidRPr="006F7C9F" w:rsidRDefault="005A1ECA" w:rsidP="00462E1D">
      <w:r w:rsidRPr="006F7C9F">
        <w:t xml:space="preserve">Uttrycket </w:t>
      </w:r>
      <w:proofErr w:type="spellStart"/>
      <w:r w:rsidRPr="006F7C9F">
        <w:rPr>
          <w:i/>
        </w:rPr>
        <w:t>Guideline</w:t>
      </w:r>
      <w:proofErr w:type="spellEnd"/>
      <w:r w:rsidRPr="006F7C9F">
        <w:rPr>
          <w:i/>
        </w:rPr>
        <w:t xml:space="preserve"> Daily </w:t>
      </w:r>
      <w:proofErr w:type="spellStart"/>
      <w:r w:rsidRPr="006F7C9F">
        <w:rPr>
          <w:rStyle w:val="hps"/>
          <w:i/>
        </w:rPr>
        <w:t>Amounts</w:t>
      </w:r>
      <w:proofErr w:type="spellEnd"/>
      <w:r w:rsidRPr="006F7C9F">
        <w:t xml:space="preserve"> (GDA) på tyska förpackningar anges som “rekommenderad daglig dos”. GDA etiketterna tas fram tillsammans med näringsinformation enligt riktlinje </w:t>
      </w:r>
      <w:r w:rsidR="00A31495" w:rsidRPr="006F7C9F">
        <w:t>90/496/</w:t>
      </w:r>
      <w:r w:rsidR="00B1258B" w:rsidRPr="006F7C9F">
        <w:t>EEG</w:t>
      </w:r>
      <w:r w:rsidR="00A31495" w:rsidRPr="006F7C9F">
        <w:t xml:space="preserve">. </w:t>
      </w:r>
      <w:r w:rsidRPr="006F7C9F">
        <w:t xml:space="preserve">Denna riktlinje har redan antagits av den tyska näringsmärkningsreglering för livsmedel, som styr genom lagen livsmedelsnäringsinformation. </w:t>
      </w:r>
    </w:p>
    <w:p w:rsidR="00A31495" w:rsidRPr="006F7C9F" w:rsidRDefault="005A1ECA" w:rsidP="00462E1D">
      <w:r w:rsidRPr="006F7C9F">
        <w:t xml:space="preserve">I Tyskland finns </w:t>
      </w:r>
      <w:r w:rsidR="00A31495" w:rsidRPr="006F7C9F">
        <w:t>GDA</w:t>
      </w:r>
      <w:r w:rsidRPr="006F7C9F">
        <w:t>-etiketten p</w:t>
      </w:r>
      <w:r w:rsidR="000872E5" w:rsidRPr="006F7C9F">
        <w:t>å</w:t>
      </w:r>
      <w:r w:rsidRPr="006F7C9F">
        <w:t xml:space="preserve"> förpackningen avbildad i tunnaformade fält. </w:t>
      </w:r>
      <w:r w:rsidR="00A31495" w:rsidRPr="006F7C9F">
        <w:t xml:space="preserve"> </w:t>
      </w:r>
    </w:p>
    <w:p w:rsidR="00A31495" w:rsidRPr="006F7C9F" w:rsidRDefault="00A31495" w:rsidP="00462E1D">
      <w:r w:rsidRPr="006F7C9F">
        <w:t>I</w:t>
      </w:r>
      <w:r w:rsidR="005A1ECA" w:rsidRPr="006F7C9F">
        <w:t xml:space="preserve"> n</w:t>
      </w:r>
      <w:r w:rsidRPr="006F7C9F">
        <w:t xml:space="preserve">ovember 2011 </w:t>
      </w:r>
      <w:r w:rsidR="005A1ECA" w:rsidRPr="006F7C9F">
        <w:t xml:space="preserve">godkändes Förordningen om Livsmedelsinformation. </w:t>
      </w:r>
      <w:r w:rsidR="00344347" w:rsidRPr="006F7C9F">
        <w:t xml:space="preserve">Den träder i kraft </w:t>
      </w:r>
      <w:proofErr w:type="spellStart"/>
      <w:proofErr w:type="gramStart"/>
      <w:r w:rsidR="00344347" w:rsidRPr="006F7C9F">
        <w:t>fr</w:t>
      </w:r>
      <w:proofErr w:type="spellEnd"/>
      <w:r w:rsidR="00344347" w:rsidRPr="006F7C9F">
        <w:t xml:space="preserve"> o m</w:t>
      </w:r>
      <w:proofErr w:type="gramEnd"/>
      <w:r w:rsidRPr="006F7C9F">
        <w:t xml:space="preserve"> </w:t>
      </w:r>
      <w:r w:rsidR="000872E5" w:rsidRPr="006F7C9F">
        <w:t>d</w:t>
      </w:r>
      <w:r w:rsidRPr="006F7C9F">
        <w:t xml:space="preserve">ecember 2014 </w:t>
      </w:r>
      <w:r w:rsidR="00344347" w:rsidRPr="006F7C9F">
        <w:t>och ersätter till stor del alla tidigare märkningskrav.</w:t>
      </w:r>
      <w:r w:rsidRPr="006F7C9F">
        <w:t xml:space="preserve"> </w:t>
      </w:r>
    </w:p>
    <w:p w:rsidR="00A31495" w:rsidRPr="006F7C9F" w:rsidRDefault="00344347" w:rsidP="00462E1D">
      <w:r w:rsidRPr="006F7C9F">
        <w:t xml:space="preserve">Enligt detta kommer det, i Europa, att finnas ett obligatoriskt identifieringskrav i framtiden. </w:t>
      </w:r>
      <w:r w:rsidR="000872E5" w:rsidRPr="006F7C9F">
        <w:t>Förutom</w:t>
      </w:r>
      <w:r w:rsidRPr="006F7C9F">
        <w:t xml:space="preserve"> identifieringen av näringsinnehåll kommer det att finnas enkla, sammanhängande näringsdetaljer på framsidan av förpackningen.   </w:t>
      </w:r>
    </w:p>
    <w:p w:rsidR="00344347" w:rsidRPr="006F7C9F" w:rsidRDefault="00344347" w:rsidP="00462E1D"/>
    <w:p w:rsidR="008E345C" w:rsidRPr="006F7C9F" w:rsidRDefault="008E345C" w:rsidP="00462E1D"/>
    <w:p w:rsidR="008E345C" w:rsidRPr="006F7C9F" w:rsidRDefault="008E345C" w:rsidP="00462E1D">
      <w:r w:rsidRPr="006F7C9F">
        <w:rPr>
          <w:noProof/>
        </w:rPr>
        <w:drawing>
          <wp:inline distT="0" distB="0" distL="0" distR="0" wp14:anchorId="4F7E218F" wp14:editId="34DA5653">
            <wp:extent cx="552450" cy="428625"/>
            <wp:effectExtent l="1905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8E345C" w:rsidRPr="006F7C9F" w:rsidRDefault="008E345C" w:rsidP="00462E1D">
      <w:r w:rsidRPr="006F7C9F">
        <w:t> </w:t>
      </w:r>
    </w:p>
    <w:p w:rsidR="008E345C" w:rsidRPr="006F7C9F" w:rsidRDefault="00344347" w:rsidP="00462E1D">
      <w:r w:rsidRPr="006F7C9F">
        <w:t xml:space="preserve">Livsmedelsverkets </w:t>
      </w:r>
      <w:r w:rsidR="000872E5" w:rsidRPr="006F7C9F">
        <w:t>f</w:t>
      </w:r>
      <w:r w:rsidRPr="006F7C9F">
        <w:t xml:space="preserve">örordning </w:t>
      </w:r>
      <w:r w:rsidR="008E345C" w:rsidRPr="006F7C9F">
        <w:t xml:space="preserve">(LIVSFS 2004:27) </w:t>
      </w:r>
      <w:r w:rsidRPr="006F7C9F">
        <w:t>om märkning och presentation av livsmedel</w:t>
      </w:r>
      <w:r w:rsidR="00352B9F" w:rsidRPr="006F7C9F">
        <w:t>.</w:t>
      </w:r>
      <w:r w:rsidRPr="006F7C9F">
        <w:t xml:space="preserve"> </w:t>
      </w:r>
    </w:p>
    <w:p w:rsidR="008E345C" w:rsidRPr="006F7C9F" w:rsidRDefault="00352B9F" w:rsidP="00462E1D">
      <w:r w:rsidRPr="006F7C9F">
        <w:t xml:space="preserve">Europaparlamentet och Europeiska Rådets </w:t>
      </w:r>
      <w:r w:rsidR="000872E5" w:rsidRPr="006F7C9F">
        <w:t>f</w:t>
      </w:r>
      <w:r w:rsidRPr="006F7C9F">
        <w:t>örordning</w:t>
      </w:r>
      <w:hyperlink r:id="rId81" w:history="1"/>
      <w:r w:rsidRPr="006F7C9F">
        <w:t xml:space="preserve"> (EU) nr </w:t>
      </w:r>
      <w:r w:rsidR="008E345C" w:rsidRPr="006F7C9F">
        <w:t xml:space="preserve">178/2002, </w:t>
      </w:r>
      <w:r w:rsidR="000872E5" w:rsidRPr="006F7C9F">
        <w:t>a</w:t>
      </w:r>
      <w:r w:rsidR="008E345C" w:rsidRPr="006F7C9F">
        <w:t>rti</w:t>
      </w:r>
      <w:r w:rsidRPr="006F7C9F">
        <w:t>kel</w:t>
      </w:r>
      <w:r w:rsidR="008E345C" w:rsidRPr="006F7C9F">
        <w:t xml:space="preserve"> 16 </w:t>
      </w:r>
      <w:r w:rsidRPr="006F7C9F">
        <w:t>om presentation bör tilläggas första avsnittet</w:t>
      </w:r>
      <w:r w:rsidR="008E345C" w:rsidRPr="006F7C9F">
        <w:t xml:space="preserve">. </w:t>
      </w:r>
    </w:p>
    <w:p w:rsidR="008E345C" w:rsidRPr="006F7C9F" w:rsidRDefault="008E345C" w:rsidP="00462E1D">
      <w:r w:rsidRPr="006F7C9F">
        <w:t> </w:t>
      </w:r>
    </w:p>
    <w:p w:rsidR="008E345C" w:rsidRPr="006F7C9F" w:rsidRDefault="008E345C" w:rsidP="00462E1D">
      <w:r w:rsidRPr="006F7C9F">
        <w:t> </w:t>
      </w:r>
    </w:p>
    <w:p w:rsidR="008E345C" w:rsidRPr="006F7C9F" w:rsidRDefault="008E345C" w:rsidP="00462E1D">
      <w:r w:rsidRPr="006F7C9F">
        <w:t> </w:t>
      </w:r>
    </w:p>
    <w:p w:rsidR="00A31495" w:rsidRPr="006F7C9F" w:rsidRDefault="00A31495" w:rsidP="00462E1D"/>
    <w:p w:rsidR="00A31495" w:rsidRPr="006F7C9F" w:rsidRDefault="00A31495" w:rsidP="00462E1D"/>
    <w:p w:rsidR="00A31495" w:rsidRPr="006F7C9F" w:rsidRDefault="00A31495" w:rsidP="00462E1D"/>
    <w:p w:rsidR="00A31495" w:rsidRPr="006F7C9F" w:rsidRDefault="00A31495" w:rsidP="00462E1D"/>
    <w:p w:rsidR="00A31495" w:rsidRPr="006F7C9F" w:rsidRDefault="00A31495" w:rsidP="00462E1D"/>
    <w:p w:rsidR="00BA5E8A" w:rsidRPr="006F7C9F" w:rsidRDefault="00BA5E8A" w:rsidP="00462E1D"/>
    <w:p w:rsidR="00BA5E8A" w:rsidRPr="006F7C9F" w:rsidRDefault="00BA5E8A" w:rsidP="00462E1D"/>
    <w:p w:rsidR="00BA5E8A" w:rsidRPr="006F7C9F" w:rsidRDefault="00BA5E8A" w:rsidP="00462E1D"/>
    <w:p w:rsidR="00BA5E8A" w:rsidRPr="006F7C9F" w:rsidRDefault="00BA5E8A" w:rsidP="00462E1D"/>
    <w:p w:rsidR="00BA5E8A" w:rsidRPr="006F7C9F" w:rsidRDefault="00BA5E8A" w:rsidP="00462E1D"/>
    <w:p w:rsidR="000872E5" w:rsidRPr="006F7C9F" w:rsidRDefault="000872E5">
      <w:pPr>
        <w:spacing w:after="200" w:line="276" w:lineRule="auto"/>
      </w:pPr>
      <w:r w:rsidRPr="006F7C9F">
        <w:br w:type="page"/>
      </w:r>
    </w:p>
    <w:p w:rsidR="00B13659" w:rsidRPr="006F7C9F" w:rsidRDefault="00B13659" w:rsidP="00462E1D">
      <w:pPr>
        <w:pStyle w:val="Liststycke"/>
        <w:numPr>
          <w:ilvl w:val="0"/>
          <w:numId w:val="14"/>
        </w:numPr>
        <w:ind w:left="567" w:hanging="567"/>
        <w:rPr>
          <w:rStyle w:val="hps"/>
          <w:b/>
          <w:color w:val="365F91" w:themeColor="accent1" w:themeShade="BF"/>
          <w:sz w:val="28"/>
          <w:szCs w:val="28"/>
        </w:rPr>
      </w:pPr>
      <w:r w:rsidRPr="006F7C9F">
        <w:rPr>
          <w:rStyle w:val="hps"/>
          <w:b/>
          <w:color w:val="365F91" w:themeColor="accent1" w:themeShade="BF"/>
          <w:sz w:val="28"/>
          <w:szCs w:val="28"/>
        </w:rPr>
        <w:lastRenderedPageBreak/>
        <w:t>Ration</w:t>
      </w:r>
      <w:r w:rsidR="00EC1F48" w:rsidRPr="006F7C9F">
        <w:rPr>
          <w:rStyle w:val="hps"/>
          <w:b/>
          <w:color w:val="365F91" w:themeColor="accent1" w:themeShade="BF"/>
          <w:sz w:val="28"/>
          <w:szCs w:val="28"/>
        </w:rPr>
        <w:t>ell näring</w:t>
      </w:r>
    </w:p>
    <w:p w:rsidR="00B13659" w:rsidRPr="006F7C9F" w:rsidRDefault="00B13659" w:rsidP="00462E1D">
      <w:pPr>
        <w:rPr>
          <w:rStyle w:val="hps"/>
          <w:i/>
          <w:color w:val="365F91" w:themeColor="accent1" w:themeShade="BF"/>
        </w:rPr>
      </w:pPr>
    </w:p>
    <w:p w:rsidR="00B13659" w:rsidRPr="006F7C9F" w:rsidRDefault="00B60ECE" w:rsidP="00462E1D">
      <w:pPr>
        <w:rPr>
          <w:i/>
          <w:color w:val="365F91" w:themeColor="accent1" w:themeShade="BF"/>
        </w:rPr>
      </w:pPr>
      <w:r w:rsidRPr="006F7C9F">
        <w:rPr>
          <w:rStyle w:val="hps"/>
          <w:i/>
          <w:color w:val="365F91" w:themeColor="accent1" w:themeShade="BF"/>
        </w:rPr>
        <w:t>Vad är rationell näring</w:t>
      </w:r>
      <w:r w:rsidR="00B13659" w:rsidRPr="006F7C9F">
        <w:rPr>
          <w:i/>
          <w:color w:val="365F91" w:themeColor="accent1" w:themeShade="BF"/>
        </w:rPr>
        <w:t>?</w:t>
      </w:r>
    </w:p>
    <w:p w:rsidR="00AF3C33" w:rsidRPr="006F7C9F" w:rsidRDefault="00B13659" w:rsidP="00462E1D">
      <w:pPr>
        <w:rPr>
          <w:rStyle w:val="hps"/>
        </w:rPr>
      </w:pPr>
      <w:r w:rsidRPr="006F7C9F">
        <w:rPr>
          <w:color w:val="17365D"/>
        </w:rPr>
        <w:br/>
      </w:r>
      <w:r w:rsidRPr="006F7C9F">
        <w:rPr>
          <w:rStyle w:val="hps"/>
        </w:rPr>
        <w:t>Ration</w:t>
      </w:r>
      <w:r w:rsidR="00B60ECE" w:rsidRPr="006F7C9F">
        <w:rPr>
          <w:rStyle w:val="hps"/>
        </w:rPr>
        <w:t xml:space="preserve">ell näring är att </w:t>
      </w:r>
      <w:r w:rsidR="00AF3C33" w:rsidRPr="006F7C9F">
        <w:rPr>
          <w:rStyle w:val="hps"/>
        </w:rPr>
        <w:t>helt tillfred</w:t>
      </w:r>
      <w:r w:rsidR="00FE6A4D" w:rsidRPr="006F7C9F">
        <w:rPr>
          <w:rStyle w:val="hps"/>
        </w:rPr>
        <w:t>s</w:t>
      </w:r>
      <w:r w:rsidR="00AF3C33" w:rsidRPr="006F7C9F">
        <w:rPr>
          <w:rStyle w:val="hps"/>
        </w:rPr>
        <w:t>ställa</w:t>
      </w:r>
      <w:r w:rsidR="00B60ECE" w:rsidRPr="006F7C9F">
        <w:rPr>
          <w:rStyle w:val="hps"/>
        </w:rPr>
        <w:t xml:space="preserve"> människokroppen</w:t>
      </w:r>
      <w:r w:rsidR="00AF3C33" w:rsidRPr="006F7C9F">
        <w:rPr>
          <w:rStyle w:val="hps"/>
        </w:rPr>
        <w:t>s</w:t>
      </w:r>
      <w:r w:rsidR="00B60ECE" w:rsidRPr="006F7C9F">
        <w:rPr>
          <w:rStyle w:val="hps"/>
        </w:rPr>
        <w:t xml:space="preserve"> näringsbehov </w:t>
      </w:r>
      <w:r w:rsidR="00FE6A4D" w:rsidRPr="006F7C9F">
        <w:rPr>
          <w:rStyle w:val="hps"/>
        </w:rPr>
        <w:t>av</w:t>
      </w:r>
      <w:r w:rsidR="00B60ECE" w:rsidRPr="006F7C9F">
        <w:rPr>
          <w:rStyle w:val="hps"/>
        </w:rPr>
        <w:t xml:space="preserve"> energi </w:t>
      </w:r>
      <w:r w:rsidR="00FE6A4D" w:rsidRPr="006F7C9F">
        <w:rPr>
          <w:rStyle w:val="hps"/>
        </w:rPr>
        <w:t>och näringsämnen</w:t>
      </w:r>
      <w:r w:rsidR="00AF3C33" w:rsidRPr="006F7C9F">
        <w:rPr>
          <w:rStyle w:val="hps"/>
        </w:rPr>
        <w:t xml:space="preserve"> </w:t>
      </w:r>
      <w:r w:rsidR="00FE6A4D" w:rsidRPr="006F7C9F">
        <w:rPr>
          <w:rStyle w:val="hps"/>
        </w:rPr>
        <w:t>och därmed</w:t>
      </w:r>
      <w:r w:rsidR="00AF3C33" w:rsidRPr="006F7C9F">
        <w:rPr>
          <w:rStyle w:val="hps"/>
        </w:rPr>
        <w:t xml:space="preserve"> </w:t>
      </w:r>
      <w:r w:rsidR="00FE6A4D" w:rsidRPr="006F7C9F">
        <w:rPr>
          <w:rStyle w:val="hps"/>
        </w:rPr>
        <w:t>främja</w:t>
      </w:r>
      <w:r w:rsidR="00AF3C33" w:rsidRPr="006F7C9F">
        <w:rPr>
          <w:rStyle w:val="hps"/>
        </w:rPr>
        <w:t xml:space="preserve"> tillväxt och god hälsa, genom att förse kroppen med korrekt </w:t>
      </w:r>
      <w:r w:rsidR="00FE6A4D" w:rsidRPr="006F7C9F">
        <w:rPr>
          <w:rStyle w:val="hps"/>
        </w:rPr>
        <w:t>mängd och balans av</w:t>
      </w:r>
      <w:r w:rsidR="00AF3C33" w:rsidRPr="006F7C9F">
        <w:rPr>
          <w:rStyle w:val="hps"/>
        </w:rPr>
        <w:t xml:space="preserve"> näringsämnen.</w:t>
      </w:r>
    </w:p>
    <w:p w:rsidR="00B13659" w:rsidRPr="006F7C9F" w:rsidRDefault="00B13659" w:rsidP="00462E1D">
      <w:pPr>
        <w:rPr>
          <w:color w:val="365F91" w:themeColor="accent1" w:themeShade="BF"/>
        </w:rPr>
      </w:pPr>
    </w:p>
    <w:p w:rsidR="00B13659" w:rsidRPr="006F7C9F" w:rsidRDefault="00AF3C33" w:rsidP="00462E1D">
      <w:pPr>
        <w:rPr>
          <w:i/>
          <w:color w:val="365F91" w:themeColor="accent1" w:themeShade="BF"/>
        </w:rPr>
      </w:pPr>
      <w:r w:rsidRPr="006F7C9F">
        <w:rPr>
          <w:rStyle w:val="hps"/>
          <w:i/>
          <w:color w:val="365F91" w:themeColor="accent1" w:themeShade="BF"/>
        </w:rPr>
        <w:t>Vad är balanserad kost</w:t>
      </w:r>
      <w:r w:rsidR="00B13659" w:rsidRPr="006F7C9F">
        <w:rPr>
          <w:i/>
          <w:color w:val="365F91" w:themeColor="accent1" w:themeShade="BF"/>
        </w:rPr>
        <w:t>?</w:t>
      </w:r>
    </w:p>
    <w:p w:rsidR="00B13659" w:rsidRPr="006F7C9F" w:rsidRDefault="00B13659" w:rsidP="00462E1D">
      <w:pPr>
        <w:rPr>
          <w:rStyle w:val="hps"/>
        </w:rPr>
      </w:pPr>
      <w:r w:rsidRPr="006F7C9F">
        <w:rPr>
          <w:color w:val="365F91" w:themeColor="accent1" w:themeShade="BF"/>
        </w:rPr>
        <w:br/>
      </w:r>
      <w:r w:rsidR="00AF3C33" w:rsidRPr="006F7C9F">
        <w:rPr>
          <w:rStyle w:val="hps"/>
        </w:rPr>
        <w:t>En balanserad kost innebär en passande måltidsfördelning under dagen</w:t>
      </w:r>
      <w:r w:rsidR="00FE6A4D" w:rsidRPr="006F7C9F">
        <w:rPr>
          <w:rStyle w:val="hps"/>
        </w:rPr>
        <w:t>,</w:t>
      </w:r>
      <w:r w:rsidR="00ED666B" w:rsidRPr="006F7C9F">
        <w:rPr>
          <w:rStyle w:val="hps"/>
        </w:rPr>
        <w:t xml:space="preserve"> att man väljer</w:t>
      </w:r>
      <w:r w:rsidR="00FE6A4D" w:rsidRPr="006F7C9F">
        <w:rPr>
          <w:rStyle w:val="hps"/>
        </w:rPr>
        <w:t xml:space="preserve"> rätt varor att äta och</w:t>
      </w:r>
      <w:r w:rsidR="00ED666B" w:rsidRPr="006F7C9F">
        <w:rPr>
          <w:rStyle w:val="hps"/>
        </w:rPr>
        <w:t xml:space="preserve"> på ett sätt som gör att de</w:t>
      </w:r>
      <w:r w:rsidR="00FD325B" w:rsidRPr="006F7C9F">
        <w:rPr>
          <w:rStyle w:val="hps"/>
        </w:rPr>
        <w:t>t</w:t>
      </w:r>
      <w:r w:rsidR="00ED666B" w:rsidRPr="006F7C9F">
        <w:rPr>
          <w:rStyle w:val="hps"/>
        </w:rPr>
        <w:t xml:space="preserve"> dagliga intaget ger all den energi och näringsämnen som man behöver.  </w:t>
      </w:r>
    </w:p>
    <w:p w:rsidR="000D0E71" w:rsidRPr="006F7C9F" w:rsidRDefault="00B13659" w:rsidP="00462E1D">
      <w:pPr>
        <w:rPr>
          <w:rStyle w:val="hps"/>
        </w:rPr>
      </w:pPr>
      <w:r w:rsidRPr="006F7C9F">
        <w:br/>
      </w:r>
      <w:r w:rsidR="00ED666B" w:rsidRPr="006F7C9F">
        <w:rPr>
          <w:rStyle w:val="hps"/>
        </w:rPr>
        <w:t>Grundprincipen när det gäller kostens kvalité är att den är varierad</w:t>
      </w:r>
      <w:r w:rsidR="00FE6A4D" w:rsidRPr="006F7C9F">
        <w:rPr>
          <w:rStyle w:val="hps"/>
        </w:rPr>
        <w:t>,</w:t>
      </w:r>
      <w:r w:rsidR="00ED666B" w:rsidRPr="006F7C9F">
        <w:rPr>
          <w:rStyle w:val="hps"/>
        </w:rPr>
        <w:t xml:space="preserve"> så att kroppen får energ</w:t>
      </w:r>
      <w:r w:rsidR="00FE6A4D" w:rsidRPr="006F7C9F">
        <w:rPr>
          <w:rStyle w:val="hps"/>
        </w:rPr>
        <w:t>i</w:t>
      </w:r>
      <w:r w:rsidR="00ED666B" w:rsidRPr="006F7C9F">
        <w:rPr>
          <w:rStyle w:val="hps"/>
        </w:rPr>
        <w:t xml:space="preserve"> och alla nödvändiga näringsämnen, däribland vitaminer och mineraler. Endast en varierande kost kan ge alla </w:t>
      </w:r>
      <w:r w:rsidR="00FE6A4D" w:rsidRPr="006F7C9F">
        <w:rPr>
          <w:rStyle w:val="hps"/>
        </w:rPr>
        <w:t xml:space="preserve">de </w:t>
      </w:r>
      <w:r w:rsidR="00ED666B" w:rsidRPr="006F7C9F">
        <w:rPr>
          <w:rStyle w:val="hps"/>
        </w:rPr>
        <w:t>nödvändiga näringsämnen</w:t>
      </w:r>
      <w:r w:rsidR="000872E5" w:rsidRPr="006F7C9F">
        <w:rPr>
          <w:rStyle w:val="hps"/>
        </w:rPr>
        <w:t>a</w:t>
      </w:r>
      <w:r w:rsidR="00ED666B" w:rsidRPr="006F7C9F">
        <w:rPr>
          <w:rStyle w:val="hps"/>
        </w:rPr>
        <w:t xml:space="preserve">. Därför bör man </w:t>
      </w:r>
      <w:r w:rsidR="000D0E71" w:rsidRPr="006F7C9F">
        <w:rPr>
          <w:rStyle w:val="hps"/>
        </w:rPr>
        <w:t xml:space="preserve">undvika att blanda produkter med stora mängder av ett </w:t>
      </w:r>
      <w:r w:rsidR="00FE6A4D" w:rsidRPr="006F7C9F">
        <w:rPr>
          <w:rStyle w:val="hps"/>
        </w:rPr>
        <w:t xml:space="preserve">enda </w:t>
      </w:r>
      <w:r w:rsidR="000D0E71" w:rsidRPr="006F7C9F">
        <w:rPr>
          <w:rStyle w:val="hps"/>
        </w:rPr>
        <w:t>ämne tillsammans med näringsfattiga produkter.</w:t>
      </w:r>
    </w:p>
    <w:p w:rsidR="00B13659" w:rsidRPr="006F7C9F" w:rsidRDefault="00B13659" w:rsidP="00462E1D">
      <w:pPr>
        <w:rPr>
          <w:rStyle w:val="hps"/>
          <w:b/>
        </w:rPr>
      </w:pPr>
    </w:p>
    <w:p w:rsidR="00B13659" w:rsidRPr="006F7C9F" w:rsidRDefault="000D0E71" w:rsidP="00462E1D">
      <w:r w:rsidRPr="006F7C9F">
        <w:rPr>
          <w:rStyle w:val="hps"/>
          <w:i/>
          <w:color w:val="365F91" w:themeColor="accent1" w:themeShade="BF"/>
        </w:rPr>
        <w:t>Vad är kroppens behov av olika näringsämnen?</w:t>
      </w:r>
    </w:p>
    <w:p w:rsidR="00B13659" w:rsidRPr="006F7C9F" w:rsidRDefault="000D0E71" w:rsidP="00462E1D">
      <w:pPr>
        <w:rPr>
          <w:rStyle w:val="hps"/>
        </w:rPr>
      </w:pPr>
      <w:r w:rsidRPr="006F7C9F">
        <w:rPr>
          <w:rStyle w:val="hps"/>
        </w:rPr>
        <w:t xml:space="preserve">Näringsämnen som är grundläggande och nödvändiga för kroppen är </w:t>
      </w:r>
      <w:proofErr w:type="spellStart"/>
      <w:r w:rsidRPr="006F7C9F">
        <w:rPr>
          <w:rStyle w:val="hps"/>
        </w:rPr>
        <w:t>bl</w:t>
      </w:r>
      <w:proofErr w:type="spellEnd"/>
      <w:r w:rsidRPr="006F7C9F">
        <w:rPr>
          <w:rStyle w:val="hps"/>
        </w:rPr>
        <w:t xml:space="preserve"> a</w:t>
      </w:r>
      <w:r w:rsidR="00B13659" w:rsidRPr="006F7C9F">
        <w:rPr>
          <w:rStyle w:val="hps"/>
        </w:rPr>
        <w:t>:</w:t>
      </w:r>
    </w:p>
    <w:p w:rsidR="00B13659" w:rsidRPr="006F7C9F" w:rsidRDefault="00B13659" w:rsidP="00462E1D">
      <w:pPr>
        <w:numPr>
          <w:ilvl w:val="0"/>
          <w:numId w:val="65"/>
        </w:numPr>
        <w:ind w:left="567" w:hanging="567"/>
        <w:rPr>
          <w:rStyle w:val="hps"/>
        </w:rPr>
      </w:pPr>
      <w:r w:rsidRPr="006F7C9F">
        <w:rPr>
          <w:rStyle w:val="hps"/>
        </w:rPr>
        <w:t>protein</w:t>
      </w:r>
      <w:r w:rsidR="00FD325B" w:rsidRPr="006F7C9F">
        <w:rPr>
          <w:rStyle w:val="hps"/>
        </w:rPr>
        <w:t>er</w:t>
      </w:r>
      <w:r w:rsidRPr="006F7C9F">
        <w:rPr>
          <w:rStyle w:val="hps"/>
        </w:rPr>
        <w:t>;</w:t>
      </w:r>
    </w:p>
    <w:p w:rsidR="00B13659" w:rsidRPr="006F7C9F" w:rsidRDefault="000D0E71" w:rsidP="00462E1D">
      <w:pPr>
        <w:numPr>
          <w:ilvl w:val="0"/>
          <w:numId w:val="65"/>
        </w:numPr>
        <w:ind w:left="567" w:hanging="567"/>
        <w:rPr>
          <w:rStyle w:val="hps"/>
        </w:rPr>
      </w:pPr>
      <w:r w:rsidRPr="006F7C9F">
        <w:rPr>
          <w:rStyle w:val="hps"/>
        </w:rPr>
        <w:t>kol</w:t>
      </w:r>
      <w:r w:rsidR="00B13659" w:rsidRPr="006F7C9F">
        <w:rPr>
          <w:rStyle w:val="hps"/>
        </w:rPr>
        <w:t>hydrate</w:t>
      </w:r>
      <w:r w:rsidRPr="006F7C9F">
        <w:rPr>
          <w:rStyle w:val="hps"/>
        </w:rPr>
        <w:t>r</w:t>
      </w:r>
      <w:r w:rsidR="00B13659" w:rsidRPr="006F7C9F">
        <w:rPr>
          <w:rStyle w:val="hps"/>
        </w:rPr>
        <w:t>;</w:t>
      </w:r>
    </w:p>
    <w:p w:rsidR="00B13659" w:rsidRPr="006F7C9F" w:rsidRDefault="00B13659" w:rsidP="00462E1D">
      <w:pPr>
        <w:numPr>
          <w:ilvl w:val="0"/>
          <w:numId w:val="65"/>
        </w:numPr>
        <w:ind w:left="567" w:hanging="567"/>
        <w:rPr>
          <w:rStyle w:val="hps"/>
        </w:rPr>
      </w:pPr>
      <w:r w:rsidRPr="006F7C9F">
        <w:rPr>
          <w:rStyle w:val="hps"/>
        </w:rPr>
        <w:t>f</w:t>
      </w:r>
      <w:r w:rsidR="000D0E71" w:rsidRPr="006F7C9F">
        <w:rPr>
          <w:rStyle w:val="hps"/>
        </w:rPr>
        <w:t>etter</w:t>
      </w:r>
      <w:r w:rsidRPr="006F7C9F">
        <w:rPr>
          <w:rStyle w:val="hps"/>
        </w:rPr>
        <w:t>;</w:t>
      </w:r>
    </w:p>
    <w:p w:rsidR="00B13659" w:rsidRPr="006F7C9F" w:rsidRDefault="00B13659" w:rsidP="00462E1D">
      <w:pPr>
        <w:numPr>
          <w:ilvl w:val="0"/>
          <w:numId w:val="65"/>
        </w:numPr>
        <w:ind w:left="567" w:hanging="567"/>
        <w:rPr>
          <w:rStyle w:val="hps"/>
        </w:rPr>
      </w:pPr>
      <w:r w:rsidRPr="006F7C9F">
        <w:rPr>
          <w:rStyle w:val="hps"/>
        </w:rPr>
        <w:t>vitamin</w:t>
      </w:r>
      <w:r w:rsidR="000D0E71" w:rsidRPr="006F7C9F">
        <w:rPr>
          <w:rStyle w:val="hps"/>
        </w:rPr>
        <w:t>er</w:t>
      </w:r>
      <w:r w:rsidRPr="006F7C9F">
        <w:rPr>
          <w:rStyle w:val="hps"/>
        </w:rPr>
        <w:t>;</w:t>
      </w:r>
    </w:p>
    <w:p w:rsidR="00B13659" w:rsidRPr="006F7C9F" w:rsidRDefault="00B13659" w:rsidP="00462E1D">
      <w:pPr>
        <w:numPr>
          <w:ilvl w:val="0"/>
          <w:numId w:val="65"/>
        </w:numPr>
        <w:ind w:left="567" w:hanging="567"/>
        <w:rPr>
          <w:rStyle w:val="hps"/>
        </w:rPr>
      </w:pPr>
      <w:r w:rsidRPr="006F7C9F">
        <w:rPr>
          <w:rStyle w:val="hps"/>
        </w:rPr>
        <w:t>mineral</w:t>
      </w:r>
      <w:r w:rsidR="000D0E71" w:rsidRPr="006F7C9F">
        <w:rPr>
          <w:rStyle w:val="hps"/>
        </w:rPr>
        <w:t>er</w:t>
      </w:r>
      <w:r w:rsidRPr="006F7C9F">
        <w:rPr>
          <w:rStyle w:val="hps"/>
        </w:rPr>
        <w:t>;</w:t>
      </w:r>
    </w:p>
    <w:p w:rsidR="00B13659" w:rsidRPr="006F7C9F" w:rsidRDefault="000D0E71" w:rsidP="00462E1D">
      <w:pPr>
        <w:numPr>
          <w:ilvl w:val="0"/>
          <w:numId w:val="65"/>
        </w:numPr>
        <w:ind w:left="567" w:hanging="567"/>
        <w:rPr>
          <w:rStyle w:val="hps"/>
        </w:rPr>
      </w:pPr>
      <w:r w:rsidRPr="006F7C9F">
        <w:rPr>
          <w:rStyle w:val="hps"/>
        </w:rPr>
        <w:t>för övrigt, vatten och</w:t>
      </w:r>
      <w:r w:rsidR="00B13659" w:rsidRPr="006F7C9F">
        <w:rPr>
          <w:rStyle w:val="hps"/>
        </w:rPr>
        <w:t xml:space="preserve"> fiber.</w:t>
      </w:r>
    </w:p>
    <w:p w:rsidR="00B13659" w:rsidRPr="006F7C9F" w:rsidRDefault="00B13659" w:rsidP="00462E1D">
      <w:pPr>
        <w:rPr>
          <w:rStyle w:val="hps"/>
        </w:rPr>
      </w:pPr>
    </w:p>
    <w:p w:rsidR="00B13659" w:rsidRPr="006F7C9F" w:rsidRDefault="000D0E71" w:rsidP="00462E1D">
      <w:pPr>
        <w:shd w:val="clear" w:color="auto" w:fill="FFFFFF"/>
        <w:tabs>
          <w:tab w:val="left" w:pos="567"/>
        </w:tabs>
      </w:pPr>
      <w:r w:rsidRPr="006F7C9F">
        <w:rPr>
          <w:rStyle w:val="hps"/>
        </w:rPr>
        <w:t>Näring</w:t>
      </w:r>
      <w:r w:rsidR="00E562B2" w:rsidRPr="006F7C9F">
        <w:rPr>
          <w:rStyle w:val="hps"/>
        </w:rPr>
        <w:t>s</w:t>
      </w:r>
      <w:r w:rsidRPr="006F7C9F">
        <w:rPr>
          <w:rStyle w:val="hps"/>
        </w:rPr>
        <w:t>ämnen har tre funktioner</w:t>
      </w:r>
      <w:r w:rsidR="00B13659" w:rsidRPr="006F7C9F">
        <w:rPr>
          <w:rStyle w:val="hps"/>
        </w:rPr>
        <w:t>:</w:t>
      </w:r>
      <w:r w:rsidR="00B13659" w:rsidRPr="006F7C9F">
        <w:br/>
      </w:r>
      <w:r w:rsidR="00B13659" w:rsidRPr="006F7C9F">
        <w:rPr>
          <w:rStyle w:val="hps"/>
        </w:rPr>
        <w:t>-</w:t>
      </w:r>
      <w:r w:rsidR="00B13659" w:rsidRPr="006F7C9F">
        <w:rPr>
          <w:rStyle w:val="hps"/>
        </w:rPr>
        <w:tab/>
      </w:r>
      <w:r w:rsidRPr="006F7C9F">
        <w:rPr>
          <w:rStyle w:val="hps"/>
        </w:rPr>
        <w:t>byggstenar</w:t>
      </w:r>
      <w:r w:rsidR="00B13659" w:rsidRPr="006F7C9F">
        <w:t xml:space="preserve"> </w:t>
      </w:r>
      <w:r w:rsidR="00B13659" w:rsidRPr="006F7C9F">
        <w:rPr>
          <w:rStyle w:val="hps"/>
        </w:rPr>
        <w:t>(protein</w:t>
      </w:r>
      <w:r w:rsidR="00FD325B" w:rsidRPr="006F7C9F">
        <w:rPr>
          <w:rStyle w:val="hps"/>
        </w:rPr>
        <w:t>er</w:t>
      </w:r>
      <w:r w:rsidR="00B13659" w:rsidRPr="006F7C9F">
        <w:t>, mineral</w:t>
      </w:r>
      <w:r w:rsidRPr="006F7C9F">
        <w:t>er</w:t>
      </w:r>
      <w:r w:rsidR="00B13659" w:rsidRPr="006F7C9F">
        <w:t xml:space="preserve">) </w:t>
      </w:r>
      <w:r w:rsidRPr="006F7C9F">
        <w:t>–</w:t>
      </w:r>
      <w:r w:rsidR="00B13659" w:rsidRPr="006F7C9F">
        <w:t xml:space="preserve"> </w:t>
      </w:r>
      <w:r w:rsidR="00E562B2" w:rsidRPr="006F7C9F">
        <w:t>fö</w:t>
      </w:r>
      <w:r w:rsidRPr="006F7C9F">
        <w:t>rser kroppen med byggstenarna som behövs för att bygga, återställa och underhålla kroppsvävnad</w:t>
      </w:r>
    </w:p>
    <w:p w:rsidR="00B13659" w:rsidRPr="006F7C9F" w:rsidRDefault="00B13659" w:rsidP="00462E1D">
      <w:pPr>
        <w:shd w:val="clear" w:color="auto" w:fill="FFFFFF"/>
        <w:tabs>
          <w:tab w:val="left" w:pos="567"/>
        </w:tabs>
        <w:rPr>
          <w:rStyle w:val="hps"/>
        </w:rPr>
      </w:pPr>
      <w:r w:rsidRPr="006F7C9F">
        <w:rPr>
          <w:rStyle w:val="hps"/>
        </w:rPr>
        <w:t>-</w:t>
      </w:r>
      <w:r w:rsidRPr="006F7C9F">
        <w:rPr>
          <w:rStyle w:val="hps"/>
        </w:rPr>
        <w:tab/>
        <w:t>energ</w:t>
      </w:r>
      <w:r w:rsidR="000D0E71" w:rsidRPr="006F7C9F">
        <w:rPr>
          <w:rStyle w:val="hps"/>
        </w:rPr>
        <w:t>i</w:t>
      </w:r>
      <w:r w:rsidRPr="006F7C9F">
        <w:t xml:space="preserve"> </w:t>
      </w:r>
      <w:r w:rsidRPr="006F7C9F">
        <w:rPr>
          <w:rStyle w:val="hps"/>
        </w:rPr>
        <w:t>(</w:t>
      </w:r>
      <w:r w:rsidR="000D0E71" w:rsidRPr="006F7C9F">
        <w:rPr>
          <w:rStyle w:val="hps"/>
        </w:rPr>
        <w:t>kolhydrater</w:t>
      </w:r>
      <w:r w:rsidRPr="006F7C9F">
        <w:t>, f</w:t>
      </w:r>
      <w:r w:rsidR="000D0E71" w:rsidRPr="006F7C9F">
        <w:t>etter</w:t>
      </w:r>
      <w:r w:rsidRPr="006F7C9F">
        <w:t xml:space="preserve">) </w:t>
      </w:r>
      <w:r w:rsidR="00E562B2" w:rsidRPr="006F7C9F">
        <w:t>–</w:t>
      </w:r>
      <w:r w:rsidRPr="006F7C9F">
        <w:t xml:space="preserve"> </w:t>
      </w:r>
      <w:r w:rsidR="00E562B2" w:rsidRPr="006F7C9F">
        <w:t>är bränslen som ger energi</w:t>
      </w:r>
      <w:r w:rsidRPr="006F7C9F">
        <w:t>.</w:t>
      </w:r>
      <w:r w:rsidRPr="006F7C9F">
        <w:br/>
      </w:r>
      <w:r w:rsidR="00E562B2" w:rsidRPr="006F7C9F">
        <w:rPr>
          <w:rStyle w:val="hps"/>
        </w:rPr>
        <w:t>-</w:t>
      </w:r>
      <w:r w:rsidR="00E562B2" w:rsidRPr="006F7C9F">
        <w:rPr>
          <w:rStyle w:val="hps"/>
        </w:rPr>
        <w:tab/>
        <w:t>reg</w:t>
      </w:r>
      <w:r w:rsidRPr="006F7C9F">
        <w:rPr>
          <w:rStyle w:val="hps"/>
        </w:rPr>
        <w:t>l</w:t>
      </w:r>
      <w:r w:rsidR="00E562B2" w:rsidRPr="006F7C9F">
        <w:rPr>
          <w:rStyle w:val="hps"/>
        </w:rPr>
        <w:t>ering</w:t>
      </w:r>
      <w:r w:rsidRPr="006F7C9F">
        <w:t xml:space="preserve"> </w:t>
      </w:r>
      <w:r w:rsidRPr="006F7C9F">
        <w:rPr>
          <w:rStyle w:val="hps"/>
        </w:rPr>
        <w:t>(vitamin</w:t>
      </w:r>
      <w:r w:rsidR="00E562B2" w:rsidRPr="006F7C9F">
        <w:rPr>
          <w:rStyle w:val="hps"/>
        </w:rPr>
        <w:t>er</w:t>
      </w:r>
      <w:r w:rsidRPr="006F7C9F">
        <w:t>, mineral</w:t>
      </w:r>
      <w:r w:rsidR="00E562B2" w:rsidRPr="006F7C9F">
        <w:t>er</w:t>
      </w:r>
      <w:r w:rsidRPr="006F7C9F">
        <w:t xml:space="preserve">) </w:t>
      </w:r>
      <w:r w:rsidR="00E562B2" w:rsidRPr="006F7C9F">
        <w:t>–</w:t>
      </w:r>
      <w:r w:rsidRPr="006F7C9F">
        <w:t xml:space="preserve"> </w:t>
      </w:r>
      <w:r w:rsidR="00E562B2" w:rsidRPr="006F7C9F">
        <w:t>hjälper regleringen av olika processer i kroppen</w:t>
      </w:r>
      <w:r w:rsidRPr="006F7C9F">
        <w:rPr>
          <w:rStyle w:val="hps"/>
        </w:rPr>
        <w:t>.</w:t>
      </w:r>
    </w:p>
    <w:p w:rsidR="00B13659" w:rsidRPr="006F7C9F" w:rsidRDefault="00B13659" w:rsidP="00462E1D">
      <w:pPr>
        <w:shd w:val="clear" w:color="auto" w:fill="FFFFFF"/>
        <w:rPr>
          <w:rStyle w:val="hps"/>
        </w:rPr>
      </w:pPr>
    </w:p>
    <w:p w:rsidR="00B13659" w:rsidRPr="006F7C9F" w:rsidRDefault="00E562B2" w:rsidP="00462E1D">
      <w:pPr>
        <w:shd w:val="clear" w:color="auto" w:fill="FFFFFF"/>
        <w:textAlignment w:val="top"/>
        <w:rPr>
          <w:rStyle w:val="hps"/>
        </w:rPr>
      </w:pPr>
      <w:r w:rsidRPr="006F7C9F">
        <w:rPr>
          <w:rStyle w:val="hps"/>
        </w:rPr>
        <w:t xml:space="preserve">Det dagliga intaget av protein bör vara </w:t>
      </w:r>
      <w:r w:rsidR="00B13659" w:rsidRPr="006F7C9F">
        <w:rPr>
          <w:rStyle w:val="hps"/>
        </w:rPr>
        <w:t>13</w:t>
      </w:r>
      <w:r w:rsidR="00B13659" w:rsidRPr="006F7C9F">
        <w:t xml:space="preserve"> </w:t>
      </w:r>
      <w:r w:rsidR="00B13659" w:rsidRPr="006F7C9F">
        <w:rPr>
          <w:rStyle w:val="hps"/>
        </w:rPr>
        <w:t>- 15%</w:t>
      </w:r>
      <w:r w:rsidR="00B13659" w:rsidRPr="006F7C9F">
        <w:t xml:space="preserve">, </w:t>
      </w:r>
      <w:r w:rsidRPr="006F7C9F">
        <w:t xml:space="preserve">förutsett att minst </w:t>
      </w:r>
      <w:proofErr w:type="gramStart"/>
      <w:r w:rsidR="00B13659" w:rsidRPr="006F7C9F">
        <w:rPr>
          <w:rStyle w:val="hps"/>
        </w:rPr>
        <w:t>50</w:t>
      </w:r>
      <w:r w:rsidR="00B13659" w:rsidRPr="006F7C9F">
        <w:t>%</w:t>
      </w:r>
      <w:proofErr w:type="gramEnd"/>
      <w:r w:rsidR="00B13659" w:rsidRPr="006F7C9F">
        <w:t xml:space="preserve"> </w:t>
      </w:r>
      <w:r w:rsidRPr="006F7C9F">
        <w:t>av den totala mängden kommer från animalisk protein</w:t>
      </w:r>
      <w:r w:rsidR="00B13659" w:rsidRPr="006F7C9F">
        <w:rPr>
          <w:rStyle w:val="hps"/>
        </w:rPr>
        <w:t>.</w:t>
      </w:r>
    </w:p>
    <w:p w:rsidR="00B13659" w:rsidRPr="006F7C9F" w:rsidRDefault="00B13659" w:rsidP="00462E1D">
      <w:pPr>
        <w:shd w:val="clear" w:color="auto" w:fill="FFFFFF"/>
        <w:textAlignment w:val="top"/>
      </w:pPr>
    </w:p>
    <w:p w:rsidR="00B13659" w:rsidRPr="006F7C9F" w:rsidRDefault="00B13659" w:rsidP="00462E1D">
      <w:pPr>
        <w:shd w:val="clear" w:color="auto" w:fill="FFFFFF"/>
        <w:textAlignment w:val="top"/>
        <w:rPr>
          <w:rStyle w:val="hps"/>
        </w:rPr>
      </w:pPr>
      <w:r w:rsidRPr="006F7C9F">
        <w:rPr>
          <w:rStyle w:val="hps"/>
        </w:rPr>
        <w:t>F</w:t>
      </w:r>
      <w:r w:rsidR="00E562B2" w:rsidRPr="006F7C9F">
        <w:rPr>
          <w:rStyle w:val="hps"/>
        </w:rPr>
        <w:t xml:space="preserve">ett bör inte överstiga </w:t>
      </w:r>
      <w:proofErr w:type="gramStart"/>
      <w:r w:rsidR="00E562B2" w:rsidRPr="006F7C9F">
        <w:rPr>
          <w:rStyle w:val="hps"/>
        </w:rPr>
        <w:t>3</w:t>
      </w:r>
      <w:r w:rsidRPr="006F7C9F">
        <w:rPr>
          <w:rStyle w:val="hps"/>
        </w:rPr>
        <w:t>0%</w:t>
      </w:r>
      <w:proofErr w:type="gramEnd"/>
      <w:r w:rsidRPr="006F7C9F">
        <w:rPr>
          <w:rStyle w:val="hps"/>
        </w:rPr>
        <w:t xml:space="preserve"> </w:t>
      </w:r>
      <w:r w:rsidR="00335E01" w:rsidRPr="006F7C9F">
        <w:rPr>
          <w:rStyle w:val="hps"/>
        </w:rPr>
        <w:t xml:space="preserve">av </w:t>
      </w:r>
      <w:r w:rsidR="00335E01" w:rsidRPr="006F7C9F">
        <w:t>den totala energimängden</w:t>
      </w:r>
      <w:r w:rsidRPr="006F7C9F">
        <w:t xml:space="preserve">, </w:t>
      </w:r>
      <w:r w:rsidR="00E562B2" w:rsidRPr="006F7C9F">
        <w:t>minst ca</w:t>
      </w:r>
      <w:r w:rsidRPr="006F7C9F">
        <w:rPr>
          <w:rStyle w:val="hps"/>
        </w:rPr>
        <w:t xml:space="preserve"> 1</w:t>
      </w:r>
      <w:r w:rsidRPr="006F7C9F">
        <w:t xml:space="preserve">/3 </w:t>
      </w:r>
      <w:r w:rsidR="00E562B2" w:rsidRPr="006F7C9F">
        <w:t xml:space="preserve">av alla kostfetter bör komma från vegetabiliska oljor. </w:t>
      </w:r>
      <w:r w:rsidR="00FE6A4D" w:rsidRPr="006F7C9F">
        <w:t xml:space="preserve">När det gäller </w:t>
      </w:r>
      <w:r w:rsidR="00335E01" w:rsidRPr="006F7C9F">
        <w:t xml:space="preserve">nödvändiga fleromättade fettsyror </w:t>
      </w:r>
      <w:r w:rsidRPr="006F7C9F">
        <w:rPr>
          <w:rStyle w:val="hps"/>
        </w:rPr>
        <w:t>(PUFA</w:t>
      </w:r>
      <w:r w:rsidRPr="006F7C9F">
        <w:t xml:space="preserve">) </w:t>
      </w:r>
      <w:r w:rsidR="00335E01" w:rsidRPr="006F7C9F">
        <w:t>ska nivån ligga på</w:t>
      </w:r>
      <w:r w:rsidRPr="006F7C9F">
        <w:rPr>
          <w:rStyle w:val="hps"/>
        </w:rPr>
        <w:t xml:space="preserve"> </w:t>
      </w:r>
      <w:proofErr w:type="gramStart"/>
      <w:r w:rsidRPr="006F7C9F">
        <w:rPr>
          <w:rStyle w:val="hps"/>
        </w:rPr>
        <w:t>3</w:t>
      </w:r>
      <w:r w:rsidR="00335E01" w:rsidRPr="006F7C9F">
        <w:t>%</w:t>
      </w:r>
      <w:proofErr w:type="gramEnd"/>
      <w:r w:rsidR="00335E01" w:rsidRPr="006F7C9F">
        <w:t xml:space="preserve"> - 6% </w:t>
      </w:r>
      <w:r w:rsidR="00335E01" w:rsidRPr="006F7C9F">
        <w:rPr>
          <w:rStyle w:val="hps"/>
        </w:rPr>
        <w:t xml:space="preserve">av </w:t>
      </w:r>
      <w:r w:rsidR="00335E01" w:rsidRPr="006F7C9F">
        <w:t>den totala energimängden</w:t>
      </w:r>
      <w:r w:rsidRPr="006F7C9F">
        <w:rPr>
          <w:rStyle w:val="hps"/>
        </w:rPr>
        <w:t>.</w:t>
      </w:r>
    </w:p>
    <w:p w:rsidR="00B13659" w:rsidRPr="006F7C9F" w:rsidRDefault="00B13659" w:rsidP="00462E1D">
      <w:pPr>
        <w:shd w:val="clear" w:color="auto" w:fill="FFFFFF"/>
        <w:textAlignment w:val="top"/>
      </w:pPr>
    </w:p>
    <w:p w:rsidR="00DE70D5" w:rsidRPr="006F7C9F" w:rsidRDefault="00335E01" w:rsidP="00462E1D">
      <w:pPr>
        <w:shd w:val="clear" w:color="auto" w:fill="FFFFFF"/>
        <w:textAlignment w:val="top"/>
        <w:rPr>
          <w:rStyle w:val="hps"/>
        </w:rPr>
      </w:pPr>
      <w:r w:rsidRPr="006F7C9F">
        <w:rPr>
          <w:rStyle w:val="hps"/>
        </w:rPr>
        <w:t xml:space="preserve">Mängden kolhydrater i kosten bör inte </w:t>
      </w:r>
      <w:r w:rsidR="00D92C6F" w:rsidRPr="006F7C9F">
        <w:rPr>
          <w:rStyle w:val="hps"/>
        </w:rPr>
        <w:t>mots</w:t>
      </w:r>
      <w:r w:rsidRPr="006F7C9F">
        <w:rPr>
          <w:rStyle w:val="hps"/>
        </w:rPr>
        <w:t xml:space="preserve">vara mindre än </w:t>
      </w:r>
      <w:proofErr w:type="gramStart"/>
      <w:r w:rsidRPr="006F7C9F">
        <w:rPr>
          <w:rStyle w:val="hps"/>
        </w:rPr>
        <w:t>55%</w:t>
      </w:r>
      <w:proofErr w:type="gramEnd"/>
      <w:r w:rsidRPr="006F7C9F">
        <w:rPr>
          <w:rStyle w:val="hps"/>
        </w:rPr>
        <w:t xml:space="preserve"> av </w:t>
      </w:r>
      <w:r w:rsidRPr="006F7C9F">
        <w:t>den totala energimängden</w:t>
      </w:r>
      <w:r w:rsidR="00B13659" w:rsidRPr="006F7C9F">
        <w:t>,</w:t>
      </w:r>
      <w:r w:rsidRPr="006F7C9F">
        <w:t xml:space="preserve"> inklusive enkla kolhydrater (socker, sötsaker)</w:t>
      </w:r>
      <w:r w:rsidR="00B13659" w:rsidRPr="006F7C9F">
        <w:t xml:space="preserve"> </w:t>
      </w:r>
      <w:r w:rsidRPr="006F7C9F">
        <w:t>som inte ska överstiga</w:t>
      </w:r>
      <w:r w:rsidR="00B13659" w:rsidRPr="006F7C9F">
        <w:rPr>
          <w:rStyle w:val="hps"/>
        </w:rPr>
        <w:t xml:space="preserve"> 10%.</w:t>
      </w:r>
    </w:p>
    <w:p w:rsidR="00DE70D5" w:rsidRPr="006F7C9F" w:rsidRDefault="00DE70D5">
      <w:pPr>
        <w:spacing w:after="200" w:line="276" w:lineRule="auto"/>
        <w:rPr>
          <w:rStyle w:val="hps"/>
        </w:rPr>
      </w:pPr>
      <w:r w:rsidRPr="006F7C9F">
        <w:rPr>
          <w:rStyle w:val="hps"/>
        </w:rPr>
        <w:br w:type="page"/>
      </w:r>
    </w:p>
    <w:p w:rsidR="00DE70D5" w:rsidRPr="006F7C9F" w:rsidRDefault="00DE70D5" w:rsidP="00DE70D5">
      <w:pPr>
        <w:rPr>
          <w:i/>
          <w:color w:val="365F91" w:themeColor="accent1" w:themeShade="BF"/>
        </w:rPr>
      </w:pPr>
      <w:r w:rsidRPr="006F7C9F">
        <w:rPr>
          <w:i/>
          <w:color w:val="365F91" w:themeColor="accent1" w:themeShade="BF"/>
        </w:rPr>
        <w:lastRenderedPageBreak/>
        <w:t>Finns det några nationella riktlinjer som rekommenderar en rationell kost i Ert land?</w:t>
      </w:r>
    </w:p>
    <w:p w:rsidR="00DE70D5" w:rsidRPr="006F7C9F" w:rsidRDefault="00DE70D5" w:rsidP="00462E1D">
      <w:pPr>
        <w:shd w:val="clear" w:color="auto" w:fill="FFFFFF"/>
        <w:textAlignment w:val="top"/>
        <w:rPr>
          <w:rStyle w:val="hps"/>
          <w:i/>
          <w:color w:val="365F91" w:themeColor="accent1" w:themeShade="BF"/>
        </w:rPr>
      </w:pPr>
    </w:p>
    <w:p w:rsidR="00B13659" w:rsidRPr="006F7C9F" w:rsidRDefault="00B13659" w:rsidP="00462E1D">
      <w:pPr>
        <w:shd w:val="clear" w:color="auto" w:fill="FFFFFF"/>
        <w:textAlignment w:val="top"/>
        <w:rPr>
          <w:b/>
          <w:i/>
          <w:color w:val="365F91" w:themeColor="accent1" w:themeShade="BF"/>
        </w:rPr>
      </w:pPr>
    </w:p>
    <w:p w:rsidR="00B13659" w:rsidRPr="006F7C9F" w:rsidRDefault="00B13659" w:rsidP="00462E1D">
      <w:pPr>
        <w:shd w:val="clear" w:color="auto" w:fill="FFFFFF"/>
        <w:textAlignment w:val="top"/>
        <w:rPr>
          <w:b/>
          <w:i/>
          <w:color w:val="0070C0"/>
        </w:rPr>
      </w:pPr>
      <w:r w:rsidRPr="006F7C9F">
        <w:rPr>
          <w:i/>
          <w:noProof/>
          <w:color w:val="17365D"/>
        </w:rPr>
        <w:drawing>
          <wp:inline distT="0" distB="0" distL="0" distR="0" wp14:anchorId="372E6CCB" wp14:editId="0B107BE5">
            <wp:extent cx="542925" cy="342900"/>
            <wp:effectExtent l="19050" t="0" r="9525" b="0"/>
            <wp:docPr id="104"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986CD6" w:rsidRPr="006F7C9F" w:rsidRDefault="00B13659" w:rsidP="00462E1D">
      <w:pPr>
        <w:shd w:val="clear" w:color="auto" w:fill="FFFFFF"/>
        <w:textAlignment w:val="top"/>
        <w:rPr>
          <w:rStyle w:val="hps"/>
        </w:rPr>
      </w:pPr>
      <w:r w:rsidRPr="006F7C9F">
        <w:br/>
      </w:r>
      <w:r w:rsidR="007C0E05" w:rsidRPr="006F7C9F">
        <w:rPr>
          <w:rStyle w:val="hps"/>
        </w:rPr>
        <w:t>I Polen finns ingen lagstiftning om kost</w:t>
      </w:r>
      <w:r w:rsidR="00986CD6" w:rsidRPr="006F7C9F">
        <w:rPr>
          <w:rStyle w:val="hps"/>
        </w:rPr>
        <w:t xml:space="preserve">menyer. Det finns ett program </w:t>
      </w:r>
      <w:r w:rsidR="00FD325B" w:rsidRPr="006F7C9F">
        <w:rPr>
          <w:rStyle w:val="hps"/>
        </w:rPr>
        <w:t xml:space="preserve">kallat </w:t>
      </w:r>
      <w:r w:rsidR="00986CD6" w:rsidRPr="006F7C9F">
        <w:rPr>
          <w:rStyle w:val="hps"/>
          <w:i/>
        </w:rPr>
        <w:t>Be fit</w:t>
      </w:r>
      <w:r w:rsidR="00986CD6" w:rsidRPr="006F7C9F">
        <w:rPr>
          <w:rStyle w:val="hps"/>
        </w:rPr>
        <w:t xml:space="preserve"> som är ett samarbet</w:t>
      </w:r>
      <w:r w:rsidR="00436F1B" w:rsidRPr="006F7C9F">
        <w:rPr>
          <w:rStyle w:val="hps"/>
        </w:rPr>
        <w:t>e</w:t>
      </w:r>
      <w:r w:rsidR="00986CD6" w:rsidRPr="006F7C9F">
        <w:rPr>
          <w:rStyle w:val="hps"/>
        </w:rPr>
        <w:t xml:space="preserve"> mellan </w:t>
      </w:r>
      <w:r w:rsidR="0029372E" w:rsidRPr="006F7C9F">
        <w:rPr>
          <w:rStyle w:val="hps"/>
        </w:rPr>
        <w:t xml:space="preserve">det Centrala </w:t>
      </w:r>
      <w:r w:rsidR="00986CD6" w:rsidRPr="006F7C9F">
        <w:rPr>
          <w:rStyle w:val="hps"/>
        </w:rPr>
        <w:t>Sanitärinspektoratet och den polska livsmedels</w:t>
      </w:r>
      <w:r w:rsidR="00436F1B" w:rsidRPr="006F7C9F">
        <w:rPr>
          <w:rStyle w:val="hps"/>
        </w:rPr>
        <w:t xml:space="preserve">industrins arbetarförening och som tillämpar WHOs strategi om kost, motion och hälsa. Syftet med programmet är att utbilda för en hållbar utveckling av sunda vanor hos skolelever genom att verka för ett aktivt liv och en balanserad kost, baserad på personligt ansvar och valfrihet. </w:t>
      </w:r>
    </w:p>
    <w:p w:rsidR="00B13659" w:rsidRPr="006F7C9F" w:rsidRDefault="00B13659" w:rsidP="00462E1D">
      <w:pPr>
        <w:shd w:val="clear" w:color="auto" w:fill="FFFFFF"/>
        <w:textAlignment w:val="top"/>
        <w:rPr>
          <w:rStyle w:val="hps"/>
          <w:b/>
        </w:rPr>
      </w:pPr>
    </w:p>
    <w:p w:rsidR="00B13659" w:rsidRPr="006F7C9F" w:rsidRDefault="00436F1B" w:rsidP="00462E1D">
      <w:pPr>
        <w:shd w:val="clear" w:color="auto" w:fill="FFFFFF"/>
        <w:textAlignment w:val="top"/>
        <w:rPr>
          <w:rStyle w:val="hps"/>
        </w:rPr>
      </w:pPr>
      <w:r w:rsidRPr="006F7C9F">
        <w:rPr>
          <w:rStyle w:val="hps"/>
          <w:b/>
        </w:rPr>
        <w:t>Hälsotallriken</w:t>
      </w:r>
      <w:r w:rsidR="00B13659" w:rsidRPr="006F7C9F">
        <w:rPr>
          <w:rStyle w:val="hps"/>
        </w:rPr>
        <w:t xml:space="preserve"> </w:t>
      </w:r>
      <w:r w:rsidRPr="006F7C9F">
        <w:rPr>
          <w:rStyle w:val="hps"/>
        </w:rPr>
        <w:t>–</w:t>
      </w:r>
      <w:r w:rsidR="00B13659" w:rsidRPr="006F7C9F">
        <w:t xml:space="preserve"> </w:t>
      </w:r>
      <w:r w:rsidRPr="006F7C9F">
        <w:t>utvecklad utifrån rekommendationer av det Polska Livsmedels- och Näringsinstitutet</w:t>
      </w:r>
      <w:r w:rsidR="00B13659" w:rsidRPr="006F7C9F">
        <w:rPr>
          <w:rStyle w:val="hps"/>
        </w:rPr>
        <w:t>.</w:t>
      </w:r>
    </w:p>
    <w:p w:rsidR="00B13659" w:rsidRPr="006F7C9F" w:rsidRDefault="00B13659" w:rsidP="00462E1D">
      <w:pPr>
        <w:shd w:val="clear" w:color="auto" w:fill="FFFFFF"/>
        <w:textAlignment w:val="top"/>
        <w:rPr>
          <w:rStyle w:val="hps"/>
        </w:rPr>
      </w:pPr>
    </w:p>
    <w:p w:rsidR="00B13659" w:rsidRPr="006F7C9F" w:rsidRDefault="00692C5A" w:rsidP="00462E1D">
      <w:pPr>
        <w:shd w:val="clear" w:color="auto" w:fill="FFFFFF"/>
        <w:textAlignment w:val="top"/>
        <w:rPr>
          <w:b/>
          <w:bCs/>
        </w:rPr>
      </w:pPr>
      <w:r w:rsidRPr="006F7C9F">
        <w:rPr>
          <w:b/>
          <w:bCs/>
          <w:noProof/>
        </w:rPr>
        <w:drawing>
          <wp:inline distT="0" distB="0" distL="0" distR="0" wp14:anchorId="126DB2FF" wp14:editId="157899F6">
            <wp:extent cx="4010025" cy="3810000"/>
            <wp:effectExtent l="19050" t="0" r="9525" b="0"/>
            <wp:docPr id="56" name="Obraz 55" descr="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JPG"/>
                    <pic:cNvPicPr/>
                  </pic:nvPicPr>
                  <pic:blipFill>
                    <a:blip r:embed="rId82" cstate="print"/>
                    <a:stretch>
                      <a:fillRect/>
                    </a:stretch>
                  </pic:blipFill>
                  <pic:spPr>
                    <a:xfrm>
                      <a:off x="0" y="0"/>
                      <a:ext cx="4010025" cy="3810000"/>
                    </a:xfrm>
                    <a:prstGeom prst="rect">
                      <a:avLst/>
                    </a:prstGeom>
                  </pic:spPr>
                </pic:pic>
              </a:graphicData>
            </a:graphic>
          </wp:inline>
        </w:drawing>
      </w:r>
    </w:p>
    <w:p w:rsidR="00B13659" w:rsidRPr="006F7C9F" w:rsidRDefault="00B13659" w:rsidP="00462E1D">
      <w:pPr>
        <w:shd w:val="clear" w:color="auto" w:fill="FFFFFF"/>
        <w:textAlignment w:val="top"/>
        <w:rPr>
          <w:b/>
          <w:bCs/>
        </w:rPr>
      </w:pPr>
    </w:p>
    <w:p w:rsidR="00B13659" w:rsidRPr="006F7C9F" w:rsidRDefault="004E1E32" w:rsidP="00462E1D">
      <w:pPr>
        <w:shd w:val="clear" w:color="auto" w:fill="FFFFFF"/>
        <w:textAlignment w:val="top"/>
      </w:pPr>
      <w:r w:rsidRPr="006F7C9F">
        <w:rPr>
          <w:rStyle w:val="hps"/>
          <w:b/>
        </w:rPr>
        <w:t>Spannmålsprodukter</w:t>
      </w:r>
      <w:r w:rsidR="00B13659" w:rsidRPr="006F7C9F">
        <w:rPr>
          <w:rStyle w:val="hps"/>
        </w:rPr>
        <w:t xml:space="preserve"> (</w:t>
      </w:r>
      <w:r w:rsidRPr="006F7C9F">
        <w:rPr>
          <w:rStyle w:val="hps"/>
        </w:rPr>
        <w:t>kolhydrater</w:t>
      </w:r>
      <w:r w:rsidR="00B13659" w:rsidRPr="006F7C9F">
        <w:t xml:space="preserve">) </w:t>
      </w:r>
      <w:r w:rsidRPr="006F7C9F">
        <w:t xml:space="preserve">borde vara huvudkällan till energi och </w:t>
      </w:r>
      <w:r w:rsidR="00FD325B" w:rsidRPr="006F7C9F">
        <w:t>vara en d</w:t>
      </w:r>
      <w:r w:rsidR="00B72757" w:rsidRPr="006F7C9F">
        <w:t>el av</w:t>
      </w:r>
      <w:r w:rsidRPr="006F7C9F">
        <w:t xml:space="preserve"> varje måltid. Det är viktigt att äta olika sorter</w:t>
      </w:r>
      <w:r w:rsidR="00B72757" w:rsidRPr="006F7C9F">
        <w:t>s kolhydrater</w:t>
      </w:r>
      <w:r w:rsidRPr="006F7C9F">
        <w:t xml:space="preserve"> – bröd, välling, flingor, </w:t>
      </w:r>
      <w:r w:rsidR="000872E5" w:rsidRPr="006F7C9F">
        <w:t>müsli</w:t>
      </w:r>
      <w:r w:rsidRPr="006F7C9F">
        <w:t xml:space="preserve"> och pasta.  Det rekommenderas att produkterna ska vara minimalt </w:t>
      </w:r>
      <w:r w:rsidR="00B72757" w:rsidRPr="006F7C9F">
        <w:t>raffinerade</w:t>
      </w:r>
      <w:r w:rsidRPr="006F7C9F">
        <w:t xml:space="preserve"> och grova, bröd bör </w:t>
      </w:r>
      <w:r w:rsidR="00B72757" w:rsidRPr="006F7C9F">
        <w:t>tillverkas av det minst raffinerade – grovt, fullkornsmjöl</w:t>
      </w:r>
      <w:r w:rsidRPr="006F7C9F">
        <w:t xml:space="preserve"> </w:t>
      </w:r>
      <w:r w:rsidR="00B72757" w:rsidRPr="006F7C9F">
        <w:t>som är också källan till komplexa kolhydrater (stärkelse) och fib</w:t>
      </w:r>
      <w:r w:rsidR="00FD325B" w:rsidRPr="006F7C9F">
        <w:t>r</w:t>
      </w:r>
      <w:r w:rsidR="00B72757" w:rsidRPr="006F7C9F">
        <w:t>er som hjälper matsmältningen.</w:t>
      </w:r>
    </w:p>
    <w:p w:rsidR="00E107EA" w:rsidRPr="006F7C9F" w:rsidRDefault="00B72757" w:rsidP="00916D06">
      <w:pPr>
        <w:shd w:val="clear" w:color="auto" w:fill="FFFFFF"/>
        <w:textAlignment w:val="top"/>
      </w:pPr>
      <w:r w:rsidRPr="006F7C9F">
        <w:rPr>
          <w:b/>
        </w:rPr>
        <w:t>Fetter</w:t>
      </w:r>
      <w:r w:rsidRPr="006F7C9F">
        <w:t xml:space="preserve"> – förutom kolhydrater är fetter </w:t>
      </w:r>
      <w:r w:rsidR="00E107EA" w:rsidRPr="006F7C9F">
        <w:t>huvudkällan till energi. Vegetabiliska fetter är viktiga för barn, huvudsakligen för att de innehåller fleromättade fettsyror som behövs för bra tillväxt och utveckling.</w:t>
      </w:r>
      <w:r w:rsidR="00E107EA" w:rsidRPr="006F7C9F">
        <w:br w:type="page"/>
      </w:r>
    </w:p>
    <w:p w:rsidR="00B13659" w:rsidRPr="006F7C9F" w:rsidRDefault="00B13659" w:rsidP="00462E1D">
      <w:pPr>
        <w:shd w:val="clear" w:color="auto" w:fill="FFFFFF"/>
        <w:textAlignment w:val="top"/>
        <w:rPr>
          <w:sz w:val="20"/>
          <w:szCs w:val="20"/>
        </w:rPr>
      </w:pPr>
      <w:r w:rsidRPr="006F7C9F">
        <w:rPr>
          <w:rStyle w:val="hps"/>
        </w:rPr>
        <w:lastRenderedPageBreak/>
        <w:t>Animal</w:t>
      </w:r>
      <w:r w:rsidR="00E107EA" w:rsidRPr="006F7C9F">
        <w:rPr>
          <w:rStyle w:val="hps"/>
        </w:rPr>
        <w:t xml:space="preserve">iska fetter bör bara ätas i </w:t>
      </w:r>
      <w:r w:rsidR="000872E5" w:rsidRPr="006F7C9F">
        <w:rPr>
          <w:rStyle w:val="hps"/>
        </w:rPr>
        <w:t>måttliga</w:t>
      </w:r>
      <w:r w:rsidR="00E107EA" w:rsidRPr="006F7C9F">
        <w:rPr>
          <w:rStyle w:val="hps"/>
        </w:rPr>
        <w:t xml:space="preserve"> mängder eftersom de ökar blodkolesterolnivån. Det rekommenderas att äta vegetabiliska fetter, </w:t>
      </w:r>
      <w:proofErr w:type="spellStart"/>
      <w:r w:rsidR="00E107EA" w:rsidRPr="006F7C9F">
        <w:rPr>
          <w:rStyle w:val="hps"/>
        </w:rPr>
        <w:t>bl</w:t>
      </w:r>
      <w:proofErr w:type="spellEnd"/>
      <w:r w:rsidR="00E107EA" w:rsidRPr="006F7C9F">
        <w:rPr>
          <w:rStyle w:val="hps"/>
        </w:rPr>
        <w:t xml:space="preserve"> a oljor från: solroser, sojabönor, raps, olivolja och mjukt margarin av bästa kvalité (</w:t>
      </w:r>
      <w:r w:rsidR="000872E5" w:rsidRPr="006F7C9F">
        <w:rPr>
          <w:rStyle w:val="hps"/>
        </w:rPr>
        <w:t>utan</w:t>
      </w:r>
      <w:r w:rsidR="00E107EA" w:rsidRPr="006F7C9F">
        <w:rPr>
          <w:rStyle w:val="hps"/>
        </w:rPr>
        <w:t xml:space="preserve"> transfettsyror).</w:t>
      </w:r>
    </w:p>
    <w:p w:rsidR="00B13659" w:rsidRPr="006F7C9F" w:rsidRDefault="00B13659" w:rsidP="00462E1D">
      <w:pPr>
        <w:shd w:val="clear" w:color="auto" w:fill="FFFFFF"/>
        <w:textAlignment w:val="top"/>
        <w:rPr>
          <w:sz w:val="20"/>
          <w:szCs w:val="20"/>
        </w:rPr>
      </w:pPr>
    </w:p>
    <w:p w:rsidR="001F5980" w:rsidRPr="006F7C9F" w:rsidRDefault="00E107EA" w:rsidP="00462E1D">
      <w:pPr>
        <w:shd w:val="clear" w:color="auto" w:fill="FFFFFF"/>
        <w:textAlignment w:val="top"/>
        <w:rPr>
          <w:rStyle w:val="hps"/>
        </w:rPr>
      </w:pPr>
      <w:r w:rsidRPr="006F7C9F">
        <w:rPr>
          <w:rStyle w:val="hps"/>
          <w:b/>
        </w:rPr>
        <w:t xml:space="preserve">Grönsaker och/eller frukt </w:t>
      </w:r>
      <w:r w:rsidR="00B13659" w:rsidRPr="006F7C9F">
        <w:rPr>
          <w:rStyle w:val="hps"/>
        </w:rPr>
        <w:t>s</w:t>
      </w:r>
      <w:r w:rsidRPr="006F7C9F">
        <w:rPr>
          <w:rStyle w:val="hps"/>
        </w:rPr>
        <w:t xml:space="preserve">ka finnas </w:t>
      </w:r>
      <w:r w:rsidR="001F5980" w:rsidRPr="006F7C9F">
        <w:rPr>
          <w:rStyle w:val="hps"/>
        </w:rPr>
        <w:t xml:space="preserve">i varje måltid. De är en rik </w:t>
      </w:r>
      <w:r w:rsidR="00FD325B" w:rsidRPr="006F7C9F">
        <w:rPr>
          <w:rStyle w:val="hps"/>
        </w:rPr>
        <w:t>vitamin</w:t>
      </w:r>
      <w:r w:rsidR="001F5980" w:rsidRPr="006F7C9F">
        <w:rPr>
          <w:rStyle w:val="hps"/>
        </w:rPr>
        <w:t>källa (särskilt vitamin C, betakaroten och andra karotenoider). Bäst är att äta grönsaker råa eller ångade. En frukt kan motsvara ett glas fruktjuice som innehåller naturliga sockersorter eller en portion grönsaker kan istället vara grönsakssaft utan extra salt.</w:t>
      </w:r>
    </w:p>
    <w:p w:rsidR="00B13659" w:rsidRPr="006F7C9F" w:rsidRDefault="00D65A51" w:rsidP="00462E1D">
      <w:pPr>
        <w:shd w:val="clear" w:color="auto" w:fill="FFFFFF"/>
        <w:textAlignment w:val="top"/>
        <w:rPr>
          <w:sz w:val="20"/>
          <w:szCs w:val="20"/>
        </w:rPr>
      </w:pPr>
      <w:r w:rsidRPr="006F7C9F">
        <w:rPr>
          <w:rStyle w:val="hps"/>
        </w:rPr>
        <w:t>Även d</w:t>
      </w:r>
      <w:r w:rsidR="0034045B" w:rsidRPr="006F7C9F">
        <w:rPr>
          <w:rStyle w:val="hps"/>
        </w:rPr>
        <w:t>ju</w:t>
      </w:r>
      <w:r w:rsidRPr="006F7C9F">
        <w:rPr>
          <w:rStyle w:val="hps"/>
        </w:rPr>
        <w:t xml:space="preserve">pfrysta frukt och grönsaker är högt rekommenderade. Tänk på att frukt har fler kalorier eftersom de flesta innehåller mer enkla socker. </w:t>
      </w:r>
    </w:p>
    <w:p w:rsidR="00B13659" w:rsidRPr="006F7C9F" w:rsidRDefault="00B13659" w:rsidP="00462E1D">
      <w:pPr>
        <w:shd w:val="clear" w:color="auto" w:fill="FFFFFF"/>
        <w:textAlignment w:val="top"/>
        <w:rPr>
          <w:sz w:val="20"/>
          <w:szCs w:val="20"/>
        </w:rPr>
      </w:pPr>
    </w:p>
    <w:p w:rsidR="0006165A" w:rsidRPr="006F7C9F" w:rsidRDefault="00D65A51" w:rsidP="00462E1D">
      <w:pPr>
        <w:shd w:val="clear" w:color="auto" w:fill="FFFFFF"/>
        <w:textAlignment w:val="top"/>
      </w:pPr>
      <w:r w:rsidRPr="006F7C9F">
        <w:rPr>
          <w:rStyle w:val="hps"/>
          <w:b/>
        </w:rPr>
        <w:t>P</w:t>
      </w:r>
      <w:r w:rsidR="00B13659" w:rsidRPr="006F7C9F">
        <w:rPr>
          <w:rStyle w:val="hps"/>
          <w:b/>
        </w:rPr>
        <w:t>roteinprodu</w:t>
      </w:r>
      <w:r w:rsidRPr="006F7C9F">
        <w:rPr>
          <w:rStyle w:val="hps"/>
          <w:b/>
        </w:rPr>
        <w:t>k</w:t>
      </w:r>
      <w:r w:rsidR="00B13659" w:rsidRPr="006F7C9F">
        <w:rPr>
          <w:rStyle w:val="hps"/>
          <w:b/>
        </w:rPr>
        <w:t>t</w:t>
      </w:r>
      <w:r w:rsidRPr="006F7C9F">
        <w:rPr>
          <w:rStyle w:val="hps"/>
          <w:b/>
        </w:rPr>
        <w:t>er</w:t>
      </w:r>
      <w:r w:rsidR="00B13659" w:rsidRPr="006F7C9F">
        <w:t xml:space="preserve"> </w:t>
      </w:r>
      <w:r w:rsidRPr="006F7C9F">
        <w:rPr>
          <w:rStyle w:val="hps"/>
        </w:rPr>
        <w:t>–</w:t>
      </w:r>
      <w:r w:rsidR="00B13659" w:rsidRPr="006F7C9F">
        <w:rPr>
          <w:rStyle w:val="hps"/>
        </w:rPr>
        <w:t xml:space="preserve"> </w:t>
      </w:r>
      <w:r w:rsidRPr="006F7C9F">
        <w:rPr>
          <w:rStyle w:val="hps"/>
        </w:rPr>
        <w:t xml:space="preserve">kött (rött och fågel), mjölk, fisk och ägg </w:t>
      </w:r>
      <w:r w:rsidRPr="006F7C9F">
        <w:t>bör ätas en gång om dagen. Dessa produkter är rika med lätt</w:t>
      </w:r>
      <w:r w:rsidR="00D92C6F" w:rsidRPr="006F7C9F">
        <w:t xml:space="preserve"> </w:t>
      </w:r>
      <w:r w:rsidRPr="006F7C9F">
        <w:t xml:space="preserve">absorberat järn, näringsrikprotein och B vitaminer </w:t>
      </w:r>
      <w:r w:rsidRPr="006F7C9F">
        <w:rPr>
          <w:rStyle w:val="hps"/>
        </w:rPr>
        <w:t>–</w:t>
      </w:r>
      <w:r w:rsidR="00B13659" w:rsidRPr="006F7C9F">
        <w:t xml:space="preserve"> </w:t>
      </w:r>
      <w:r w:rsidRPr="006F7C9F">
        <w:t>speciellt B12</w:t>
      </w:r>
      <w:r w:rsidR="00B13659" w:rsidRPr="006F7C9F">
        <w:t xml:space="preserve">, B6, PP. </w:t>
      </w:r>
      <w:r w:rsidRPr="006F7C9F">
        <w:t>Välj magra bitar men ät dem med måtta. Fisk o</w:t>
      </w:r>
      <w:r w:rsidR="0006165A" w:rsidRPr="006F7C9F">
        <w:t xml:space="preserve">ch fågel innehåller mindre med </w:t>
      </w:r>
      <w:r w:rsidRPr="006F7C9F">
        <w:t xml:space="preserve">mättat fett och </w:t>
      </w:r>
      <w:r w:rsidR="0006165A" w:rsidRPr="006F7C9F">
        <w:t xml:space="preserve">mer omättat jämfört med rött kött. </w:t>
      </w:r>
      <w:r w:rsidRPr="006F7C9F">
        <w:t xml:space="preserve"> </w:t>
      </w:r>
      <w:r w:rsidR="00916D06" w:rsidRPr="006F7C9F">
        <w:t>Det är bra a</w:t>
      </w:r>
      <w:r w:rsidR="0006165A" w:rsidRPr="006F7C9F">
        <w:t>tt äta fisk, särskilt från havet, minst 2 gånger i veckan i stället för kött</w:t>
      </w:r>
      <w:r w:rsidR="003F2E7D" w:rsidRPr="006F7C9F">
        <w:t>,</w:t>
      </w:r>
      <w:r w:rsidR="00916D06" w:rsidRPr="006F7C9F">
        <w:t xml:space="preserve"> eftersom fisk innehåller fleromättade fettsyror av gruppen omega-3. En bra proteinkälla men med mindre näringsvärde är legymer, speciellt sojabönor. </w:t>
      </w:r>
      <w:r w:rsidR="00F9698D" w:rsidRPr="006F7C9F">
        <w:t>Ägg</w:t>
      </w:r>
      <w:r w:rsidR="003F2E7D" w:rsidRPr="006F7C9F">
        <w:t>,</w:t>
      </w:r>
      <w:r w:rsidR="00F9698D" w:rsidRPr="006F7C9F">
        <w:t xml:space="preserve"> och f</w:t>
      </w:r>
      <w:r w:rsidR="00916D06" w:rsidRPr="006F7C9F">
        <w:t xml:space="preserve">rö från </w:t>
      </w:r>
      <w:r w:rsidR="00F9698D" w:rsidRPr="006F7C9F">
        <w:t>legymväxter</w:t>
      </w:r>
      <w:r w:rsidR="003F2E7D" w:rsidRPr="006F7C9F">
        <w:t>,</w:t>
      </w:r>
      <w:r w:rsidR="00F9698D" w:rsidRPr="006F7C9F">
        <w:t xml:space="preserve"> kan ersätt</w:t>
      </w:r>
      <w:r w:rsidR="00D92C6F" w:rsidRPr="006F7C9F">
        <w:t>a</w:t>
      </w:r>
      <w:r w:rsidR="00F9698D" w:rsidRPr="006F7C9F">
        <w:t xml:space="preserve"> kött produkter </w:t>
      </w:r>
      <w:r w:rsidR="003F2E7D" w:rsidRPr="006F7C9F">
        <w:t>i kosten.</w:t>
      </w:r>
    </w:p>
    <w:p w:rsidR="00B13659" w:rsidRPr="006F7C9F" w:rsidRDefault="00B13659" w:rsidP="00462E1D">
      <w:pPr>
        <w:shd w:val="clear" w:color="auto" w:fill="FFFFFF"/>
        <w:textAlignment w:val="top"/>
        <w:rPr>
          <w:rStyle w:val="hps"/>
        </w:rPr>
      </w:pPr>
    </w:p>
    <w:p w:rsidR="00B13659" w:rsidRPr="006F7C9F" w:rsidRDefault="000078A8" w:rsidP="00462E1D">
      <w:pPr>
        <w:shd w:val="clear" w:color="auto" w:fill="FFFFFF"/>
        <w:textAlignment w:val="top"/>
      </w:pPr>
      <w:r w:rsidRPr="006F7C9F">
        <w:rPr>
          <w:rStyle w:val="hps"/>
          <w:b/>
        </w:rPr>
        <w:t>Mjölk och mjölkprodukter</w:t>
      </w:r>
      <w:r w:rsidR="00B13659" w:rsidRPr="006F7C9F">
        <w:t xml:space="preserve"> </w:t>
      </w:r>
      <w:r w:rsidR="00FD325B" w:rsidRPr="006F7C9F">
        <w:t xml:space="preserve">är en bra källa av </w:t>
      </w:r>
      <w:proofErr w:type="spellStart"/>
      <w:r w:rsidR="00FD325B" w:rsidRPr="006F7C9F">
        <w:t>lätt</w:t>
      </w:r>
      <w:r w:rsidRPr="006F7C9F">
        <w:t>absorberat</w:t>
      </w:r>
      <w:proofErr w:type="spellEnd"/>
      <w:r w:rsidRPr="006F7C9F">
        <w:t xml:space="preserve"> kalcium, </w:t>
      </w:r>
      <w:r w:rsidR="00252152" w:rsidRPr="006F7C9F">
        <w:t xml:space="preserve">högvärdigt protein, B vitaminer och vitaminer A och D. Men mejeriprodukter med hög fettnivå innehåller stora mängder mättade fettsyror och deras intag bör </w:t>
      </w:r>
      <w:r w:rsidR="003F2E7D" w:rsidRPr="006F7C9F">
        <w:t>följas upp</w:t>
      </w:r>
      <w:r w:rsidR="00252152" w:rsidRPr="006F7C9F">
        <w:t>. Rekommendationen är att vuxna förtär två portioner mjölkprodukter medan unga människor, gravida eller ammande kvinnor bör äta 3-4 p</w:t>
      </w:r>
      <w:r w:rsidR="00764FFB" w:rsidRPr="006F7C9F">
        <w:t>or</w:t>
      </w:r>
      <w:r w:rsidR="00252152" w:rsidRPr="006F7C9F">
        <w:t>tioner</w:t>
      </w:r>
      <w:r w:rsidR="00764FFB" w:rsidRPr="006F7C9F">
        <w:t xml:space="preserve">. Man ska helst inte </w:t>
      </w:r>
      <w:r w:rsidR="003F2E7D" w:rsidRPr="006F7C9F">
        <w:t>förtära</w:t>
      </w:r>
      <w:r w:rsidR="00764FFB" w:rsidRPr="006F7C9F">
        <w:t xml:space="preserve"> bara mjölk men också keso och filmjölk (eller yoghurt, kefir).</w:t>
      </w:r>
    </w:p>
    <w:p w:rsidR="00B13659" w:rsidRPr="006F7C9F" w:rsidRDefault="00B13659" w:rsidP="00462E1D">
      <w:pPr>
        <w:shd w:val="clear" w:color="auto" w:fill="FFFFFF"/>
        <w:textAlignment w:val="top"/>
        <w:rPr>
          <w:sz w:val="20"/>
          <w:szCs w:val="20"/>
        </w:rPr>
      </w:pPr>
    </w:p>
    <w:p w:rsidR="00D61D83" w:rsidRPr="006F7C9F" w:rsidRDefault="00764FFB" w:rsidP="00462E1D">
      <w:pPr>
        <w:shd w:val="clear" w:color="auto" w:fill="FFFFFF"/>
        <w:textAlignment w:val="top"/>
      </w:pPr>
      <w:r w:rsidRPr="006F7C9F">
        <w:rPr>
          <w:rStyle w:val="hps"/>
          <w:b/>
        </w:rPr>
        <w:t>Vatten</w:t>
      </w:r>
      <w:r w:rsidR="00B13659" w:rsidRPr="006F7C9F">
        <w:rPr>
          <w:rStyle w:val="hps"/>
        </w:rPr>
        <w:t xml:space="preserve"> </w:t>
      </w:r>
      <w:r w:rsidRPr="006F7C9F">
        <w:rPr>
          <w:rStyle w:val="hps"/>
        </w:rPr>
        <w:t xml:space="preserve">är en av de viktigaste beståndsdelarna i människokroppen och </w:t>
      </w:r>
      <w:r w:rsidR="00FD325B" w:rsidRPr="006F7C9F">
        <w:rPr>
          <w:rStyle w:val="hps"/>
        </w:rPr>
        <w:t>står för</w:t>
      </w:r>
      <w:r w:rsidRPr="006F7C9F">
        <w:rPr>
          <w:rStyle w:val="hps"/>
        </w:rPr>
        <w:t xml:space="preserve"> </w:t>
      </w:r>
      <w:proofErr w:type="gramStart"/>
      <w:r w:rsidRPr="006F7C9F">
        <w:rPr>
          <w:rStyle w:val="hps"/>
        </w:rPr>
        <w:t>60%</w:t>
      </w:r>
      <w:proofErr w:type="gramEnd"/>
      <w:r w:rsidRPr="006F7C9F">
        <w:rPr>
          <w:rStyle w:val="hps"/>
        </w:rPr>
        <w:t xml:space="preserve"> av kroppsvikten. Det är viktigt för korrekt kroppsfunktion. Enligt de senaste rekommendationerna från de</w:t>
      </w:r>
      <w:r w:rsidR="00D61D83" w:rsidRPr="006F7C9F">
        <w:rPr>
          <w:rStyle w:val="hps"/>
        </w:rPr>
        <w:t>n</w:t>
      </w:r>
      <w:r w:rsidR="003F2E7D" w:rsidRPr="006F7C9F">
        <w:rPr>
          <w:rStyle w:val="hps"/>
        </w:rPr>
        <w:t xml:space="preserve"> E</w:t>
      </w:r>
      <w:r w:rsidRPr="006F7C9F">
        <w:rPr>
          <w:rStyle w:val="hps"/>
        </w:rPr>
        <w:t xml:space="preserve">uropeiska </w:t>
      </w:r>
      <w:proofErr w:type="spellStart"/>
      <w:r w:rsidRPr="006F7C9F">
        <w:rPr>
          <w:rStyle w:val="hps"/>
        </w:rPr>
        <w:t>matsäkerhetsmyndigheten</w:t>
      </w:r>
      <w:proofErr w:type="spellEnd"/>
      <w:r w:rsidRPr="006F7C9F">
        <w:rPr>
          <w:rStyle w:val="hps"/>
        </w:rPr>
        <w:t xml:space="preserve"> (</w:t>
      </w:r>
      <w:proofErr w:type="spellStart"/>
      <w:r w:rsidR="00B13659" w:rsidRPr="006F7C9F">
        <w:rPr>
          <w:rStyle w:val="hps"/>
          <w:i/>
        </w:rPr>
        <w:t>European</w:t>
      </w:r>
      <w:proofErr w:type="spellEnd"/>
      <w:r w:rsidR="00B13659" w:rsidRPr="006F7C9F">
        <w:rPr>
          <w:i/>
        </w:rPr>
        <w:t xml:space="preserve"> </w:t>
      </w:r>
      <w:proofErr w:type="spellStart"/>
      <w:r w:rsidR="00B13659" w:rsidRPr="006F7C9F">
        <w:rPr>
          <w:rStyle w:val="hps"/>
          <w:i/>
        </w:rPr>
        <w:t>Food</w:t>
      </w:r>
      <w:proofErr w:type="spellEnd"/>
      <w:r w:rsidR="00B13659" w:rsidRPr="006F7C9F">
        <w:rPr>
          <w:rStyle w:val="hps"/>
          <w:i/>
        </w:rPr>
        <w:t xml:space="preserve"> </w:t>
      </w:r>
      <w:proofErr w:type="spellStart"/>
      <w:r w:rsidR="00B13659" w:rsidRPr="006F7C9F">
        <w:rPr>
          <w:rStyle w:val="hps"/>
          <w:i/>
        </w:rPr>
        <w:t>Safety</w:t>
      </w:r>
      <w:proofErr w:type="spellEnd"/>
      <w:r w:rsidR="00B13659" w:rsidRPr="006F7C9F">
        <w:rPr>
          <w:rStyle w:val="hps"/>
          <w:i/>
        </w:rPr>
        <w:t xml:space="preserve"> Agency</w:t>
      </w:r>
      <w:r w:rsidR="00D61D83" w:rsidRPr="006F7C9F">
        <w:rPr>
          <w:rStyle w:val="hps"/>
        </w:rPr>
        <w:t xml:space="preserve">) ska vi dricka ca 2 liter vatten per dag. </w:t>
      </w:r>
      <w:r w:rsidR="001E087B" w:rsidRPr="006F7C9F">
        <w:rPr>
          <w:rStyle w:val="hps"/>
        </w:rPr>
        <w:t>Mineral- och källvatten</w:t>
      </w:r>
      <w:r w:rsidR="001E087B" w:rsidRPr="006F7C9F">
        <w:t xml:space="preserve"> med en låg eller mellan mineralhalt</w:t>
      </w:r>
      <w:r w:rsidR="003F2E7D" w:rsidRPr="006F7C9F">
        <w:rPr>
          <w:rStyle w:val="hps"/>
        </w:rPr>
        <w:t xml:space="preserve"> som kan drickas i obegränsade mängder,</w:t>
      </w:r>
      <w:r w:rsidR="001E087B" w:rsidRPr="006F7C9F">
        <w:rPr>
          <w:rStyle w:val="hps"/>
        </w:rPr>
        <w:t xml:space="preserve"> är d</w:t>
      </w:r>
      <w:r w:rsidR="00D61D83" w:rsidRPr="006F7C9F">
        <w:rPr>
          <w:rStyle w:val="hps"/>
        </w:rPr>
        <w:t>et mest användbar</w:t>
      </w:r>
      <w:r w:rsidR="00FD325B" w:rsidRPr="006F7C9F">
        <w:rPr>
          <w:rStyle w:val="hps"/>
        </w:rPr>
        <w:t>a</w:t>
      </w:r>
      <w:r w:rsidR="00D61D83" w:rsidRPr="006F7C9F">
        <w:rPr>
          <w:rStyle w:val="hps"/>
        </w:rPr>
        <w:t xml:space="preserve"> och </w:t>
      </w:r>
      <w:r w:rsidR="00FD325B" w:rsidRPr="006F7C9F">
        <w:rPr>
          <w:rStyle w:val="hps"/>
        </w:rPr>
        <w:t>lämpliga</w:t>
      </w:r>
      <w:r w:rsidR="00D61D83" w:rsidRPr="006F7C9F">
        <w:rPr>
          <w:rStyle w:val="hps"/>
        </w:rPr>
        <w:t xml:space="preserve"> vatt</w:t>
      </w:r>
      <w:r w:rsidR="00FD325B" w:rsidRPr="006F7C9F">
        <w:rPr>
          <w:rStyle w:val="hps"/>
        </w:rPr>
        <w:t>net</w:t>
      </w:r>
      <w:r w:rsidR="00D61D83" w:rsidRPr="006F7C9F">
        <w:rPr>
          <w:rStyle w:val="hps"/>
        </w:rPr>
        <w:t xml:space="preserve"> för alla befolkningsgrupper</w:t>
      </w:r>
      <w:r w:rsidR="001E087B" w:rsidRPr="006F7C9F">
        <w:rPr>
          <w:rStyle w:val="hps"/>
        </w:rPr>
        <w:t>.</w:t>
      </w:r>
      <w:r w:rsidR="00D61D83" w:rsidRPr="006F7C9F">
        <w:t xml:space="preserve"> </w:t>
      </w:r>
      <w:r w:rsidR="001E087B" w:rsidRPr="006F7C9F">
        <w:t>Dock vatten på me</w:t>
      </w:r>
      <w:r w:rsidR="00D61D83" w:rsidRPr="006F7C9F">
        <w:t>llannivå</w:t>
      </w:r>
      <w:r w:rsidR="001E087B" w:rsidRPr="006F7C9F">
        <w:t>n</w:t>
      </w:r>
      <w:r w:rsidR="00D61D83" w:rsidRPr="006F7C9F">
        <w:t xml:space="preserve"> bör </w:t>
      </w:r>
      <w:r w:rsidR="001E087B" w:rsidRPr="006F7C9F">
        <w:t>inte</w:t>
      </w:r>
      <w:r w:rsidR="00D61D83" w:rsidRPr="006F7C9F">
        <w:t xml:space="preserve"> ges till barn under ett år.</w:t>
      </w:r>
    </w:p>
    <w:p w:rsidR="00B13659" w:rsidRPr="006F7C9F" w:rsidRDefault="00B13659" w:rsidP="00462E1D">
      <w:pPr>
        <w:shd w:val="clear" w:color="auto" w:fill="FFFFFF"/>
        <w:textAlignment w:val="top"/>
        <w:rPr>
          <w:sz w:val="20"/>
          <w:szCs w:val="20"/>
        </w:rPr>
      </w:pPr>
    </w:p>
    <w:p w:rsidR="00D61D83" w:rsidRPr="006F7C9F" w:rsidRDefault="00D61D83" w:rsidP="00462E1D">
      <w:pPr>
        <w:shd w:val="clear" w:color="auto" w:fill="FFFFFF"/>
        <w:textAlignment w:val="top"/>
      </w:pPr>
      <w:r w:rsidRPr="006F7C9F">
        <w:t xml:space="preserve">Inte bara kosten utan </w:t>
      </w:r>
      <w:r w:rsidRPr="006F7C9F">
        <w:rPr>
          <w:b/>
        </w:rPr>
        <w:t>daglig fysisk aktivitet</w:t>
      </w:r>
      <w:r w:rsidRPr="006F7C9F">
        <w:t xml:space="preserve"> är ny</w:t>
      </w:r>
      <w:r w:rsidR="0074026F" w:rsidRPr="006F7C9F">
        <w:t>c</w:t>
      </w:r>
      <w:r w:rsidRPr="006F7C9F">
        <w:t xml:space="preserve">keln till god hälsa. Att välja rätt intensiv fysisk aktivitet främjar kroppens utveckling och hälsa. </w:t>
      </w:r>
      <w:r w:rsidR="0074026F" w:rsidRPr="006F7C9F">
        <w:t>Det är rekommenderat att f</w:t>
      </w:r>
      <w:r w:rsidRPr="006F7C9F">
        <w:t>ysisk aktivitet bör utövas 30-60 minuter dagligen.</w:t>
      </w:r>
    </w:p>
    <w:p w:rsidR="00B13659" w:rsidRPr="006F7C9F" w:rsidRDefault="00B13659" w:rsidP="00462E1D">
      <w:pPr>
        <w:shd w:val="clear" w:color="auto" w:fill="FFFFFF"/>
      </w:pPr>
    </w:p>
    <w:p w:rsidR="00B13659" w:rsidRPr="006F7C9F" w:rsidRDefault="00B13659" w:rsidP="00462E1D">
      <w:pPr>
        <w:shd w:val="clear" w:color="auto" w:fill="FFFFFF"/>
        <w:rPr>
          <w:noProof/>
          <w:color w:val="0070C0"/>
        </w:rPr>
      </w:pPr>
      <w:r w:rsidRPr="006F7C9F">
        <w:rPr>
          <w:noProof/>
          <w:color w:val="0070C0"/>
        </w:rPr>
        <w:drawing>
          <wp:inline distT="0" distB="0" distL="0" distR="0" wp14:anchorId="4EB7241E" wp14:editId="62F1841D">
            <wp:extent cx="552450" cy="400050"/>
            <wp:effectExtent l="19050" t="0" r="0" b="0"/>
            <wp:docPr id="106"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B13659" w:rsidRPr="006F7C9F" w:rsidRDefault="00B13659" w:rsidP="00462E1D">
      <w:pPr>
        <w:shd w:val="clear" w:color="auto" w:fill="FFFFFF"/>
        <w:rPr>
          <w:noProof/>
          <w:color w:val="0070C0"/>
        </w:rPr>
      </w:pPr>
    </w:p>
    <w:p w:rsidR="0074026F" w:rsidRPr="006F7C9F" w:rsidRDefault="0074026F" w:rsidP="00462E1D">
      <w:r w:rsidRPr="006F7C9F">
        <w:t>I Tyskland finns inga juridiska krav beträffande en hälsosam och balanserad kost.</w:t>
      </w:r>
    </w:p>
    <w:p w:rsidR="0074026F" w:rsidRPr="006F7C9F" w:rsidRDefault="003F2E7D" w:rsidP="00462E1D">
      <w:r w:rsidRPr="006F7C9F">
        <w:t>Men Lagen om Livsmedel och f</w:t>
      </w:r>
      <w:r w:rsidR="0074026F" w:rsidRPr="006F7C9F">
        <w:t xml:space="preserve">oder, LFGB, innehåller en förordning om skydd mot bedrägeri när det gäller ett livsmedels näringsinnehåll och smak. </w:t>
      </w:r>
    </w:p>
    <w:p w:rsidR="0074026F" w:rsidRPr="006F7C9F" w:rsidRDefault="0074026F">
      <w:pPr>
        <w:spacing w:after="200" w:line="276" w:lineRule="auto"/>
      </w:pPr>
      <w:r w:rsidRPr="006F7C9F">
        <w:br w:type="page"/>
      </w:r>
    </w:p>
    <w:p w:rsidR="00B13659" w:rsidRPr="006F7C9F" w:rsidRDefault="0074026F" w:rsidP="00462E1D">
      <w:r w:rsidRPr="006F7C9F">
        <w:lastRenderedPageBreak/>
        <w:t xml:space="preserve">Enligt </w:t>
      </w:r>
      <w:r w:rsidR="00B13659" w:rsidRPr="006F7C9F">
        <w:t xml:space="preserve">§ 11 </w:t>
      </w:r>
      <w:r w:rsidRPr="006F7C9F">
        <w:t xml:space="preserve">avsnitt </w:t>
      </w:r>
      <w:r w:rsidR="00B13659" w:rsidRPr="006F7C9F">
        <w:t>2b</w:t>
      </w:r>
      <w:r w:rsidRPr="006F7C9F">
        <w:t>,</w:t>
      </w:r>
      <w:r w:rsidR="00B13659" w:rsidRPr="006F7C9F">
        <w:t xml:space="preserve"> LFGB</w:t>
      </w:r>
      <w:r w:rsidRPr="006F7C9F">
        <w:t>, livsmedel som uppvisar försämra</w:t>
      </w:r>
      <w:r w:rsidR="00FD325B" w:rsidRPr="006F7C9F">
        <w:t>t</w:t>
      </w:r>
      <w:r w:rsidRPr="006F7C9F">
        <w:t xml:space="preserve"> näringsvärde och smak</w:t>
      </w:r>
      <w:r w:rsidR="00E37BA5" w:rsidRPr="006F7C9F">
        <w:t xml:space="preserve"> får inte marknadsföras utan ordentlig etikettsmarkering.</w:t>
      </w:r>
    </w:p>
    <w:p w:rsidR="00E37BA5" w:rsidRPr="006F7C9F" w:rsidRDefault="00E37BA5" w:rsidP="00462E1D">
      <w:pPr>
        <w:spacing w:before="100" w:beforeAutospacing="1"/>
        <w:rPr>
          <w:lang w:eastAsia="de-DE"/>
        </w:rPr>
      </w:pPr>
      <w:r w:rsidRPr="006F7C9F">
        <w:rPr>
          <w:lang w:eastAsia="de-DE"/>
        </w:rPr>
        <w:t>Den tyska staten initierade ett riksomfattande program, ”INFORM - Tysklands initiativ för en hälsosam kost och fysisk aktivitet”. Programmet syftar</w:t>
      </w:r>
      <w:r w:rsidR="00FD325B" w:rsidRPr="006F7C9F">
        <w:rPr>
          <w:lang w:eastAsia="de-DE"/>
        </w:rPr>
        <w:t xml:space="preserve"> till att effektivt förbättra mat</w:t>
      </w:r>
      <w:r w:rsidRPr="006F7C9F">
        <w:rPr>
          <w:lang w:eastAsia="de-DE"/>
        </w:rPr>
        <w:t xml:space="preserve">vanor och fysisk aktivitet i Tyskland fram till 2020. Målet är att vuxna </w:t>
      </w:r>
      <w:r w:rsidR="00FD325B" w:rsidRPr="006F7C9F">
        <w:rPr>
          <w:lang w:eastAsia="de-DE"/>
        </w:rPr>
        <w:t>ska</w:t>
      </w:r>
      <w:r w:rsidRPr="006F7C9F">
        <w:rPr>
          <w:lang w:eastAsia="de-DE"/>
        </w:rPr>
        <w:t xml:space="preserve"> leva mer hälsosa</w:t>
      </w:r>
      <w:r w:rsidR="00FD325B" w:rsidRPr="006F7C9F">
        <w:rPr>
          <w:lang w:eastAsia="de-DE"/>
        </w:rPr>
        <w:t xml:space="preserve">mt och att barnen </w:t>
      </w:r>
      <w:r w:rsidR="003F2E7D" w:rsidRPr="006F7C9F">
        <w:rPr>
          <w:lang w:eastAsia="de-DE"/>
        </w:rPr>
        <w:t xml:space="preserve">ska </w:t>
      </w:r>
      <w:r w:rsidR="00FD325B" w:rsidRPr="006F7C9F">
        <w:rPr>
          <w:lang w:eastAsia="de-DE"/>
        </w:rPr>
        <w:t>bli friskare samt</w:t>
      </w:r>
      <w:r w:rsidRPr="006F7C9F">
        <w:rPr>
          <w:lang w:eastAsia="de-DE"/>
        </w:rPr>
        <w:t xml:space="preserve"> att livskvalitén och produktiviteten </w:t>
      </w:r>
      <w:r w:rsidR="003F2E7D" w:rsidRPr="006F7C9F">
        <w:rPr>
          <w:lang w:eastAsia="de-DE"/>
        </w:rPr>
        <w:t xml:space="preserve">ska </w:t>
      </w:r>
      <w:r w:rsidRPr="006F7C9F">
        <w:rPr>
          <w:lang w:eastAsia="de-DE"/>
        </w:rPr>
        <w:t xml:space="preserve">öka. INFORM </w:t>
      </w:r>
      <w:r w:rsidR="00A24BA4" w:rsidRPr="006F7C9F">
        <w:rPr>
          <w:lang w:eastAsia="de-DE"/>
        </w:rPr>
        <w:t xml:space="preserve">omfattar </w:t>
      </w:r>
      <w:r w:rsidR="00FD325B" w:rsidRPr="006F7C9F">
        <w:rPr>
          <w:lang w:eastAsia="de-DE"/>
        </w:rPr>
        <w:t>hur man</w:t>
      </w:r>
      <w:r w:rsidR="00A24BA4" w:rsidRPr="006F7C9F">
        <w:rPr>
          <w:lang w:eastAsia="de-DE"/>
        </w:rPr>
        <w:t xml:space="preserve"> förebygg</w:t>
      </w:r>
      <w:r w:rsidR="00FD325B" w:rsidRPr="006F7C9F">
        <w:rPr>
          <w:lang w:eastAsia="de-DE"/>
        </w:rPr>
        <w:t>er</w:t>
      </w:r>
      <w:r w:rsidR="00A24BA4" w:rsidRPr="006F7C9F">
        <w:rPr>
          <w:lang w:eastAsia="de-DE"/>
        </w:rPr>
        <w:t xml:space="preserve"> försämringar och </w:t>
      </w:r>
      <w:r w:rsidR="00FD325B" w:rsidRPr="006F7C9F">
        <w:rPr>
          <w:lang w:eastAsia="de-DE"/>
        </w:rPr>
        <w:t>hur man</w:t>
      </w:r>
      <w:r w:rsidR="00A24BA4" w:rsidRPr="006F7C9F">
        <w:rPr>
          <w:lang w:eastAsia="de-DE"/>
        </w:rPr>
        <w:t xml:space="preserve"> </w:t>
      </w:r>
      <w:r w:rsidR="0016011C" w:rsidRPr="006F7C9F">
        <w:rPr>
          <w:lang w:eastAsia="de-DE"/>
        </w:rPr>
        <w:t>främjar</w:t>
      </w:r>
      <w:r w:rsidR="00A24BA4" w:rsidRPr="006F7C9F">
        <w:rPr>
          <w:lang w:eastAsia="de-DE"/>
        </w:rPr>
        <w:t xml:space="preserve"> en hälsosam livsstil genom en balanserad kost och tillräcklig fysisk aktivitet.</w:t>
      </w:r>
      <w:r w:rsidRPr="006F7C9F">
        <w:rPr>
          <w:lang w:eastAsia="de-DE"/>
        </w:rPr>
        <w:t xml:space="preserve"> </w:t>
      </w:r>
    </w:p>
    <w:p w:rsidR="00A24BA4" w:rsidRPr="006F7C9F" w:rsidRDefault="00A24BA4" w:rsidP="00462E1D">
      <w:pPr>
        <w:spacing w:before="100" w:beforeAutospacing="1"/>
        <w:rPr>
          <w:lang w:eastAsia="de-DE"/>
        </w:rPr>
      </w:pPr>
      <w:r w:rsidRPr="006F7C9F">
        <w:rPr>
          <w:lang w:eastAsia="de-DE"/>
        </w:rPr>
        <w:t>Den tyska föreningen DGE (</w:t>
      </w:r>
      <w:r w:rsidRPr="006F7C9F">
        <w:rPr>
          <w:i/>
          <w:lang w:eastAsia="de-DE"/>
        </w:rPr>
        <w:t xml:space="preserve">German </w:t>
      </w:r>
      <w:proofErr w:type="spellStart"/>
      <w:r w:rsidRPr="006F7C9F">
        <w:rPr>
          <w:i/>
          <w:lang w:eastAsia="de-DE"/>
        </w:rPr>
        <w:t>Society</w:t>
      </w:r>
      <w:proofErr w:type="spellEnd"/>
      <w:r w:rsidRPr="006F7C9F">
        <w:rPr>
          <w:i/>
          <w:lang w:eastAsia="de-DE"/>
        </w:rPr>
        <w:t xml:space="preserve"> </w:t>
      </w:r>
      <w:proofErr w:type="spellStart"/>
      <w:r w:rsidRPr="006F7C9F">
        <w:rPr>
          <w:i/>
          <w:lang w:eastAsia="de-DE"/>
        </w:rPr>
        <w:t>of</w:t>
      </w:r>
      <w:proofErr w:type="spellEnd"/>
      <w:r w:rsidRPr="006F7C9F">
        <w:rPr>
          <w:i/>
          <w:lang w:eastAsia="de-DE"/>
        </w:rPr>
        <w:t xml:space="preserve"> Nutrition</w:t>
      </w:r>
      <w:r w:rsidRPr="006F7C9F">
        <w:rPr>
          <w:lang w:eastAsia="de-DE"/>
        </w:rPr>
        <w:t>) ansvarar för näringsfrågor. Syftet är att informera konsumenterna om forskning och främja folkhälsan i Tyskland</w:t>
      </w:r>
      <w:r w:rsidR="00C27043" w:rsidRPr="006F7C9F">
        <w:rPr>
          <w:lang w:eastAsia="de-DE"/>
        </w:rPr>
        <w:t xml:space="preserve"> genom specifik, vetenskaplig, gedigen och oberoende utbildning, samt kvalitetssäkring. Utifrån detta utför DGE högklassiga utbildnings</w:t>
      </w:r>
      <w:r w:rsidR="00B563DD" w:rsidRPr="006F7C9F">
        <w:rPr>
          <w:lang w:eastAsia="de-DE"/>
        </w:rPr>
        <w:t>- och utvecklings</w:t>
      </w:r>
      <w:r w:rsidR="00C27043" w:rsidRPr="006F7C9F">
        <w:rPr>
          <w:lang w:eastAsia="de-DE"/>
        </w:rPr>
        <w:t>insatser</w:t>
      </w:r>
      <w:r w:rsidR="00B563DD" w:rsidRPr="006F7C9F">
        <w:rPr>
          <w:lang w:eastAsia="de-DE"/>
        </w:rPr>
        <w:t>.</w:t>
      </w:r>
      <w:r w:rsidR="00C27043" w:rsidRPr="006F7C9F">
        <w:rPr>
          <w:lang w:eastAsia="de-DE"/>
        </w:rPr>
        <w:t xml:space="preserve">  </w:t>
      </w:r>
    </w:p>
    <w:p w:rsidR="00B13659" w:rsidRPr="006F7C9F" w:rsidRDefault="00B13659" w:rsidP="00462E1D">
      <w:pPr>
        <w:rPr>
          <w:noProof/>
          <w:color w:val="0070C0"/>
        </w:rPr>
      </w:pPr>
    </w:p>
    <w:p w:rsidR="00B563DD" w:rsidRPr="006F7C9F" w:rsidRDefault="00B563DD" w:rsidP="00462E1D">
      <w:pPr>
        <w:rPr>
          <w:noProof/>
          <w:color w:val="0070C0"/>
        </w:rPr>
      </w:pPr>
    </w:p>
    <w:p w:rsidR="00B13659" w:rsidRPr="006F7C9F" w:rsidRDefault="00B13659" w:rsidP="00462E1D">
      <w:pPr>
        <w:rPr>
          <w:noProof/>
          <w:color w:val="0070C0"/>
        </w:rPr>
      </w:pPr>
      <w:r w:rsidRPr="006F7C9F">
        <w:rPr>
          <w:noProof/>
          <w:color w:val="0070C0"/>
        </w:rPr>
        <w:drawing>
          <wp:inline distT="0" distB="0" distL="0" distR="0" wp14:anchorId="666637FB" wp14:editId="7A7E8427">
            <wp:extent cx="552450" cy="428625"/>
            <wp:effectExtent l="19050" t="0" r="0" b="0"/>
            <wp:docPr id="107"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B13659" w:rsidRPr="006F7C9F" w:rsidRDefault="00B13659" w:rsidP="00462E1D">
      <w:pPr>
        <w:rPr>
          <w:noProof/>
          <w:color w:val="0070C0"/>
        </w:rPr>
      </w:pPr>
    </w:p>
    <w:p w:rsidR="00B563DD" w:rsidRPr="006F7C9F" w:rsidRDefault="00B563DD" w:rsidP="00462E1D">
      <w:pPr>
        <w:rPr>
          <w:noProof/>
        </w:rPr>
      </w:pPr>
      <w:r w:rsidRPr="006F7C9F">
        <w:rPr>
          <w:noProof/>
        </w:rPr>
        <w:t>I Sverige finns ingen lagstiftning inom detta område. Istället finns rekommendationer. De viktigaste finns i Svenska näringsrekommendationerna</w:t>
      </w:r>
      <w:r w:rsidR="00212CC9" w:rsidRPr="006F7C9F">
        <w:rPr>
          <w:noProof/>
        </w:rPr>
        <w:t xml:space="preserve"> (SNR). Här finns rekommendationer om fett, kolhydrater, proteiner, vitaminer, mineraler, salt, fysisk aktivitet, alkohol och en varierande kost.</w:t>
      </w:r>
    </w:p>
    <w:p w:rsidR="00B13659" w:rsidRPr="006F7C9F" w:rsidRDefault="00B13659" w:rsidP="00462E1D">
      <w:pPr>
        <w:rPr>
          <w:noProof/>
        </w:rPr>
      </w:pPr>
    </w:p>
    <w:p w:rsidR="00212CC9" w:rsidRPr="006F7C9F" w:rsidRDefault="00212CC9" w:rsidP="00462E1D">
      <w:pPr>
        <w:rPr>
          <w:noProof/>
        </w:rPr>
      </w:pPr>
      <w:r w:rsidRPr="006F7C9F">
        <w:rPr>
          <w:noProof/>
        </w:rPr>
        <w:t>Det finns en förordning från Livsmedelsverket om ’nyckelhålsmärkning’. Det är frivilligt för producenterna att använda nyckelhålet men det finns vissa kriterier. Jämfört med livsmedel av samma typ, nyckelhålsmärkta varor måste uppfylla en eller flera av följande krav:</w:t>
      </w:r>
    </w:p>
    <w:p w:rsidR="00B13659" w:rsidRPr="006F7C9F" w:rsidRDefault="00212CC9" w:rsidP="00462E1D">
      <w:pPr>
        <w:numPr>
          <w:ilvl w:val="0"/>
          <w:numId w:val="64"/>
        </w:numPr>
        <w:ind w:left="567" w:hanging="567"/>
        <w:rPr>
          <w:noProof/>
        </w:rPr>
      </w:pPr>
      <w:r w:rsidRPr="006F7C9F">
        <w:rPr>
          <w:noProof/>
        </w:rPr>
        <w:t>Mindre eller hälsosamare fett</w:t>
      </w:r>
    </w:p>
    <w:p w:rsidR="00B13659" w:rsidRPr="006F7C9F" w:rsidRDefault="00212CC9" w:rsidP="00462E1D">
      <w:pPr>
        <w:numPr>
          <w:ilvl w:val="0"/>
          <w:numId w:val="64"/>
        </w:numPr>
        <w:ind w:left="567" w:hanging="567"/>
        <w:rPr>
          <w:noProof/>
        </w:rPr>
      </w:pPr>
      <w:r w:rsidRPr="006F7C9F">
        <w:rPr>
          <w:noProof/>
        </w:rPr>
        <w:t>Mindre socker</w:t>
      </w:r>
    </w:p>
    <w:p w:rsidR="00B13659" w:rsidRPr="006F7C9F" w:rsidRDefault="00212CC9" w:rsidP="00462E1D">
      <w:pPr>
        <w:numPr>
          <w:ilvl w:val="0"/>
          <w:numId w:val="64"/>
        </w:numPr>
        <w:ind w:left="567" w:hanging="567"/>
        <w:rPr>
          <w:noProof/>
        </w:rPr>
      </w:pPr>
      <w:r w:rsidRPr="006F7C9F">
        <w:rPr>
          <w:noProof/>
        </w:rPr>
        <w:t xml:space="preserve">Mindre </w:t>
      </w:r>
      <w:r w:rsidR="00B13659" w:rsidRPr="006F7C9F">
        <w:rPr>
          <w:noProof/>
        </w:rPr>
        <w:t>salt</w:t>
      </w:r>
    </w:p>
    <w:p w:rsidR="00212CC9" w:rsidRPr="006F7C9F" w:rsidRDefault="00212CC9" w:rsidP="00462E1D">
      <w:pPr>
        <w:numPr>
          <w:ilvl w:val="0"/>
          <w:numId w:val="64"/>
        </w:numPr>
        <w:ind w:left="567" w:hanging="567"/>
        <w:rPr>
          <w:noProof/>
        </w:rPr>
      </w:pPr>
      <w:r w:rsidRPr="006F7C9F">
        <w:rPr>
          <w:noProof/>
        </w:rPr>
        <w:t>Mer kostfiber och fullkorn</w:t>
      </w:r>
      <w:r w:rsidR="00B13659" w:rsidRPr="006F7C9F">
        <w:rPr>
          <w:noProof/>
        </w:rPr>
        <w:t>.</w:t>
      </w:r>
    </w:p>
    <w:p w:rsidR="00212CC9" w:rsidRPr="006F7C9F" w:rsidRDefault="00212CC9">
      <w:pPr>
        <w:spacing w:after="200" w:line="276" w:lineRule="auto"/>
        <w:rPr>
          <w:noProof/>
        </w:rPr>
      </w:pPr>
      <w:r w:rsidRPr="006F7C9F">
        <w:rPr>
          <w:noProof/>
        </w:rPr>
        <w:br w:type="page"/>
      </w:r>
    </w:p>
    <w:p w:rsidR="002208BC" w:rsidRPr="006F7C9F" w:rsidRDefault="00212CC9" w:rsidP="00462E1D">
      <w:pPr>
        <w:pStyle w:val="Liststycke"/>
        <w:numPr>
          <w:ilvl w:val="1"/>
          <w:numId w:val="14"/>
        </w:numPr>
        <w:ind w:left="851" w:hanging="851"/>
        <w:rPr>
          <w:b/>
          <w:color w:val="365F91" w:themeColor="accent1" w:themeShade="BF"/>
          <w:sz w:val="28"/>
          <w:szCs w:val="28"/>
        </w:rPr>
      </w:pPr>
      <w:r w:rsidRPr="006F7C9F">
        <w:rPr>
          <w:rStyle w:val="hps"/>
          <w:b/>
          <w:color w:val="365F91" w:themeColor="accent1" w:themeShade="BF"/>
          <w:sz w:val="28"/>
          <w:szCs w:val="28"/>
        </w:rPr>
        <w:lastRenderedPageBreak/>
        <w:t>Lämplig meny</w:t>
      </w:r>
      <w:r w:rsidR="002208BC" w:rsidRPr="006F7C9F">
        <w:rPr>
          <w:b/>
          <w:color w:val="365F91" w:themeColor="accent1" w:themeShade="BF"/>
          <w:sz w:val="28"/>
          <w:szCs w:val="28"/>
        </w:rPr>
        <w:t xml:space="preserve"> </w:t>
      </w:r>
    </w:p>
    <w:p w:rsidR="002208BC" w:rsidRPr="006F7C9F" w:rsidRDefault="002208BC" w:rsidP="00462E1D">
      <w:pPr>
        <w:rPr>
          <w:color w:val="365F91" w:themeColor="accent1" w:themeShade="BF"/>
        </w:rPr>
      </w:pPr>
    </w:p>
    <w:p w:rsidR="002208BC" w:rsidRPr="006F7C9F" w:rsidRDefault="0096466F" w:rsidP="00462E1D">
      <w:pPr>
        <w:rPr>
          <w:i/>
          <w:color w:val="365F91" w:themeColor="accent1" w:themeShade="BF"/>
        </w:rPr>
      </w:pPr>
      <w:r w:rsidRPr="006F7C9F">
        <w:rPr>
          <w:rStyle w:val="hps"/>
          <w:i/>
          <w:color w:val="365F91" w:themeColor="accent1" w:themeShade="BF"/>
        </w:rPr>
        <w:t>Hur konstruerar man en lämplig meny</w:t>
      </w:r>
      <w:r w:rsidR="002208BC" w:rsidRPr="006F7C9F">
        <w:rPr>
          <w:i/>
          <w:color w:val="365F91" w:themeColor="accent1" w:themeShade="BF"/>
        </w:rPr>
        <w:t>?</w:t>
      </w:r>
    </w:p>
    <w:p w:rsidR="0096466F" w:rsidRPr="006F7C9F" w:rsidRDefault="002208BC" w:rsidP="00462E1D">
      <w:pPr>
        <w:rPr>
          <w:rStyle w:val="hps"/>
        </w:rPr>
      </w:pPr>
      <w:r w:rsidRPr="006F7C9F">
        <w:rPr>
          <w:color w:val="365F91" w:themeColor="accent1" w:themeShade="BF"/>
        </w:rPr>
        <w:br/>
      </w:r>
      <w:r w:rsidR="0096466F" w:rsidRPr="006F7C9F">
        <w:rPr>
          <w:rStyle w:val="hps"/>
        </w:rPr>
        <w:t>För att sätta ihop en meny på korrekt sätt måste följande regler iak</w:t>
      </w:r>
      <w:r w:rsidR="00CE076F" w:rsidRPr="006F7C9F">
        <w:rPr>
          <w:rStyle w:val="hps"/>
        </w:rPr>
        <w:t>t</w:t>
      </w:r>
      <w:r w:rsidR="0096466F" w:rsidRPr="006F7C9F">
        <w:rPr>
          <w:rStyle w:val="hps"/>
        </w:rPr>
        <w:t>tas:</w:t>
      </w:r>
    </w:p>
    <w:p w:rsidR="002208BC" w:rsidRPr="006F7C9F" w:rsidRDefault="002208BC" w:rsidP="00462E1D">
      <w:pPr>
        <w:tabs>
          <w:tab w:val="left" w:pos="567"/>
        </w:tabs>
      </w:pPr>
      <w:r w:rsidRPr="006F7C9F">
        <w:rPr>
          <w:rStyle w:val="hps"/>
        </w:rPr>
        <w:t>-</w:t>
      </w:r>
      <w:r w:rsidRPr="006F7C9F">
        <w:tab/>
      </w:r>
      <w:r w:rsidRPr="006F7C9F">
        <w:rPr>
          <w:rStyle w:val="hps"/>
        </w:rPr>
        <w:t>plan</w:t>
      </w:r>
      <w:r w:rsidR="0096466F" w:rsidRPr="006F7C9F">
        <w:rPr>
          <w:rStyle w:val="hps"/>
        </w:rPr>
        <w:t xml:space="preserve">era menyer för en längre tid framåt, helst för två veckor </w:t>
      </w:r>
      <w:r w:rsidR="0017372C" w:rsidRPr="006F7C9F">
        <w:rPr>
          <w:rStyle w:val="hps"/>
        </w:rPr>
        <w:t>till</w:t>
      </w:r>
      <w:r w:rsidR="0096466F" w:rsidRPr="006F7C9F">
        <w:rPr>
          <w:rStyle w:val="hps"/>
        </w:rPr>
        <w:t xml:space="preserve"> flera månader.</w:t>
      </w:r>
      <w:r w:rsidR="00CE076F" w:rsidRPr="006F7C9F">
        <w:rPr>
          <w:rStyle w:val="hps"/>
        </w:rPr>
        <w:t xml:space="preserve"> Period</w:t>
      </w:r>
      <w:r w:rsidR="0096466F" w:rsidRPr="006F7C9F">
        <w:rPr>
          <w:rStyle w:val="hps"/>
        </w:rPr>
        <w:t>vis ska man se över menyerna för att rationellt kunna planera livsmedelsförbrukningen och säkerställa en varierad kost.</w:t>
      </w:r>
      <w:r w:rsidRPr="006F7C9F">
        <w:t xml:space="preserve"> </w:t>
      </w:r>
    </w:p>
    <w:p w:rsidR="002208BC" w:rsidRPr="006F7C9F" w:rsidRDefault="0096466F" w:rsidP="00462E1D">
      <w:pPr>
        <w:rPr>
          <w:rStyle w:val="hps"/>
        </w:rPr>
      </w:pPr>
      <w:r w:rsidRPr="006F7C9F">
        <w:rPr>
          <w:rStyle w:val="hps"/>
        </w:rPr>
        <w:t>-</w:t>
      </w:r>
      <w:r w:rsidRPr="006F7C9F">
        <w:rPr>
          <w:rStyle w:val="hps"/>
        </w:rPr>
        <w:tab/>
        <w:t>en bra meny omfattar</w:t>
      </w:r>
      <w:r w:rsidR="002208BC" w:rsidRPr="006F7C9F">
        <w:t xml:space="preserve"> </w:t>
      </w:r>
      <w:r w:rsidR="002208BC" w:rsidRPr="006F7C9F">
        <w:rPr>
          <w:rStyle w:val="hps"/>
        </w:rPr>
        <w:t>4-5</w:t>
      </w:r>
      <w:r w:rsidR="002208BC" w:rsidRPr="006F7C9F">
        <w:t xml:space="preserve"> </w:t>
      </w:r>
      <w:r w:rsidRPr="006F7C9F">
        <w:t xml:space="preserve">måltider om dagen som ska ätas med 3-5 timmars mellanrum. Mindre antal måltider och </w:t>
      </w:r>
      <w:r w:rsidR="00C82A85" w:rsidRPr="006F7C9F">
        <w:t>längre intervallar snabbt leder till trötthet, sämre produktivitet, koncentrationssvårigheter samt huvudvärk och illamående. Mäktiga men glesa måltider leder till fetma. Oregelbundna måltider orsakar dålig förbrukning av näringsämnena och kan bidra till många sjukdomar, särskilt i matsmältningskanalen.</w:t>
      </w:r>
    </w:p>
    <w:p w:rsidR="002208BC" w:rsidRPr="006F7C9F" w:rsidRDefault="002208BC" w:rsidP="00462E1D">
      <w:pPr>
        <w:rPr>
          <w:rStyle w:val="hps"/>
        </w:rPr>
      </w:pPr>
    </w:p>
    <w:p w:rsidR="002208BC" w:rsidRPr="006F7C9F" w:rsidRDefault="00CE076F" w:rsidP="00462E1D">
      <w:r w:rsidRPr="006F7C9F">
        <w:rPr>
          <w:i/>
          <w:color w:val="365F91" w:themeColor="accent1" w:themeShade="BF"/>
        </w:rPr>
        <w:t xml:space="preserve">Vad innebär menyanpassning </w:t>
      </w:r>
      <w:r w:rsidR="008063C0" w:rsidRPr="006F7C9F">
        <w:rPr>
          <w:i/>
          <w:color w:val="365F91" w:themeColor="accent1" w:themeShade="BF"/>
        </w:rPr>
        <w:t>p.g.a.</w:t>
      </w:r>
      <w:r w:rsidRPr="006F7C9F">
        <w:rPr>
          <w:i/>
          <w:color w:val="365F91" w:themeColor="accent1" w:themeShade="BF"/>
        </w:rPr>
        <w:t xml:space="preserve"> ålder, kön, hälsa mm?</w:t>
      </w:r>
      <w:r w:rsidR="002208BC" w:rsidRPr="006F7C9F">
        <w:br/>
      </w:r>
      <w:r w:rsidR="002208BC" w:rsidRPr="006F7C9F">
        <w:br/>
      </w:r>
      <w:r w:rsidRPr="006F7C9F">
        <w:t xml:space="preserve">En ordentligt planerad meny tar hänsyn till gruppens specifika krav och ska anpassas till </w:t>
      </w:r>
      <w:r w:rsidR="007049F1" w:rsidRPr="006F7C9F">
        <w:t>ålder</w:t>
      </w:r>
      <w:r w:rsidRPr="006F7C9F">
        <w:t>, kön, hälsa mm.</w:t>
      </w:r>
      <w:r w:rsidR="002208BC" w:rsidRPr="006F7C9F">
        <w:br/>
        <w:t>Ex</w:t>
      </w:r>
      <w:r w:rsidRPr="006F7C9F">
        <w:t>empel</w:t>
      </w:r>
      <w:r w:rsidR="002208BC" w:rsidRPr="006F7C9F">
        <w:t>:</w:t>
      </w:r>
    </w:p>
    <w:p w:rsidR="002208BC" w:rsidRPr="006F7C9F" w:rsidRDefault="002208BC" w:rsidP="00462E1D">
      <w:pPr>
        <w:rPr>
          <w:u w:val="single"/>
        </w:rPr>
      </w:pPr>
      <w:r w:rsidRPr="006F7C9F">
        <w:rPr>
          <w:u w:val="single"/>
        </w:rPr>
        <w:t xml:space="preserve">1. </w:t>
      </w:r>
      <w:r w:rsidR="00CE076F" w:rsidRPr="006F7C9F">
        <w:rPr>
          <w:u w:val="single"/>
        </w:rPr>
        <w:t>Spädbarn och barn under 3 år</w:t>
      </w:r>
      <w:r w:rsidRPr="006F7C9F">
        <w:rPr>
          <w:u w:val="single"/>
        </w:rPr>
        <w:t>.</w:t>
      </w:r>
    </w:p>
    <w:p w:rsidR="00CE076F" w:rsidRPr="006F7C9F" w:rsidRDefault="00CE076F" w:rsidP="00462E1D">
      <w:r w:rsidRPr="006F7C9F">
        <w:t>Näringsbehovet för dessa barn bestäms av snabb tillväxt och hög fysisk aktivitet. Måltider ska vara lättsmälta</w:t>
      </w:r>
      <w:r w:rsidR="00622563" w:rsidRPr="006F7C9F">
        <w:t xml:space="preserve"> och</w:t>
      </w:r>
      <w:r w:rsidRPr="006F7C9F">
        <w:t xml:space="preserve"> omfattar mjölk, kött</w:t>
      </w:r>
      <w:r w:rsidR="00622563" w:rsidRPr="006F7C9F">
        <w:t>protein, vitaminer, mineraler, k</w:t>
      </w:r>
      <w:r w:rsidRPr="006F7C9F">
        <w:t xml:space="preserve">alcium, järn </w:t>
      </w:r>
      <w:r w:rsidR="00B714AA" w:rsidRPr="006F7C9F">
        <w:t>men</w:t>
      </w:r>
      <w:r w:rsidRPr="006F7C9F">
        <w:t xml:space="preserve"> låg fiberhalt. </w:t>
      </w:r>
    </w:p>
    <w:p w:rsidR="002208BC" w:rsidRPr="006F7C9F" w:rsidRDefault="00B714AA" w:rsidP="00462E1D">
      <w:r w:rsidRPr="006F7C9F">
        <w:t xml:space="preserve">Måltider ska främst bestå av mjölk och mejeriprodukter, lagat magert kött, fågel, fisk, grönsaker och frukt, både färska och lagade, vitt bröd, ris och välling. </w:t>
      </w:r>
    </w:p>
    <w:p w:rsidR="002208BC" w:rsidRPr="006F7C9F" w:rsidRDefault="002208BC" w:rsidP="00462E1D">
      <w:pPr>
        <w:rPr>
          <w:rStyle w:val="hps"/>
          <w:u w:val="single"/>
        </w:rPr>
      </w:pPr>
      <w:r w:rsidRPr="006F7C9F">
        <w:rPr>
          <w:rStyle w:val="hps"/>
          <w:u w:val="single"/>
        </w:rPr>
        <w:t xml:space="preserve">2. </w:t>
      </w:r>
      <w:r w:rsidR="00B714AA" w:rsidRPr="006F7C9F">
        <w:rPr>
          <w:rStyle w:val="hps"/>
          <w:u w:val="single"/>
        </w:rPr>
        <w:t>Unga Skolbarn</w:t>
      </w:r>
      <w:r w:rsidRPr="006F7C9F">
        <w:rPr>
          <w:rStyle w:val="hps"/>
          <w:u w:val="single"/>
        </w:rPr>
        <w:t>.</w:t>
      </w:r>
    </w:p>
    <w:p w:rsidR="006F771C" w:rsidRPr="006F7C9F" w:rsidRDefault="00B714AA" w:rsidP="00462E1D">
      <w:r w:rsidRPr="006F7C9F">
        <w:rPr>
          <w:rStyle w:val="hps"/>
        </w:rPr>
        <w:t xml:space="preserve">Denna grupp gäller barn mellan </w:t>
      </w:r>
      <w:r w:rsidR="002208BC" w:rsidRPr="006F7C9F">
        <w:rPr>
          <w:rStyle w:val="hps"/>
        </w:rPr>
        <w:t>4</w:t>
      </w:r>
      <w:r w:rsidR="002208BC" w:rsidRPr="006F7C9F">
        <w:t xml:space="preserve"> </w:t>
      </w:r>
      <w:r w:rsidR="002208BC" w:rsidRPr="006F7C9F">
        <w:rPr>
          <w:rStyle w:val="hps"/>
        </w:rPr>
        <w:t xml:space="preserve">- 7 </w:t>
      </w:r>
      <w:r w:rsidRPr="006F7C9F">
        <w:rPr>
          <w:rStyle w:val="hps"/>
        </w:rPr>
        <w:t>år.</w:t>
      </w:r>
      <w:r w:rsidR="002208BC" w:rsidRPr="006F7C9F">
        <w:t xml:space="preserve"> </w:t>
      </w:r>
      <w:r w:rsidRPr="006F7C9F">
        <w:t>När man planerar för de</w:t>
      </w:r>
      <w:r w:rsidR="006F771C" w:rsidRPr="006F7C9F">
        <w:t xml:space="preserve">ssa barn </w:t>
      </w:r>
      <w:r w:rsidRPr="006F7C9F">
        <w:t xml:space="preserve">ska </w:t>
      </w:r>
      <w:r w:rsidR="006F771C" w:rsidRPr="006F7C9F">
        <w:t>måltiderna vara va</w:t>
      </w:r>
      <w:r w:rsidR="00622563" w:rsidRPr="006F7C9F">
        <w:t>rierade med nya, mindre kända rä</w:t>
      </w:r>
      <w:r w:rsidR="006F771C" w:rsidRPr="006F7C9F">
        <w:t xml:space="preserve">tter. Sockerintaget ska vara reglerat och barnen ska vänja sig med större mängder grönsaker, frukt och mejeriprodukter. Måltiderna ska innehålla protein. Det rekommenderas att undvika tunga, fettrika och kryddiga måltider.  </w:t>
      </w:r>
    </w:p>
    <w:p w:rsidR="002208BC" w:rsidRPr="006F7C9F" w:rsidRDefault="002208BC" w:rsidP="00462E1D">
      <w:pPr>
        <w:rPr>
          <w:rStyle w:val="hps"/>
          <w:u w:val="single"/>
        </w:rPr>
      </w:pPr>
      <w:r w:rsidRPr="006F7C9F">
        <w:rPr>
          <w:rStyle w:val="hps"/>
          <w:u w:val="single"/>
        </w:rPr>
        <w:t xml:space="preserve">3. </w:t>
      </w:r>
      <w:r w:rsidR="006F771C" w:rsidRPr="006F7C9F">
        <w:rPr>
          <w:rStyle w:val="hps"/>
          <w:u w:val="single"/>
        </w:rPr>
        <w:t>Barn och ungdomar</w:t>
      </w:r>
      <w:r w:rsidRPr="006F7C9F">
        <w:rPr>
          <w:rStyle w:val="hps"/>
          <w:u w:val="single"/>
        </w:rPr>
        <w:t>.</w:t>
      </w:r>
    </w:p>
    <w:p w:rsidR="002208BC" w:rsidRPr="006F7C9F" w:rsidRDefault="006F771C" w:rsidP="00462E1D">
      <w:pPr>
        <w:rPr>
          <w:rStyle w:val="hps"/>
        </w:rPr>
      </w:pPr>
      <w:r w:rsidRPr="006F7C9F">
        <w:rPr>
          <w:rStyle w:val="hps"/>
        </w:rPr>
        <w:t xml:space="preserve">Måltider för denna grupp bör tillfredsställa behoven </w:t>
      </w:r>
      <w:r w:rsidR="00622563" w:rsidRPr="006F7C9F">
        <w:rPr>
          <w:rStyle w:val="hps"/>
        </w:rPr>
        <w:t>hos</w:t>
      </w:r>
      <w:r w:rsidRPr="006F7C9F">
        <w:rPr>
          <w:rStyle w:val="hps"/>
        </w:rPr>
        <w:t xml:space="preserve"> människor som växer</w:t>
      </w:r>
      <w:r w:rsidR="00622563" w:rsidRPr="006F7C9F">
        <w:rPr>
          <w:rStyle w:val="hps"/>
        </w:rPr>
        <w:t>,</w:t>
      </w:r>
      <w:r w:rsidRPr="006F7C9F">
        <w:rPr>
          <w:rStyle w:val="hps"/>
        </w:rPr>
        <w:t xml:space="preserve"> utvecklas och rör på sig. Menyn för barn mellan 7 och 9 år ska likna den för förskolebarn. Mjölk, magert kött, fisk, frukt och grönsaker bör dominera kosten.</w:t>
      </w:r>
      <w:r w:rsidR="0049105F" w:rsidRPr="006F7C9F">
        <w:rPr>
          <w:rStyle w:val="hps"/>
        </w:rPr>
        <w:t xml:space="preserve"> Vi måste begränsa mängden mat som är stekt, fett eller kryddig.</w:t>
      </w:r>
      <w:r w:rsidR="002208BC" w:rsidRPr="006F7C9F">
        <w:br/>
      </w:r>
      <w:r w:rsidR="0049105F" w:rsidRPr="006F7C9F">
        <w:rPr>
          <w:rStyle w:val="hps"/>
        </w:rPr>
        <w:t xml:space="preserve">För barn mellan </w:t>
      </w:r>
      <w:r w:rsidR="002208BC" w:rsidRPr="006F7C9F">
        <w:rPr>
          <w:rStyle w:val="hps"/>
        </w:rPr>
        <w:t>10</w:t>
      </w:r>
      <w:r w:rsidR="002208BC" w:rsidRPr="006F7C9F">
        <w:t xml:space="preserve"> </w:t>
      </w:r>
      <w:r w:rsidR="002208BC" w:rsidRPr="006F7C9F">
        <w:rPr>
          <w:rStyle w:val="hps"/>
        </w:rPr>
        <w:t xml:space="preserve">- 12 </w:t>
      </w:r>
      <w:r w:rsidR="0049105F" w:rsidRPr="006F7C9F">
        <w:rPr>
          <w:rStyle w:val="hps"/>
        </w:rPr>
        <w:t xml:space="preserve">år </w:t>
      </w:r>
      <w:r w:rsidR="00E44D5E" w:rsidRPr="006F7C9F">
        <w:rPr>
          <w:rStyle w:val="hps"/>
        </w:rPr>
        <w:t>måste man ta</w:t>
      </w:r>
      <w:r w:rsidR="0049105F" w:rsidRPr="006F7C9F">
        <w:rPr>
          <w:rStyle w:val="hps"/>
        </w:rPr>
        <w:t xml:space="preserve"> hänsyn till en större energiförbrukning och se till att det finns mer energimat som gryn, pasta och bröd. </w:t>
      </w:r>
    </w:p>
    <w:p w:rsidR="0049105F" w:rsidRPr="006F7C9F" w:rsidRDefault="0049105F" w:rsidP="00462E1D">
      <w:r w:rsidRPr="006F7C9F">
        <w:rPr>
          <w:rStyle w:val="hps"/>
        </w:rPr>
        <w:t xml:space="preserve">Mellan </w:t>
      </w:r>
      <w:r w:rsidR="002208BC" w:rsidRPr="006F7C9F">
        <w:rPr>
          <w:rStyle w:val="hps"/>
        </w:rPr>
        <w:t>13</w:t>
      </w:r>
      <w:r w:rsidR="002208BC" w:rsidRPr="006F7C9F">
        <w:t xml:space="preserve"> </w:t>
      </w:r>
      <w:r w:rsidRPr="006F7C9F">
        <w:rPr>
          <w:rStyle w:val="hps"/>
        </w:rPr>
        <w:t>–</w:t>
      </w:r>
      <w:r w:rsidR="002208BC" w:rsidRPr="006F7C9F">
        <w:rPr>
          <w:rStyle w:val="hps"/>
        </w:rPr>
        <w:t xml:space="preserve"> 15</w:t>
      </w:r>
      <w:r w:rsidRPr="006F7C9F">
        <w:rPr>
          <w:rStyle w:val="hps"/>
        </w:rPr>
        <w:t xml:space="preserve"> år växer barn intensivt, särskilt flickor</w:t>
      </w:r>
      <w:r w:rsidR="002208BC" w:rsidRPr="006F7C9F">
        <w:rPr>
          <w:rStyle w:val="hps"/>
        </w:rPr>
        <w:t>.</w:t>
      </w:r>
      <w:r w:rsidR="002208BC" w:rsidRPr="006F7C9F">
        <w:t xml:space="preserve"> </w:t>
      </w:r>
      <w:r w:rsidRPr="006F7C9F">
        <w:t xml:space="preserve">Behovet av protein, kalcium, järn och vitaminer är stort. Behovet av vissa näringsämnen är större än för vuxna. Menyn för denna grupp är produkter </w:t>
      </w:r>
      <w:r w:rsidR="00702622" w:rsidRPr="006F7C9F">
        <w:t>med mycket protein</w:t>
      </w:r>
      <w:r w:rsidR="008B516B" w:rsidRPr="006F7C9F">
        <w:t>,</w:t>
      </w:r>
      <w:r w:rsidR="00702622" w:rsidRPr="006F7C9F">
        <w:t xml:space="preserve"> </w:t>
      </w:r>
      <w:r w:rsidRPr="006F7C9F">
        <w:t xml:space="preserve">som mjölk, ost, fisk, fågel, inälvsmat och kolhydrater som ljust och mörkt bröd, </w:t>
      </w:r>
      <w:r w:rsidR="007049F1" w:rsidRPr="006F7C9F">
        <w:t>spannmålsprodukter</w:t>
      </w:r>
      <w:r w:rsidRPr="006F7C9F">
        <w:t xml:space="preserve"> och pasta. Måltider måste kompletteras med färsk </w:t>
      </w:r>
      <w:r w:rsidR="00702622" w:rsidRPr="006F7C9F">
        <w:t xml:space="preserve">eller förädlade </w:t>
      </w:r>
      <w:r w:rsidRPr="006F7C9F">
        <w:t>frukt och grönsaker</w:t>
      </w:r>
      <w:r w:rsidR="00702622" w:rsidRPr="006F7C9F">
        <w:t>.</w:t>
      </w:r>
      <w:r w:rsidRPr="006F7C9F">
        <w:t xml:space="preserve"> </w:t>
      </w:r>
    </w:p>
    <w:p w:rsidR="002208BC" w:rsidRPr="006F7C9F" w:rsidRDefault="002208BC" w:rsidP="00462E1D">
      <w:pPr>
        <w:rPr>
          <w:rStyle w:val="hps"/>
          <w:u w:val="single"/>
        </w:rPr>
      </w:pPr>
      <w:r w:rsidRPr="006F7C9F">
        <w:rPr>
          <w:rStyle w:val="hps"/>
          <w:u w:val="single"/>
        </w:rPr>
        <w:t>4.</w:t>
      </w:r>
      <w:r w:rsidRPr="006F7C9F">
        <w:rPr>
          <w:u w:val="single"/>
        </w:rPr>
        <w:t xml:space="preserve"> </w:t>
      </w:r>
      <w:r w:rsidR="00702622" w:rsidRPr="006F7C9F">
        <w:rPr>
          <w:rStyle w:val="hps"/>
          <w:u w:val="single"/>
        </w:rPr>
        <w:t>Ungdomar</w:t>
      </w:r>
      <w:r w:rsidRPr="006F7C9F">
        <w:rPr>
          <w:u w:val="single"/>
        </w:rPr>
        <w:t xml:space="preserve"> </w:t>
      </w:r>
      <w:r w:rsidRPr="006F7C9F">
        <w:rPr>
          <w:rStyle w:val="hps"/>
          <w:u w:val="single"/>
        </w:rPr>
        <w:t>16 -</w:t>
      </w:r>
      <w:r w:rsidRPr="006F7C9F">
        <w:rPr>
          <w:u w:val="single"/>
        </w:rPr>
        <w:t xml:space="preserve"> </w:t>
      </w:r>
      <w:r w:rsidR="00702622" w:rsidRPr="006F7C9F">
        <w:rPr>
          <w:rStyle w:val="hps"/>
          <w:u w:val="single"/>
        </w:rPr>
        <w:t>20 år</w:t>
      </w:r>
    </w:p>
    <w:p w:rsidR="00E44D5E" w:rsidRPr="006F7C9F" w:rsidRDefault="00702622" w:rsidP="007049F1">
      <w:pPr>
        <w:rPr>
          <w:rStyle w:val="hps"/>
        </w:rPr>
      </w:pPr>
      <w:r w:rsidRPr="006F7C9F">
        <w:rPr>
          <w:rStyle w:val="hps"/>
        </w:rPr>
        <w:t>Gruppen 16-20 år känneteck</w:t>
      </w:r>
      <w:r w:rsidR="00622563" w:rsidRPr="006F7C9F">
        <w:rPr>
          <w:rStyle w:val="hps"/>
        </w:rPr>
        <w:t>na</w:t>
      </w:r>
      <w:r w:rsidRPr="006F7C9F">
        <w:rPr>
          <w:rStyle w:val="hps"/>
        </w:rPr>
        <w:t>s av en differen</w:t>
      </w:r>
      <w:r w:rsidR="00622563" w:rsidRPr="006F7C9F">
        <w:rPr>
          <w:rStyle w:val="hps"/>
        </w:rPr>
        <w:t>t</w:t>
      </w:r>
      <w:r w:rsidRPr="006F7C9F">
        <w:rPr>
          <w:rStyle w:val="hps"/>
        </w:rPr>
        <w:t xml:space="preserve">iering av kost </w:t>
      </w:r>
      <w:r w:rsidR="008063C0" w:rsidRPr="006F7C9F">
        <w:rPr>
          <w:rStyle w:val="hps"/>
        </w:rPr>
        <w:t>p.g.a.</w:t>
      </w:r>
      <w:r w:rsidRPr="006F7C9F">
        <w:rPr>
          <w:rStyle w:val="hps"/>
        </w:rPr>
        <w:t xml:space="preserve"> kön. Flickorna behöver mindre med energimat och vissa näringsämnen</w:t>
      </w:r>
      <w:r w:rsidR="00E44D5E" w:rsidRPr="006F7C9F">
        <w:rPr>
          <w:rStyle w:val="hps"/>
        </w:rPr>
        <w:t>, medan hos pojkarna ökar energi- och näringsämnesbehöven.  Måltiderna ska vara regelbundna</w:t>
      </w:r>
      <w:r w:rsidR="002208BC" w:rsidRPr="006F7C9F">
        <w:rPr>
          <w:rStyle w:val="hps"/>
        </w:rPr>
        <w:t>,</w:t>
      </w:r>
      <w:r w:rsidR="007049F1" w:rsidRPr="006F7C9F">
        <w:rPr>
          <w:rStyle w:val="hps"/>
        </w:rPr>
        <w:t xml:space="preserve"> </w:t>
      </w:r>
      <w:r w:rsidR="00622563" w:rsidRPr="006F7C9F">
        <w:rPr>
          <w:rStyle w:val="hps"/>
        </w:rPr>
        <w:t>och innehållar bå</w:t>
      </w:r>
      <w:r w:rsidR="00E44D5E" w:rsidRPr="006F7C9F">
        <w:rPr>
          <w:rStyle w:val="hps"/>
        </w:rPr>
        <w:t>de vegetabiliska och animaliska proteiner, kolhydrat</w:t>
      </w:r>
      <w:r w:rsidR="007049F1" w:rsidRPr="006F7C9F">
        <w:rPr>
          <w:rStyle w:val="hps"/>
        </w:rPr>
        <w:t>er</w:t>
      </w:r>
      <w:r w:rsidR="00E44D5E" w:rsidRPr="006F7C9F">
        <w:rPr>
          <w:rStyle w:val="hps"/>
        </w:rPr>
        <w:t xml:space="preserve"> och mejeriprodukter. </w:t>
      </w:r>
      <w:r w:rsidR="00622563" w:rsidRPr="006F7C9F">
        <w:rPr>
          <w:rStyle w:val="hps"/>
        </w:rPr>
        <w:t>Konsum</w:t>
      </w:r>
      <w:r w:rsidR="00E44D5E" w:rsidRPr="006F7C9F">
        <w:rPr>
          <w:rStyle w:val="hps"/>
        </w:rPr>
        <w:t>tionen av pommes frites, hambu</w:t>
      </w:r>
      <w:r w:rsidR="00622563" w:rsidRPr="006F7C9F">
        <w:rPr>
          <w:rStyle w:val="hps"/>
        </w:rPr>
        <w:t>r</w:t>
      </w:r>
      <w:r w:rsidR="00E44D5E" w:rsidRPr="006F7C9F">
        <w:rPr>
          <w:rStyle w:val="hps"/>
        </w:rPr>
        <w:t xml:space="preserve">gare, chips och </w:t>
      </w:r>
      <w:r w:rsidR="00E44D5E" w:rsidRPr="006F7C9F">
        <w:rPr>
          <w:rStyle w:val="hps"/>
        </w:rPr>
        <w:lastRenderedPageBreak/>
        <w:t>läskdrycker måste begränsas. Ett högre intag av mjölk och mjölkprodukter behövs för att bygga upp ben</w:t>
      </w:r>
      <w:r w:rsidR="003C2B6D" w:rsidRPr="006F7C9F">
        <w:rPr>
          <w:rStyle w:val="hps"/>
        </w:rPr>
        <w:t>massan</w:t>
      </w:r>
      <w:r w:rsidR="00E44D5E" w:rsidRPr="006F7C9F">
        <w:rPr>
          <w:rStyle w:val="hps"/>
        </w:rPr>
        <w:t>.</w:t>
      </w:r>
    </w:p>
    <w:p w:rsidR="002208BC" w:rsidRPr="006F7C9F" w:rsidRDefault="002208BC" w:rsidP="00E44D5E">
      <w:pPr>
        <w:spacing w:after="200" w:line="276" w:lineRule="auto"/>
        <w:rPr>
          <w:rStyle w:val="hps"/>
          <w:u w:val="single"/>
        </w:rPr>
      </w:pPr>
      <w:r w:rsidRPr="006F7C9F">
        <w:rPr>
          <w:rStyle w:val="hps"/>
          <w:u w:val="single"/>
        </w:rPr>
        <w:t>5</w:t>
      </w:r>
      <w:proofErr w:type="gramStart"/>
      <w:r w:rsidRPr="006F7C9F">
        <w:rPr>
          <w:rStyle w:val="hps"/>
          <w:u w:val="single"/>
        </w:rPr>
        <w:t>.</w:t>
      </w:r>
      <w:r w:rsidR="00E44D5E" w:rsidRPr="006F7C9F">
        <w:rPr>
          <w:rStyle w:val="hps"/>
          <w:u w:val="single"/>
        </w:rPr>
        <w:t>Vuxna</w:t>
      </w:r>
      <w:proofErr w:type="gramEnd"/>
      <w:r w:rsidRPr="006F7C9F">
        <w:rPr>
          <w:rStyle w:val="hps"/>
          <w:u w:val="single"/>
        </w:rPr>
        <w:t>.</w:t>
      </w:r>
    </w:p>
    <w:p w:rsidR="002208BC" w:rsidRPr="006F7C9F" w:rsidRDefault="00E44D5E" w:rsidP="00462E1D">
      <w:r w:rsidRPr="006F7C9F">
        <w:rPr>
          <w:rStyle w:val="hps"/>
        </w:rPr>
        <w:t xml:space="preserve">Vuxenkost har ett starkt samband med kön och typ av arbete. Det finns en uppdelning mellan människor som arbetar mindre fysiskt och de som </w:t>
      </w:r>
      <w:r w:rsidR="00A251EC" w:rsidRPr="006F7C9F">
        <w:rPr>
          <w:rStyle w:val="hps"/>
        </w:rPr>
        <w:t>har ett hårt, fysiskt arbete.</w:t>
      </w:r>
    </w:p>
    <w:p w:rsidR="002208BC" w:rsidRPr="006F7C9F" w:rsidRDefault="007E3BBD" w:rsidP="00462E1D">
      <w:r w:rsidRPr="006F7C9F">
        <w:rPr>
          <w:rStyle w:val="hps"/>
        </w:rPr>
        <w:t>Människor som utför lättare arbete, eller sittande arbete, bör äta lättsmäl</w:t>
      </w:r>
      <w:r w:rsidR="00622563" w:rsidRPr="006F7C9F">
        <w:rPr>
          <w:rStyle w:val="hps"/>
        </w:rPr>
        <w:t>t</w:t>
      </w:r>
      <w:r w:rsidRPr="006F7C9F">
        <w:rPr>
          <w:rStyle w:val="hps"/>
        </w:rPr>
        <w:t xml:space="preserve"> mat med lägre energivärde. De rekommenderas äta magert kött, ost och mjölk. Stärkelseprodukter</w:t>
      </w:r>
      <w:r w:rsidR="00333763" w:rsidRPr="006F7C9F">
        <w:rPr>
          <w:rStyle w:val="hps"/>
        </w:rPr>
        <w:t>,</w:t>
      </w:r>
      <w:r w:rsidRPr="006F7C9F">
        <w:rPr>
          <w:rStyle w:val="hps"/>
        </w:rPr>
        <w:t xml:space="preserve"> </w:t>
      </w:r>
      <w:r w:rsidR="00333763" w:rsidRPr="006F7C9F">
        <w:rPr>
          <w:rStyle w:val="hps"/>
        </w:rPr>
        <w:t xml:space="preserve">ärtor och </w:t>
      </w:r>
      <w:r w:rsidRPr="006F7C9F">
        <w:rPr>
          <w:rStyle w:val="hps"/>
        </w:rPr>
        <w:t>bönor bör begränsas. Viktiga matsorter är frukt och grönsaker, fiberrik mat, särskilt fullkornsbröd och tjock</w:t>
      </w:r>
      <w:r w:rsidR="002A4BA6" w:rsidRPr="006F7C9F">
        <w:rPr>
          <w:rStyle w:val="hps"/>
        </w:rPr>
        <w:t xml:space="preserve"> välling</w:t>
      </w:r>
      <w:r w:rsidRPr="006F7C9F">
        <w:rPr>
          <w:rStyle w:val="hps"/>
        </w:rPr>
        <w:t>.</w:t>
      </w:r>
      <w:r w:rsidR="002208BC" w:rsidRPr="006F7C9F">
        <w:br/>
      </w:r>
      <w:r w:rsidRPr="006F7C9F">
        <w:t xml:space="preserve">Människor som utför hart arbete behöver </w:t>
      </w:r>
      <w:r w:rsidR="00622563" w:rsidRPr="006F7C9F">
        <w:t>mat med ett högt energivärde: rä</w:t>
      </w:r>
      <w:r w:rsidRPr="006F7C9F">
        <w:t xml:space="preserve">tter med mjöl, </w:t>
      </w:r>
      <w:r w:rsidR="002A4BA6" w:rsidRPr="006F7C9F">
        <w:t>olika välling sorter</w:t>
      </w:r>
      <w:r w:rsidRPr="006F7C9F">
        <w:t xml:space="preserve">, pasta, kött och köttprodukter, </w:t>
      </w:r>
      <w:r w:rsidR="00333763" w:rsidRPr="006F7C9F">
        <w:t>ärtor och bönor och fisk som innehåller mycket fett</w:t>
      </w:r>
      <w:r w:rsidRPr="006F7C9F">
        <w:t>. Med ett högre intag av kolhydrater krävs också ett högre intag av vitamin B. Man ska äta mer mjölk och mjölkprodukter, frukt och grönsaker.</w:t>
      </w:r>
      <w:r w:rsidR="002208BC" w:rsidRPr="006F7C9F">
        <w:br/>
      </w:r>
    </w:p>
    <w:p w:rsidR="002208BC" w:rsidRPr="006F7C9F" w:rsidRDefault="002208BC" w:rsidP="00462E1D">
      <w:pPr>
        <w:rPr>
          <w:u w:val="single"/>
        </w:rPr>
      </w:pPr>
      <w:r w:rsidRPr="006F7C9F">
        <w:rPr>
          <w:rStyle w:val="hps"/>
          <w:u w:val="single"/>
        </w:rPr>
        <w:t>6.</w:t>
      </w:r>
      <w:r w:rsidRPr="006F7C9F">
        <w:rPr>
          <w:u w:val="single"/>
        </w:rPr>
        <w:t xml:space="preserve"> </w:t>
      </w:r>
      <w:r w:rsidR="003C2B6D" w:rsidRPr="006F7C9F">
        <w:rPr>
          <w:u w:val="single"/>
        </w:rPr>
        <w:t>Gravida och ammande kvinnor</w:t>
      </w:r>
      <w:r w:rsidRPr="006F7C9F">
        <w:rPr>
          <w:u w:val="single"/>
        </w:rPr>
        <w:t>.</w:t>
      </w:r>
    </w:p>
    <w:p w:rsidR="002208BC" w:rsidRPr="006F7C9F" w:rsidRDefault="003C2B6D" w:rsidP="00462E1D">
      <w:pPr>
        <w:rPr>
          <w:rStyle w:val="hps"/>
        </w:rPr>
      </w:pPr>
      <w:r w:rsidRPr="006F7C9F">
        <w:t>Gravida och ammande kvinnor</w:t>
      </w:r>
      <w:r w:rsidRPr="006F7C9F">
        <w:rPr>
          <w:rStyle w:val="hps"/>
        </w:rPr>
        <w:t xml:space="preserve"> bör vara noggranna när det gäller näring. Kosten bör ge högvärdigt protein, kalcium, järn, folsyra och andra vitaminer och mineraler. Måltiderna ska inte vara för många men ändå regelbundna och lättsmälta och en aning salta. De ska innehålla mycket magert kött, fisk, fågel, mjölk och mjölkprodukter, frukt och grönsaker men </w:t>
      </w:r>
      <w:r w:rsidR="00333763" w:rsidRPr="006F7C9F">
        <w:rPr>
          <w:rStyle w:val="hps"/>
        </w:rPr>
        <w:t>inte ärtor och</w:t>
      </w:r>
      <w:r w:rsidRPr="006F7C9F">
        <w:rPr>
          <w:rStyle w:val="hps"/>
        </w:rPr>
        <w:t xml:space="preserve"> bönor. Det rekommenderas att man minska på socker och sötsaker, kryddor, stark te, kaffe</w:t>
      </w:r>
      <w:r w:rsidR="00BC3C36" w:rsidRPr="006F7C9F">
        <w:rPr>
          <w:rStyle w:val="hps"/>
        </w:rPr>
        <w:t>. A</w:t>
      </w:r>
      <w:r w:rsidRPr="006F7C9F">
        <w:rPr>
          <w:rStyle w:val="hps"/>
        </w:rPr>
        <w:t xml:space="preserve">lkoholdrycker och tobak ska uteslutas helt. </w:t>
      </w:r>
    </w:p>
    <w:p w:rsidR="002208BC" w:rsidRPr="006F7C9F" w:rsidRDefault="003C2B6D" w:rsidP="00462E1D">
      <w:r w:rsidRPr="006F7C9F">
        <w:rPr>
          <w:rStyle w:val="hps"/>
        </w:rPr>
        <w:t xml:space="preserve">En likadan kost rekommenderas för ammande </w:t>
      </w:r>
      <w:r w:rsidR="00BC3C36" w:rsidRPr="006F7C9F">
        <w:rPr>
          <w:rStyle w:val="hps"/>
        </w:rPr>
        <w:t xml:space="preserve">mammor. På grund av ett ökat behov av protein, kalcium, järn och vitaminer ska kosten vara rik på dessa ämnen. </w:t>
      </w:r>
    </w:p>
    <w:p w:rsidR="002208BC" w:rsidRPr="006F7C9F" w:rsidRDefault="002208BC" w:rsidP="00462E1D"/>
    <w:p w:rsidR="002208BC" w:rsidRPr="006F7C9F" w:rsidRDefault="00BC3C36" w:rsidP="00462E1D">
      <w:pPr>
        <w:rPr>
          <w:i/>
          <w:color w:val="365F91" w:themeColor="accent1" w:themeShade="BF"/>
        </w:rPr>
      </w:pPr>
      <w:r w:rsidRPr="006F7C9F">
        <w:rPr>
          <w:rStyle w:val="hps"/>
          <w:i/>
          <w:color w:val="365F91" w:themeColor="accent1" w:themeShade="BF"/>
        </w:rPr>
        <w:t>Vilka är det vanligaste misstag när det gäller kost?</w:t>
      </w:r>
    </w:p>
    <w:p w:rsidR="002208BC" w:rsidRPr="006F7C9F" w:rsidRDefault="002208BC" w:rsidP="00462E1D">
      <w:pPr>
        <w:rPr>
          <w:color w:val="17365D"/>
        </w:rPr>
      </w:pPr>
    </w:p>
    <w:p w:rsidR="002208BC" w:rsidRPr="006F7C9F" w:rsidRDefault="00332299" w:rsidP="00462E1D">
      <w:pPr>
        <w:numPr>
          <w:ilvl w:val="0"/>
          <w:numId w:val="66"/>
        </w:numPr>
        <w:ind w:left="567" w:hanging="567"/>
      </w:pPr>
      <w:r w:rsidRPr="006F7C9F">
        <w:rPr>
          <w:rStyle w:val="hps"/>
        </w:rPr>
        <w:t>f</w:t>
      </w:r>
      <w:r w:rsidR="00BC3C36" w:rsidRPr="006F7C9F">
        <w:rPr>
          <w:rStyle w:val="hps"/>
        </w:rPr>
        <w:t xml:space="preserve">ör </w:t>
      </w:r>
      <w:r w:rsidR="00C1450B" w:rsidRPr="006F7C9F">
        <w:rPr>
          <w:rStyle w:val="hps"/>
        </w:rPr>
        <w:t>kort am</w:t>
      </w:r>
      <w:r w:rsidR="00BC3C36" w:rsidRPr="006F7C9F">
        <w:rPr>
          <w:rStyle w:val="hps"/>
        </w:rPr>
        <w:t>ning av spädbarn</w:t>
      </w:r>
      <w:r w:rsidR="002208BC" w:rsidRPr="006F7C9F">
        <w:t xml:space="preserve"> </w:t>
      </w:r>
      <w:r w:rsidR="00BC3C36" w:rsidRPr="006F7C9F">
        <w:rPr>
          <w:rStyle w:val="hps"/>
        </w:rPr>
        <w:t>–</w:t>
      </w:r>
      <w:r w:rsidR="002208BC" w:rsidRPr="006F7C9F">
        <w:t xml:space="preserve"> </w:t>
      </w:r>
      <w:r w:rsidR="00BC3C36" w:rsidRPr="006F7C9F">
        <w:t xml:space="preserve">endast </w:t>
      </w:r>
      <w:r w:rsidR="0009734E" w:rsidRPr="006F7C9F">
        <w:t>några procent</w:t>
      </w:r>
      <w:r w:rsidR="00BC3C36" w:rsidRPr="006F7C9F">
        <w:t xml:space="preserve"> av barn matas på detta sätt </w:t>
      </w:r>
      <w:r w:rsidR="0009734E" w:rsidRPr="006F7C9F">
        <w:t>i</w:t>
      </w:r>
      <w:r w:rsidR="00BC3C36" w:rsidRPr="006F7C9F">
        <w:t xml:space="preserve"> 6 månader</w:t>
      </w:r>
      <w:r w:rsidR="0009734E" w:rsidRPr="006F7C9F">
        <w:t>, som WHO och den amerikanska akademi</w:t>
      </w:r>
      <w:r w:rsidR="004953BF">
        <w:t>n</w:t>
      </w:r>
      <w:r w:rsidR="0009734E" w:rsidRPr="006F7C9F">
        <w:t xml:space="preserve"> för pediatri</w:t>
      </w:r>
      <w:r w:rsidR="002A4BA6" w:rsidRPr="006F7C9F">
        <w:t>k</w:t>
      </w:r>
      <w:r w:rsidR="0009734E" w:rsidRPr="006F7C9F">
        <w:t xml:space="preserve"> (AAP) rekommenderar;</w:t>
      </w:r>
    </w:p>
    <w:p w:rsidR="002208BC" w:rsidRPr="006F7C9F" w:rsidRDefault="00332299" w:rsidP="00462E1D">
      <w:pPr>
        <w:numPr>
          <w:ilvl w:val="0"/>
          <w:numId w:val="66"/>
        </w:numPr>
        <w:ind w:left="567" w:hanging="567"/>
      </w:pPr>
      <w:r w:rsidRPr="006F7C9F">
        <w:rPr>
          <w:rStyle w:val="hps"/>
        </w:rPr>
        <w:t>för tidig introduktion till</w:t>
      </w:r>
      <w:r w:rsidR="0009734E" w:rsidRPr="006F7C9F">
        <w:rPr>
          <w:rStyle w:val="hps"/>
        </w:rPr>
        <w:t xml:space="preserve"> sädesprodukter, kött och saftdrycker i barnets kost</w:t>
      </w:r>
      <w:r w:rsidR="002208BC" w:rsidRPr="006F7C9F">
        <w:t>;</w:t>
      </w:r>
    </w:p>
    <w:p w:rsidR="002208BC" w:rsidRPr="006F7C9F" w:rsidRDefault="00332299" w:rsidP="00462E1D">
      <w:pPr>
        <w:numPr>
          <w:ilvl w:val="0"/>
          <w:numId w:val="66"/>
        </w:numPr>
        <w:ind w:left="567" w:hanging="567"/>
        <w:rPr>
          <w:rStyle w:val="hpsatn"/>
        </w:rPr>
      </w:pPr>
      <w:r w:rsidRPr="006F7C9F">
        <w:rPr>
          <w:rStyle w:val="hps"/>
        </w:rPr>
        <w:t>f</w:t>
      </w:r>
      <w:r w:rsidR="00BA2FD7" w:rsidRPr="006F7C9F">
        <w:rPr>
          <w:rStyle w:val="hps"/>
        </w:rPr>
        <w:t>ör lite</w:t>
      </w:r>
      <w:r w:rsidR="00395B38" w:rsidRPr="006F7C9F">
        <w:rPr>
          <w:rStyle w:val="hps"/>
        </w:rPr>
        <w:t>t</w:t>
      </w:r>
      <w:r w:rsidR="00BA2FD7" w:rsidRPr="006F7C9F">
        <w:rPr>
          <w:rStyle w:val="hps"/>
        </w:rPr>
        <w:t xml:space="preserve"> </w:t>
      </w:r>
      <w:r w:rsidRPr="006F7C9F">
        <w:rPr>
          <w:rStyle w:val="hps"/>
        </w:rPr>
        <w:t>intag av gula, orangea och röda frukt</w:t>
      </w:r>
      <w:r w:rsidR="00622563" w:rsidRPr="006F7C9F">
        <w:rPr>
          <w:rStyle w:val="hps"/>
        </w:rPr>
        <w:t>er</w:t>
      </w:r>
      <w:r w:rsidRPr="006F7C9F">
        <w:rPr>
          <w:rStyle w:val="hps"/>
        </w:rPr>
        <w:t xml:space="preserve"> och grönsaker som avtar med stigande ålder</w:t>
      </w:r>
      <w:r w:rsidR="002208BC" w:rsidRPr="006F7C9F">
        <w:rPr>
          <w:rStyle w:val="hpsatn"/>
        </w:rPr>
        <w:t>;</w:t>
      </w:r>
    </w:p>
    <w:p w:rsidR="002208BC" w:rsidRPr="006F7C9F" w:rsidRDefault="00332299" w:rsidP="00462E1D">
      <w:pPr>
        <w:numPr>
          <w:ilvl w:val="0"/>
          <w:numId w:val="66"/>
        </w:numPr>
        <w:ind w:left="567" w:hanging="567"/>
        <w:rPr>
          <w:rStyle w:val="hps"/>
        </w:rPr>
      </w:pPr>
      <w:r w:rsidRPr="006F7C9F">
        <w:rPr>
          <w:rStyle w:val="hps"/>
        </w:rPr>
        <w:t xml:space="preserve">för tidig introduktion till sötsaker </w:t>
      </w:r>
      <w:r w:rsidR="00C4443B" w:rsidRPr="006F7C9F">
        <w:rPr>
          <w:rStyle w:val="hps"/>
        </w:rPr>
        <w:t>i barnets kost</w:t>
      </w:r>
      <w:r w:rsidR="002208BC" w:rsidRPr="006F7C9F">
        <w:t xml:space="preserve"> </w:t>
      </w:r>
      <w:r w:rsidR="002208BC" w:rsidRPr="006F7C9F">
        <w:rPr>
          <w:rStyle w:val="hps"/>
        </w:rPr>
        <w:t>-</w:t>
      </w:r>
      <w:r w:rsidR="002208BC" w:rsidRPr="006F7C9F">
        <w:t xml:space="preserve"> </w:t>
      </w:r>
      <w:r w:rsidR="00C4443B" w:rsidRPr="006F7C9F">
        <w:t>ca</w:t>
      </w:r>
      <w:r w:rsidR="002208BC" w:rsidRPr="006F7C9F">
        <w:rPr>
          <w:rStyle w:val="hps"/>
        </w:rPr>
        <w:t xml:space="preserve"> </w:t>
      </w:r>
      <w:proofErr w:type="gramStart"/>
      <w:r w:rsidR="002208BC" w:rsidRPr="006F7C9F">
        <w:rPr>
          <w:rStyle w:val="hps"/>
        </w:rPr>
        <w:t>60%</w:t>
      </w:r>
      <w:proofErr w:type="gramEnd"/>
      <w:r w:rsidR="002208BC" w:rsidRPr="006F7C9F">
        <w:rPr>
          <w:rStyle w:val="hps"/>
        </w:rPr>
        <w:t xml:space="preserve"> </w:t>
      </w:r>
      <w:r w:rsidR="00C4443B" w:rsidRPr="006F7C9F">
        <w:rPr>
          <w:rStyle w:val="hps"/>
        </w:rPr>
        <w:t>av</w:t>
      </w:r>
      <w:r w:rsidR="002208BC" w:rsidRPr="006F7C9F">
        <w:rPr>
          <w:rStyle w:val="hps"/>
        </w:rPr>
        <w:t xml:space="preserve"> </w:t>
      </w:r>
      <w:r w:rsidR="00C4443B" w:rsidRPr="006F7C9F">
        <w:rPr>
          <w:rStyle w:val="hps"/>
        </w:rPr>
        <w:t xml:space="preserve">barn i </w:t>
      </w:r>
      <w:r w:rsidR="002208BC" w:rsidRPr="006F7C9F">
        <w:rPr>
          <w:rStyle w:val="hps"/>
        </w:rPr>
        <w:t>19-24</w:t>
      </w:r>
      <w:r w:rsidR="002208BC" w:rsidRPr="006F7C9F">
        <w:t xml:space="preserve"> </w:t>
      </w:r>
      <w:r w:rsidR="00C4443B" w:rsidRPr="006F7C9F">
        <w:t xml:space="preserve">månadsåldern </w:t>
      </w:r>
      <w:r w:rsidR="007049F1" w:rsidRPr="006F7C9F">
        <w:t>konsumerar</w:t>
      </w:r>
      <w:r w:rsidR="00C4443B" w:rsidRPr="006F7C9F">
        <w:t xml:space="preserve"> kakor</w:t>
      </w:r>
      <w:r w:rsidR="002208BC" w:rsidRPr="006F7C9F">
        <w:rPr>
          <w:rStyle w:val="hps"/>
        </w:rPr>
        <w:t>,</w:t>
      </w:r>
      <w:r w:rsidR="002208BC" w:rsidRPr="006F7C9F">
        <w:t xml:space="preserve"> </w:t>
      </w:r>
      <w:r w:rsidR="002208BC" w:rsidRPr="006F7C9F">
        <w:rPr>
          <w:rStyle w:val="hps"/>
        </w:rPr>
        <w:t>20%</w:t>
      </w:r>
      <w:r w:rsidR="002208BC" w:rsidRPr="006F7C9F">
        <w:t xml:space="preserve"> </w:t>
      </w:r>
      <w:r w:rsidR="00C4443B" w:rsidRPr="006F7C9F">
        <w:t>andra sötsaker och</w:t>
      </w:r>
      <w:r w:rsidR="002208BC" w:rsidRPr="006F7C9F">
        <w:rPr>
          <w:rStyle w:val="hps"/>
        </w:rPr>
        <w:t xml:space="preserve"> 44%</w:t>
      </w:r>
      <w:r w:rsidR="002208BC" w:rsidRPr="006F7C9F">
        <w:t xml:space="preserve"> </w:t>
      </w:r>
      <w:r w:rsidR="00C4443B" w:rsidRPr="006F7C9F">
        <w:t>söta drycker</w:t>
      </w:r>
      <w:r w:rsidR="002208BC" w:rsidRPr="006F7C9F">
        <w:rPr>
          <w:rStyle w:val="hps"/>
        </w:rPr>
        <w:t xml:space="preserve">; </w:t>
      </w:r>
    </w:p>
    <w:p w:rsidR="002208BC" w:rsidRPr="006F7C9F" w:rsidRDefault="00C4443B" w:rsidP="00462E1D">
      <w:pPr>
        <w:numPr>
          <w:ilvl w:val="0"/>
          <w:numId w:val="66"/>
        </w:numPr>
        <w:ind w:left="567" w:hanging="567"/>
        <w:rPr>
          <w:rStyle w:val="hps"/>
        </w:rPr>
      </w:pPr>
      <w:r w:rsidRPr="006F7C9F">
        <w:rPr>
          <w:rStyle w:val="hps"/>
        </w:rPr>
        <w:t xml:space="preserve">oregelbundna frukostvanor, </w:t>
      </w:r>
      <w:r w:rsidR="00C1450B" w:rsidRPr="006F7C9F">
        <w:rPr>
          <w:rStyle w:val="hps"/>
        </w:rPr>
        <w:t>ökat</w:t>
      </w:r>
      <w:r w:rsidRPr="006F7C9F">
        <w:rPr>
          <w:rStyle w:val="hps"/>
        </w:rPr>
        <w:t xml:space="preserve"> kaloriintag </w:t>
      </w:r>
      <w:r w:rsidR="008063C0" w:rsidRPr="006F7C9F">
        <w:rPr>
          <w:rStyle w:val="hps"/>
        </w:rPr>
        <w:t>p.g.a.</w:t>
      </w:r>
      <w:r w:rsidRPr="006F7C9F">
        <w:rPr>
          <w:rStyle w:val="hps"/>
        </w:rPr>
        <w:t xml:space="preserve"> snacks, konsumtionsökning av produkter med lågt näringsvärde, större </w:t>
      </w:r>
      <w:r w:rsidR="004953BF" w:rsidRPr="006F7C9F">
        <w:rPr>
          <w:rStyle w:val="hps"/>
        </w:rPr>
        <w:t>portioner,</w:t>
      </w:r>
      <w:r w:rsidR="002208BC" w:rsidRPr="006F7C9F">
        <w:t xml:space="preserve"> </w:t>
      </w:r>
      <w:r w:rsidRPr="006F7C9F">
        <w:t>ökad konsumtion av söta drycker, minskning konsumtion av mejeriprodukter</w:t>
      </w:r>
      <w:r w:rsidR="002208BC" w:rsidRPr="006F7C9F">
        <w:rPr>
          <w:rStyle w:val="hps"/>
        </w:rPr>
        <w:t>,</w:t>
      </w:r>
      <w:r w:rsidR="002208BC" w:rsidRPr="006F7C9F">
        <w:t xml:space="preserve"> </w:t>
      </w:r>
      <w:r w:rsidRPr="006F7C9F">
        <w:t>frukt och grönsaker (</w:t>
      </w:r>
      <w:proofErr w:type="gramStart"/>
      <w:r w:rsidRPr="006F7C9F">
        <w:t>ej</w:t>
      </w:r>
      <w:proofErr w:type="gramEnd"/>
      <w:r w:rsidRPr="006F7C9F">
        <w:t xml:space="preserve"> potatis) </w:t>
      </w:r>
      <w:r w:rsidR="002208BC" w:rsidRPr="006F7C9F">
        <w:rPr>
          <w:rStyle w:val="hps"/>
        </w:rPr>
        <w:t>i</w:t>
      </w:r>
      <w:r w:rsidRPr="006F7C9F">
        <w:rPr>
          <w:rStyle w:val="hps"/>
        </w:rPr>
        <w:t xml:space="preserve"> ’äldre barn’ gruppen</w:t>
      </w:r>
      <w:r w:rsidR="002208BC" w:rsidRPr="006F7C9F">
        <w:rPr>
          <w:rStyle w:val="hps"/>
        </w:rPr>
        <w:t xml:space="preserve">; </w:t>
      </w:r>
    </w:p>
    <w:p w:rsidR="002208BC" w:rsidRPr="006F7C9F" w:rsidRDefault="00C1450B" w:rsidP="00462E1D">
      <w:pPr>
        <w:numPr>
          <w:ilvl w:val="0"/>
          <w:numId w:val="66"/>
        </w:numPr>
        <w:ind w:left="567" w:hanging="567"/>
      </w:pPr>
      <w:r w:rsidRPr="006F7C9F">
        <w:rPr>
          <w:rStyle w:val="hps"/>
        </w:rPr>
        <w:t>omåttligt</w:t>
      </w:r>
      <w:r w:rsidR="00C4443B" w:rsidRPr="006F7C9F">
        <w:rPr>
          <w:rStyle w:val="hps"/>
        </w:rPr>
        <w:t xml:space="preserve"> intag av socker</w:t>
      </w:r>
      <w:r w:rsidRPr="006F7C9F">
        <w:rPr>
          <w:rStyle w:val="hps"/>
        </w:rPr>
        <w:t>, särskilt hos dagisbarn</w:t>
      </w:r>
      <w:r w:rsidR="002208BC" w:rsidRPr="006F7C9F">
        <w:t>;</w:t>
      </w:r>
    </w:p>
    <w:p w:rsidR="002208BC" w:rsidRPr="006F7C9F" w:rsidRDefault="00C1450B" w:rsidP="00462E1D">
      <w:pPr>
        <w:numPr>
          <w:ilvl w:val="0"/>
          <w:numId w:val="66"/>
        </w:numPr>
        <w:ind w:left="567" w:hanging="567"/>
      </w:pPr>
      <w:r w:rsidRPr="006F7C9F">
        <w:rPr>
          <w:rStyle w:val="hps"/>
        </w:rPr>
        <w:t>för lite spårämnen i kosten – kalcium och kalium, och för mycket natrium enligt den rekommenderade dagliga mängden</w:t>
      </w:r>
      <w:r w:rsidR="002208BC" w:rsidRPr="006F7C9F">
        <w:t>;</w:t>
      </w:r>
    </w:p>
    <w:p w:rsidR="002208BC" w:rsidRPr="006F7C9F" w:rsidRDefault="00C1450B" w:rsidP="00462E1D">
      <w:pPr>
        <w:numPr>
          <w:ilvl w:val="0"/>
          <w:numId w:val="66"/>
        </w:numPr>
        <w:ind w:left="567" w:hanging="567"/>
        <w:rPr>
          <w:rStyle w:val="hps"/>
        </w:rPr>
      </w:pPr>
      <w:r w:rsidRPr="006F7C9F">
        <w:rPr>
          <w:rStyle w:val="hps"/>
        </w:rPr>
        <w:t xml:space="preserve">att </w:t>
      </w:r>
      <w:r w:rsidR="00B13D3F" w:rsidRPr="006F7C9F">
        <w:rPr>
          <w:rStyle w:val="hps"/>
        </w:rPr>
        <w:t>exponer</w:t>
      </w:r>
      <w:r w:rsidRPr="006F7C9F">
        <w:rPr>
          <w:rStyle w:val="hps"/>
        </w:rPr>
        <w:t>a färgade, brett annonserade drycker och chips som unga människor tycker är mer lockande än mjölk och yoghurt</w:t>
      </w:r>
      <w:r w:rsidR="002208BC" w:rsidRPr="006F7C9F">
        <w:rPr>
          <w:rStyle w:val="hps"/>
        </w:rPr>
        <w:t>;</w:t>
      </w:r>
    </w:p>
    <w:p w:rsidR="00C1450B" w:rsidRPr="006F7C9F" w:rsidRDefault="00C1450B" w:rsidP="00462E1D">
      <w:pPr>
        <w:numPr>
          <w:ilvl w:val="0"/>
          <w:numId w:val="66"/>
        </w:numPr>
        <w:ind w:left="567" w:hanging="567"/>
        <w:rPr>
          <w:rStyle w:val="hps"/>
        </w:rPr>
      </w:pPr>
      <w:proofErr w:type="gramStart"/>
      <w:r w:rsidRPr="006F7C9F">
        <w:rPr>
          <w:rStyle w:val="hps"/>
        </w:rPr>
        <w:t>omåttligt intag av salt.</w:t>
      </w:r>
      <w:proofErr w:type="gramEnd"/>
    </w:p>
    <w:p w:rsidR="00C1450B" w:rsidRPr="006F7C9F" w:rsidRDefault="00C1450B">
      <w:pPr>
        <w:spacing w:after="200" w:line="276" w:lineRule="auto"/>
        <w:rPr>
          <w:rStyle w:val="hps"/>
        </w:rPr>
      </w:pPr>
      <w:r w:rsidRPr="006F7C9F">
        <w:rPr>
          <w:rStyle w:val="hps"/>
        </w:rPr>
        <w:br w:type="page"/>
      </w:r>
    </w:p>
    <w:p w:rsidR="002208BC" w:rsidRPr="006F7C9F" w:rsidRDefault="00C1450B" w:rsidP="00462E1D">
      <w:pPr>
        <w:rPr>
          <w:i/>
          <w:color w:val="365F91" w:themeColor="accent1" w:themeShade="BF"/>
        </w:rPr>
      </w:pPr>
      <w:r w:rsidRPr="006F7C9F">
        <w:rPr>
          <w:rStyle w:val="hps"/>
          <w:i/>
          <w:color w:val="365F91" w:themeColor="accent1" w:themeShade="BF"/>
        </w:rPr>
        <w:lastRenderedPageBreak/>
        <w:t>Finns det någon lagstiftning om komponering av menyer i Ert land</w:t>
      </w:r>
      <w:r w:rsidR="002208BC" w:rsidRPr="006F7C9F">
        <w:rPr>
          <w:i/>
          <w:color w:val="365F91" w:themeColor="accent1" w:themeShade="BF"/>
        </w:rPr>
        <w:t>?</w:t>
      </w:r>
    </w:p>
    <w:p w:rsidR="002208BC" w:rsidRPr="006F7C9F" w:rsidRDefault="002208BC" w:rsidP="00462E1D">
      <w:pPr>
        <w:rPr>
          <w:color w:val="17365D"/>
        </w:rPr>
      </w:pPr>
    </w:p>
    <w:p w:rsidR="002208BC" w:rsidRPr="006F7C9F" w:rsidRDefault="002208BC" w:rsidP="00462E1D">
      <w:pPr>
        <w:rPr>
          <w:noProof/>
        </w:rPr>
      </w:pPr>
      <w:r w:rsidRPr="006F7C9F">
        <w:rPr>
          <w:noProof/>
        </w:rPr>
        <w:drawing>
          <wp:inline distT="0" distB="0" distL="0" distR="0" wp14:anchorId="62A0C28E" wp14:editId="4C549B20">
            <wp:extent cx="542925" cy="342900"/>
            <wp:effectExtent l="19050" t="0" r="9525" b="0"/>
            <wp:docPr id="112" name="Obraz 7"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Documents and Settings\tciesla.LOCAL\Moje dokumenty\Moje obrazy\images.jpg"/>
                    <pic:cNvPicPr>
                      <a:picLocks noChangeAspect="1" noChangeArrowheads="1"/>
                    </pic:cNvPicPr>
                  </pic:nvPicPr>
                  <pic:blipFill>
                    <a:blip r:embed="rId14"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2208BC" w:rsidRPr="006F7C9F" w:rsidRDefault="002208BC" w:rsidP="00462E1D">
      <w:pPr>
        <w:rPr>
          <w:rStyle w:val="hps"/>
        </w:rPr>
      </w:pPr>
      <w:r w:rsidRPr="006F7C9F">
        <w:br/>
      </w:r>
      <w:r w:rsidR="00396F4F" w:rsidRPr="006F7C9F">
        <w:rPr>
          <w:rStyle w:val="hps"/>
        </w:rPr>
        <w:t>Polsk lag har ingen specifik lagstiftning o</w:t>
      </w:r>
      <w:r w:rsidR="00622563" w:rsidRPr="006F7C9F">
        <w:rPr>
          <w:rStyle w:val="hps"/>
        </w:rPr>
        <w:t xml:space="preserve">m </w:t>
      </w:r>
      <w:r w:rsidR="00396F4F" w:rsidRPr="006F7C9F">
        <w:rPr>
          <w:rStyle w:val="hps"/>
        </w:rPr>
        <w:t xml:space="preserve">att planera menyer. Ansvaret ligger hos entreprenörerna. </w:t>
      </w:r>
    </w:p>
    <w:p w:rsidR="002208BC" w:rsidRPr="006F7C9F" w:rsidRDefault="002208BC" w:rsidP="00462E1D"/>
    <w:p w:rsidR="002208BC" w:rsidRPr="006F7C9F" w:rsidRDefault="002208BC" w:rsidP="00462E1D">
      <w:pPr>
        <w:rPr>
          <w:noProof/>
          <w:color w:val="0070C0"/>
        </w:rPr>
      </w:pPr>
      <w:r w:rsidRPr="006F7C9F">
        <w:rPr>
          <w:noProof/>
          <w:color w:val="0070C0"/>
        </w:rPr>
        <w:drawing>
          <wp:inline distT="0" distB="0" distL="0" distR="0" wp14:anchorId="64CFF6C9" wp14:editId="193B66E5">
            <wp:extent cx="552450" cy="400050"/>
            <wp:effectExtent l="19050" t="0" r="0" b="0"/>
            <wp:docPr id="113" name="Obraz 8"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Documents and Settings\tciesla.LOCAL\Moje dokumenty\Moje obrazy\images.jpg"/>
                    <pic:cNvPicPr>
                      <a:picLocks noChangeAspect="1" noChangeArrowheads="1"/>
                    </pic:cNvPicPr>
                  </pic:nvPicPr>
                  <pic:blipFill>
                    <a:blip r:embed="rId15" cstate="print"/>
                    <a:srcRect/>
                    <a:stretch>
                      <a:fillRect/>
                    </a:stretch>
                  </pic:blipFill>
                  <pic:spPr bwMode="auto">
                    <a:xfrm>
                      <a:off x="0" y="0"/>
                      <a:ext cx="552450" cy="400050"/>
                    </a:xfrm>
                    <a:prstGeom prst="rect">
                      <a:avLst/>
                    </a:prstGeom>
                    <a:noFill/>
                    <a:ln w="9525">
                      <a:noFill/>
                      <a:miter lim="800000"/>
                      <a:headEnd/>
                      <a:tailEnd/>
                    </a:ln>
                  </pic:spPr>
                </pic:pic>
              </a:graphicData>
            </a:graphic>
          </wp:inline>
        </w:drawing>
      </w:r>
    </w:p>
    <w:p w:rsidR="002208BC" w:rsidRPr="006F7C9F" w:rsidRDefault="002208BC" w:rsidP="00462E1D">
      <w:pPr>
        <w:rPr>
          <w:noProof/>
          <w:color w:val="0070C0"/>
        </w:rPr>
      </w:pPr>
    </w:p>
    <w:p w:rsidR="00F41150" w:rsidRPr="006F7C9F" w:rsidRDefault="00396F4F" w:rsidP="00462E1D">
      <w:r w:rsidRPr="006F7C9F">
        <w:t>I</w:t>
      </w:r>
      <w:r w:rsidR="002208BC" w:rsidRPr="006F7C9F">
        <w:t xml:space="preserve"> </w:t>
      </w:r>
      <w:r w:rsidRPr="006F7C9F">
        <w:t>s</w:t>
      </w:r>
      <w:r w:rsidR="002208BC" w:rsidRPr="006F7C9F">
        <w:t xml:space="preserve">eptember 2011 </w:t>
      </w:r>
      <w:r w:rsidRPr="006F7C9F">
        <w:t>kom tredje re</w:t>
      </w:r>
      <w:r w:rsidR="00D60080" w:rsidRPr="006F7C9F">
        <w:t>vid</w:t>
      </w:r>
      <w:r w:rsidRPr="006F7C9F">
        <w:t xml:space="preserve">erat upplagan av kvalitetskrav för skolmåltider, publicerat av DGE </w:t>
      </w:r>
      <w:r w:rsidRPr="006F7C9F">
        <w:rPr>
          <w:lang w:eastAsia="de-DE"/>
        </w:rPr>
        <w:t>(</w:t>
      </w:r>
      <w:r w:rsidRPr="006F7C9F">
        <w:rPr>
          <w:i/>
          <w:lang w:eastAsia="de-DE"/>
        </w:rPr>
        <w:t xml:space="preserve">German </w:t>
      </w:r>
      <w:proofErr w:type="spellStart"/>
      <w:r w:rsidRPr="006F7C9F">
        <w:rPr>
          <w:i/>
          <w:lang w:eastAsia="de-DE"/>
        </w:rPr>
        <w:t>Society</w:t>
      </w:r>
      <w:proofErr w:type="spellEnd"/>
      <w:r w:rsidRPr="006F7C9F">
        <w:rPr>
          <w:i/>
          <w:lang w:eastAsia="de-DE"/>
        </w:rPr>
        <w:t xml:space="preserve"> </w:t>
      </w:r>
      <w:proofErr w:type="spellStart"/>
      <w:r w:rsidRPr="006F7C9F">
        <w:rPr>
          <w:i/>
          <w:lang w:eastAsia="de-DE"/>
        </w:rPr>
        <w:t>of</w:t>
      </w:r>
      <w:proofErr w:type="spellEnd"/>
      <w:r w:rsidRPr="006F7C9F">
        <w:rPr>
          <w:i/>
          <w:lang w:eastAsia="de-DE"/>
        </w:rPr>
        <w:t xml:space="preserve"> Nutrition</w:t>
      </w:r>
      <w:r w:rsidRPr="006F7C9F">
        <w:rPr>
          <w:lang w:eastAsia="de-DE"/>
        </w:rPr>
        <w:t>).</w:t>
      </w:r>
      <w:r w:rsidR="002208BC" w:rsidRPr="006F7C9F">
        <w:t xml:space="preserve"> </w:t>
      </w:r>
      <w:r w:rsidRPr="006F7C9F">
        <w:t xml:space="preserve">Kraven inkluderar </w:t>
      </w:r>
      <w:proofErr w:type="spellStart"/>
      <w:r w:rsidRPr="006F7C9F">
        <w:t>bl</w:t>
      </w:r>
      <w:proofErr w:type="spellEnd"/>
      <w:r w:rsidRPr="006F7C9F">
        <w:t xml:space="preserve"> a råd om </w:t>
      </w:r>
      <w:r w:rsidR="0017372C" w:rsidRPr="006F7C9F">
        <w:t xml:space="preserve">komponering av skolmaten, med särskild uppmärksamhet på anskaffning av drycker, lunch och snacks, hur regelverket följs, personalkompetensen, planering av </w:t>
      </w:r>
      <w:r w:rsidR="00B13D3F" w:rsidRPr="006F7C9F">
        <w:t>fritids</w:t>
      </w:r>
      <w:r w:rsidR="0017372C" w:rsidRPr="006F7C9F">
        <w:t xml:space="preserve">rum och matsal samt skolans </w:t>
      </w:r>
      <w:r w:rsidR="00D60080" w:rsidRPr="006F7C9F">
        <w:t>skolmats</w:t>
      </w:r>
      <w:r w:rsidR="0017372C" w:rsidRPr="006F7C9F">
        <w:t>organisation</w:t>
      </w:r>
      <w:r w:rsidR="00F41150" w:rsidRPr="006F7C9F">
        <w:t>.</w:t>
      </w:r>
    </w:p>
    <w:p w:rsidR="00F41150" w:rsidRPr="006F7C9F" w:rsidRDefault="00F41150" w:rsidP="00462E1D">
      <w:r w:rsidRPr="006F7C9F">
        <w:t xml:space="preserve">Det är viktigt att noggrant välja matvarorna eftersom kvalitén på en måltid </w:t>
      </w:r>
      <w:r w:rsidR="00D60080" w:rsidRPr="006F7C9F">
        <w:t>kräver</w:t>
      </w:r>
      <w:r w:rsidRPr="006F7C9F">
        <w:t xml:space="preserve"> </w:t>
      </w:r>
      <w:r w:rsidR="00D60080" w:rsidRPr="006F7C9F">
        <w:t>bra råvaror.</w:t>
      </w:r>
      <w:r w:rsidRPr="006F7C9F">
        <w:t xml:space="preserve"> </w:t>
      </w:r>
    </w:p>
    <w:p w:rsidR="002208BC" w:rsidRPr="006F7C9F" w:rsidRDefault="002208BC" w:rsidP="00462E1D">
      <w:r w:rsidRPr="006F7C9F">
        <w:t>(se tab</w:t>
      </w:r>
      <w:r w:rsidR="00D60080" w:rsidRPr="006F7C9F">
        <w:t>ell</w:t>
      </w:r>
      <w:r w:rsidRPr="006F7C9F">
        <w:t xml:space="preserve"> 1).</w:t>
      </w:r>
    </w:p>
    <w:p w:rsidR="002208BC" w:rsidRPr="006F7C9F" w:rsidRDefault="002208BC" w:rsidP="00462E1D"/>
    <w:p w:rsidR="002208BC" w:rsidRPr="006F7C9F" w:rsidRDefault="00067541" w:rsidP="00462E1D">
      <w:r w:rsidRPr="006F7C9F">
        <w:rPr>
          <w:sz w:val="18"/>
          <w:szCs w:val="18"/>
        </w:rPr>
        <w:t>Tab</w:t>
      </w:r>
      <w:r w:rsidR="00D60080" w:rsidRPr="006F7C9F">
        <w:rPr>
          <w:sz w:val="18"/>
          <w:szCs w:val="18"/>
        </w:rPr>
        <w:t>ell</w:t>
      </w:r>
      <w:r w:rsidRPr="006F7C9F">
        <w:rPr>
          <w:sz w:val="18"/>
          <w:szCs w:val="18"/>
        </w:rPr>
        <w:t xml:space="preserve"> 1:</w:t>
      </w:r>
      <w:r w:rsidR="00D60080" w:rsidRPr="006F7C9F">
        <w:rPr>
          <w:sz w:val="18"/>
          <w:szCs w:val="18"/>
        </w:rPr>
        <w:t xml:space="preserve"> </w:t>
      </w:r>
      <w:r w:rsidR="00173016" w:rsidRPr="006F7C9F">
        <w:rPr>
          <w:sz w:val="18"/>
          <w:szCs w:val="18"/>
        </w:rPr>
        <w:t xml:space="preserve">Ett idealiskt matval för luncher </w:t>
      </w:r>
      <w:r w:rsidR="002208BC" w:rsidRPr="006F7C9F">
        <w:t xml:space="preserve"> </w:t>
      </w:r>
    </w:p>
    <w:tbl>
      <w:tblPr>
        <w:tblW w:w="9072" w:type="dxa"/>
        <w:tblInd w:w="60" w:type="dxa"/>
        <w:tblCellMar>
          <w:left w:w="70" w:type="dxa"/>
          <w:right w:w="70" w:type="dxa"/>
        </w:tblCellMar>
        <w:tblLook w:val="0000" w:firstRow="0" w:lastRow="0" w:firstColumn="0" w:lastColumn="0" w:noHBand="0" w:noVBand="0"/>
      </w:tblPr>
      <w:tblGrid>
        <w:gridCol w:w="2568"/>
        <w:gridCol w:w="2994"/>
        <w:gridCol w:w="4299"/>
      </w:tblGrid>
      <w:tr w:rsidR="002208BC" w:rsidRPr="006F7C9F" w:rsidTr="00641900">
        <w:trPr>
          <w:trHeight w:val="270"/>
        </w:trPr>
        <w:tc>
          <w:tcPr>
            <w:tcW w:w="3340" w:type="dxa"/>
            <w:tcBorders>
              <w:top w:val="single" w:sz="8" w:space="0" w:color="auto"/>
              <w:left w:val="single" w:sz="8" w:space="0" w:color="auto"/>
              <w:bottom w:val="single" w:sz="8" w:space="0" w:color="auto"/>
              <w:right w:val="single" w:sz="4" w:space="0" w:color="auto"/>
            </w:tcBorders>
            <w:shd w:val="clear" w:color="auto" w:fill="339966"/>
            <w:noWrap/>
          </w:tcPr>
          <w:p w:rsidR="002208BC" w:rsidRPr="006F7C9F" w:rsidRDefault="00173016" w:rsidP="00462E1D">
            <w:pPr>
              <w:rPr>
                <w:color w:val="FFFFFF"/>
                <w:sz w:val="20"/>
                <w:szCs w:val="20"/>
              </w:rPr>
            </w:pPr>
            <w:r w:rsidRPr="006F7C9F">
              <w:rPr>
                <w:color w:val="FFFFFF"/>
                <w:sz w:val="20"/>
                <w:szCs w:val="20"/>
              </w:rPr>
              <w:t>matkategori</w:t>
            </w:r>
          </w:p>
        </w:tc>
        <w:tc>
          <w:tcPr>
            <w:tcW w:w="3900" w:type="dxa"/>
            <w:tcBorders>
              <w:top w:val="single" w:sz="8" w:space="0" w:color="auto"/>
              <w:left w:val="nil"/>
              <w:bottom w:val="single" w:sz="8" w:space="0" w:color="auto"/>
              <w:right w:val="single" w:sz="4" w:space="0" w:color="auto"/>
            </w:tcBorders>
            <w:shd w:val="clear" w:color="auto" w:fill="339966"/>
            <w:noWrap/>
          </w:tcPr>
          <w:p w:rsidR="002208BC" w:rsidRPr="006F7C9F" w:rsidRDefault="002208BC" w:rsidP="00173016">
            <w:pPr>
              <w:rPr>
                <w:color w:val="FFFFFF"/>
                <w:sz w:val="20"/>
                <w:szCs w:val="20"/>
              </w:rPr>
            </w:pPr>
            <w:r w:rsidRPr="006F7C9F">
              <w:rPr>
                <w:color w:val="FFFFFF"/>
                <w:sz w:val="20"/>
                <w:szCs w:val="20"/>
              </w:rPr>
              <w:t>ideal</w:t>
            </w:r>
            <w:r w:rsidR="00173016" w:rsidRPr="006F7C9F">
              <w:rPr>
                <w:color w:val="FFFFFF"/>
                <w:sz w:val="20"/>
                <w:szCs w:val="20"/>
              </w:rPr>
              <w:t>val</w:t>
            </w:r>
          </w:p>
        </w:tc>
        <w:tc>
          <w:tcPr>
            <w:tcW w:w="5620" w:type="dxa"/>
            <w:tcBorders>
              <w:top w:val="single" w:sz="8" w:space="0" w:color="auto"/>
              <w:left w:val="nil"/>
              <w:bottom w:val="single" w:sz="8" w:space="0" w:color="auto"/>
              <w:right w:val="single" w:sz="8" w:space="0" w:color="auto"/>
            </w:tcBorders>
            <w:shd w:val="clear" w:color="auto" w:fill="339966"/>
            <w:noWrap/>
          </w:tcPr>
          <w:p w:rsidR="002208BC" w:rsidRPr="006F7C9F" w:rsidRDefault="00173016" w:rsidP="00173016">
            <w:pPr>
              <w:rPr>
                <w:color w:val="FFFFFF"/>
                <w:sz w:val="20"/>
                <w:szCs w:val="20"/>
              </w:rPr>
            </w:pPr>
            <w:r w:rsidRPr="006F7C9F">
              <w:rPr>
                <w:color w:val="FFFFFF"/>
                <w:sz w:val="20"/>
                <w:szCs w:val="20"/>
              </w:rPr>
              <w:t>exe</w:t>
            </w:r>
            <w:r w:rsidR="002208BC" w:rsidRPr="006F7C9F">
              <w:rPr>
                <w:color w:val="FFFFFF"/>
                <w:sz w:val="20"/>
                <w:szCs w:val="20"/>
              </w:rPr>
              <w:t>mp</w:t>
            </w:r>
            <w:r w:rsidRPr="006F7C9F">
              <w:rPr>
                <w:color w:val="FFFFFF"/>
                <w:sz w:val="20"/>
                <w:szCs w:val="20"/>
              </w:rPr>
              <w:t>el</w:t>
            </w:r>
          </w:p>
        </w:tc>
      </w:tr>
      <w:tr w:rsidR="002208BC" w:rsidRPr="006F7C9F" w:rsidTr="00641900">
        <w:trPr>
          <w:trHeight w:val="1305"/>
        </w:trPr>
        <w:tc>
          <w:tcPr>
            <w:tcW w:w="3340" w:type="dxa"/>
            <w:tcBorders>
              <w:top w:val="nil"/>
              <w:left w:val="single" w:sz="8" w:space="0" w:color="auto"/>
              <w:bottom w:val="single" w:sz="4" w:space="0" w:color="auto"/>
              <w:right w:val="single" w:sz="4" w:space="0" w:color="auto"/>
            </w:tcBorders>
            <w:shd w:val="clear" w:color="auto" w:fill="auto"/>
            <w:noWrap/>
          </w:tcPr>
          <w:p w:rsidR="002208BC" w:rsidRPr="006F7C9F" w:rsidRDefault="00B13D3F" w:rsidP="00173016">
            <w:pPr>
              <w:rPr>
                <w:sz w:val="20"/>
                <w:szCs w:val="20"/>
              </w:rPr>
            </w:pPr>
            <w:r w:rsidRPr="006F7C9F">
              <w:rPr>
                <w:sz w:val="20"/>
                <w:szCs w:val="20"/>
              </w:rPr>
              <w:t>s</w:t>
            </w:r>
            <w:r w:rsidR="00173016" w:rsidRPr="006F7C9F">
              <w:rPr>
                <w:sz w:val="20"/>
                <w:szCs w:val="20"/>
              </w:rPr>
              <w:t>pannmål, spannmålsprodukter och</w:t>
            </w:r>
            <w:r w:rsidR="002208BC" w:rsidRPr="006F7C9F">
              <w:rPr>
                <w:sz w:val="20"/>
                <w:szCs w:val="20"/>
              </w:rPr>
              <w:t xml:space="preserve"> potat</w:t>
            </w:r>
            <w:r w:rsidR="00173016" w:rsidRPr="006F7C9F">
              <w:rPr>
                <w:sz w:val="20"/>
                <w:szCs w:val="20"/>
              </w:rPr>
              <w:t>is</w:t>
            </w:r>
          </w:p>
        </w:tc>
        <w:tc>
          <w:tcPr>
            <w:tcW w:w="3900" w:type="dxa"/>
            <w:tcBorders>
              <w:top w:val="nil"/>
              <w:left w:val="nil"/>
              <w:bottom w:val="single" w:sz="4" w:space="0" w:color="auto"/>
              <w:right w:val="single" w:sz="4" w:space="0" w:color="auto"/>
            </w:tcBorders>
            <w:shd w:val="clear" w:color="auto" w:fill="auto"/>
          </w:tcPr>
          <w:p w:rsidR="002208BC" w:rsidRPr="006F7C9F" w:rsidRDefault="00A83D43" w:rsidP="00173016">
            <w:pPr>
              <w:rPr>
                <w:sz w:val="20"/>
                <w:szCs w:val="20"/>
              </w:rPr>
            </w:pPr>
            <w:r w:rsidRPr="006F7C9F">
              <w:rPr>
                <w:sz w:val="20"/>
                <w:szCs w:val="20"/>
              </w:rPr>
              <w:t>fullkorns</w:t>
            </w:r>
            <w:r w:rsidR="001A2062" w:rsidRPr="006F7C9F">
              <w:rPr>
                <w:sz w:val="20"/>
                <w:szCs w:val="20"/>
              </w:rPr>
              <w:t>produkter</w:t>
            </w:r>
            <w:r w:rsidR="002208BC" w:rsidRPr="006F7C9F">
              <w:rPr>
                <w:sz w:val="20"/>
                <w:szCs w:val="20"/>
              </w:rPr>
              <w:t xml:space="preserve">, </w:t>
            </w:r>
            <w:r w:rsidR="002208BC" w:rsidRPr="006F7C9F">
              <w:rPr>
                <w:sz w:val="20"/>
                <w:szCs w:val="20"/>
              </w:rPr>
              <w:br/>
            </w:r>
            <w:r w:rsidR="00173016" w:rsidRPr="006F7C9F">
              <w:rPr>
                <w:sz w:val="20"/>
                <w:szCs w:val="20"/>
              </w:rPr>
              <w:t>förvällt ris eller fullkornsris</w:t>
            </w:r>
            <w:r w:rsidR="002208BC" w:rsidRPr="006F7C9F">
              <w:rPr>
                <w:sz w:val="20"/>
                <w:szCs w:val="20"/>
              </w:rPr>
              <w:t xml:space="preserve">, </w:t>
            </w:r>
            <w:r w:rsidR="002208BC" w:rsidRPr="006F7C9F">
              <w:rPr>
                <w:sz w:val="20"/>
                <w:szCs w:val="20"/>
              </w:rPr>
              <w:br/>
              <w:t>potat</w:t>
            </w:r>
            <w:r w:rsidR="00173016" w:rsidRPr="006F7C9F">
              <w:rPr>
                <w:sz w:val="20"/>
                <w:szCs w:val="20"/>
              </w:rPr>
              <w:t>is, råvara</w:t>
            </w:r>
            <w:r w:rsidR="002208BC" w:rsidRPr="006F7C9F">
              <w:rPr>
                <w:sz w:val="20"/>
                <w:szCs w:val="20"/>
              </w:rPr>
              <w:t xml:space="preserve">, </w:t>
            </w:r>
            <w:r w:rsidR="00173016" w:rsidRPr="006F7C9F">
              <w:rPr>
                <w:sz w:val="20"/>
                <w:szCs w:val="20"/>
              </w:rPr>
              <w:t>skalade eller med skal</w:t>
            </w:r>
            <w:r w:rsidR="002208BC" w:rsidRPr="006F7C9F">
              <w:rPr>
                <w:sz w:val="20"/>
                <w:szCs w:val="20"/>
              </w:rPr>
              <w:t xml:space="preserve"> </w:t>
            </w:r>
          </w:p>
        </w:tc>
        <w:tc>
          <w:tcPr>
            <w:tcW w:w="5620" w:type="dxa"/>
            <w:tcBorders>
              <w:top w:val="nil"/>
              <w:left w:val="nil"/>
              <w:bottom w:val="single" w:sz="4" w:space="0" w:color="auto"/>
              <w:right w:val="single" w:sz="8" w:space="0" w:color="auto"/>
            </w:tcBorders>
            <w:shd w:val="clear" w:color="auto" w:fill="auto"/>
            <w:noWrap/>
          </w:tcPr>
          <w:p w:rsidR="002208BC" w:rsidRPr="006F7C9F" w:rsidRDefault="00B84943" w:rsidP="001A2062">
            <w:pPr>
              <w:rPr>
                <w:sz w:val="20"/>
                <w:szCs w:val="20"/>
              </w:rPr>
            </w:pPr>
            <w:r w:rsidRPr="006F7C9F">
              <w:rPr>
                <w:sz w:val="20"/>
                <w:szCs w:val="20"/>
              </w:rPr>
              <w:t>b</w:t>
            </w:r>
            <w:r w:rsidR="00173016" w:rsidRPr="006F7C9F">
              <w:rPr>
                <w:sz w:val="20"/>
                <w:szCs w:val="20"/>
              </w:rPr>
              <w:t>röd,</w:t>
            </w:r>
            <w:r w:rsidR="001A2062" w:rsidRPr="006F7C9F">
              <w:rPr>
                <w:sz w:val="20"/>
                <w:szCs w:val="20"/>
              </w:rPr>
              <w:t xml:space="preserve"> mat</w:t>
            </w:r>
            <w:r w:rsidR="00173016" w:rsidRPr="006F7C9F">
              <w:rPr>
                <w:sz w:val="20"/>
                <w:szCs w:val="20"/>
              </w:rPr>
              <w:t xml:space="preserve">bullar, mjöl, pasta </w:t>
            </w:r>
          </w:p>
        </w:tc>
      </w:tr>
      <w:tr w:rsidR="002208BC" w:rsidRPr="006F7C9F" w:rsidTr="00641900">
        <w:trPr>
          <w:trHeight w:val="1785"/>
        </w:trPr>
        <w:tc>
          <w:tcPr>
            <w:tcW w:w="3340" w:type="dxa"/>
            <w:tcBorders>
              <w:top w:val="nil"/>
              <w:left w:val="single" w:sz="8" w:space="0" w:color="auto"/>
              <w:bottom w:val="single" w:sz="4" w:space="0" w:color="auto"/>
              <w:right w:val="single" w:sz="4" w:space="0" w:color="auto"/>
            </w:tcBorders>
            <w:shd w:val="clear" w:color="auto" w:fill="auto"/>
            <w:noWrap/>
          </w:tcPr>
          <w:p w:rsidR="002208BC" w:rsidRPr="006F7C9F" w:rsidRDefault="00385B1E" w:rsidP="001A2062">
            <w:pPr>
              <w:rPr>
                <w:sz w:val="20"/>
                <w:szCs w:val="20"/>
              </w:rPr>
            </w:pPr>
            <w:r w:rsidRPr="006F7C9F">
              <w:rPr>
                <w:sz w:val="20"/>
                <w:szCs w:val="20"/>
              </w:rPr>
              <w:t>g</w:t>
            </w:r>
            <w:r w:rsidR="001A2062" w:rsidRPr="006F7C9F">
              <w:rPr>
                <w:sz w:val="20"/>
                <w:szCs w:val="20"/>
              </w:rPr>
              <w:t>rönsaker och sallader</w:t>
            </w:r>
          </w:p>
        </w:tc>
        <w:tc>
          <w:tcPr>
            <w:tcW w:w="3900" w:type="dxa"/>
            <w:tcBorders>
              <w:top w:val="nil"/>
              <w:left w:val="nil"/>
              <w:bottom w:val="single" w:sz="4" w:space="0" w:color="auto"/>
              <w:right w:val="single" w:sz="4" w:space="0" w:color="auto"/>
            </w:tcBorders>
            <w:shd w:val="clear" w:color="auto" w:fill="auto"/>
          </w:tcPr>
          <w:p w:rsidR="002208BC" w:rsidRPr="006F7C9F" w:rsidRDefault="001A2062" w:rsidP="00333763">
            <w:pPr>
              <w:rPr>
                <w:sz w:val="20"/>
                <w:szCs w:val="20"/>
              </w:rPr>
            </w:pPr>
            <w:r w:rsidRPr="006F7C9F">
              <w:rPr>
                <w:sz w:val="20"/>
                <w:szCs w:val="20"/>
              </w:rPr>
              <w:t>grönsaker</w:t>
            </w:r>
            <w:r w:rsidR="002208BC" w:rsidRPr="006F7C9F">
              <w:rPr>
                <w:sz w:val="20"/>
                <w:szCs w:val="20"/>
              </w:rPr>
              <w:t xml:space="preserve">, </w:t>
            </w:r>
            <w:r w:rsidRPr="006F7C9F">
              <w:rPr>
                <w:sz w:val="20"/>
                <w:szCs w:val="20"/>
              </w:rPr>
              <w:t>färska eller frysta</w:t>
            </w:r>
            <w:r w:rsidR="002208BC" w:rsidRPr="006F7C9F">
              <w:rPr>
                <w:sz w:val="20"/>
                <w:szCs w:val="20"/>
              </w:rPr>
              <w:br/>
            </w:r>
            <w:r w:rsidR="002208BC" w:rsidRPr="006F7C9F">
              <w:rPr>
                <w:sz w:val="20"/>
                <w:szCs w:val="20"/>
              </w:rPr>
              <w:br/>
            </w:r>
            <w:r w:rsidRPr="006F7C9F">
              <w:rPr>
                <w:sz w:val="20"/>
                <w:szCs w:val="20"/>
              </w:rPr>
              <w:t>baljväxt</w:t>
            </w:r>
            <w:r w:rsidR="00333763" w:rsidRPr="006F7C9F">
              <w:rPr>
                <w:sz w:val="20"/>
                <w:szCs w:val="20"/>
              </w:rPr>
              <w:t>fröer</w:t>
            </w:r>
            <w:r w:rsidR="002208BC" w:rsidRPr="006F7C9F">
              <w:rPr>
                <w:sz w:val="20"/>
                <w:szCs w:val="20"/>
              </w:rPr>
              <w:br/>
            </w:r>
            <w:r w:rsidR="002208BC" w:rsidRPr="006F7C9F">
              <w:rPr>
                <w:sz w:val="20"/>
                <w:szCs w:val="20"/>
              </w:rPr>
              <w:br/>
              <w:t>sal</w:t>
            </w:r>
            <w:r w:rsidRPr="006F7C9F">
              <w:rPr>
                <w:sz w:val="20"/>
                <w:szCs w:val="20"/>
              </w:rPr>
              <w:t>lat</w:t>
            </w:r>
          </w:p>
        </w:tc>
        <w:tc>
          <w:tcPr>
            <w:tcW w:w="5620" w:type="dxa"/>
            <w:tcBorders>
              <w:top w:val="nil"/>
              <w:left w:val="nil"/>
              <w:bottom w:val="single" w:sz="4" w:space="0" w:color="auto"/>
              <w:right w:val="single" w:sz="8" w:space="0" w:color="auto"/>
            </w:tcBorders>
            <w:shd w:val="clear" w:color="auto" w:fill="auto"/>
          </w:tcPr>
          <w:p w:rsidR="002208BC" w:rsidRPr="006F7C9F" w:rsidRDefault="00B84943" w:rsidP="00333763">
            <w:pPr>
              <w:rPr>
                <w:sz w:val="20"/>
                <w:szCs w:val="20"/>
              </w:rPr>
            </w:pPr>
            <w:r w:rsidRPr="006F7C9F">
              <w:rPr>
                <w:sz w:val="20"/>
                <w:szCs w:val="20"/>
              </w:rPr>
              <w:t>m</w:t>
            </w:r>
            <w:r w:rsidR="001A2062" w:rsidRPr="006F7C9F">
              <w:rPr>
                <w:sz w:val="20"/>
                <w:szCs w:val="20"/>
              </w:rPr>
              <w:t>orötter, paprika,</w:t>
            </w:r>
            <w:r w:rsidR="002208BC" w:rsidRPr="006F7C9F">
              <w:rPr>
                <w:sz w:val="20"/>
                <w:szCs w:val="20"/>
              </w:rPr>
              <w:t xml:space="preserve"> </w:t>
            </w:r>
            <w:r w:rsidR="001A2062" w:rsidRPr="006F7C9F">
              <w:rPr>
                <w:sz w:val="20"/>
                <w:szCs w:val="20"/>
              </w:rPr>
              <w:t>ärtor, bönor</w:t>
            </w:r>
            <w:r w:rsidR="002208BC" w:rsidRPr="006F7C9F">
              <w:rPr>
                <w:sz w:val="20"/>
                <w:szCs w:val="20"/>
              </w:rPr>
              <w:t xml:space="preserve">, broccoli, </w:t>
            </w:r>
            <w:r w:rsidR="003A142E" w:rsidRPr="006F7C9F">
              <w:rPr>
                <w:sz w:val="20"/>
                <w:szCs w:val="20"/>
              </w:rPr>
              <w:t xml:space="preserve">sugar snaps, </w:t>
            </w:r>
            <w:r w:rsidR="002208BC" w:rsidRPr="006F7C9F">
              <w:rPr>
                <w:sz w:val="20"/>
                <w:szCs w:val="20"/>
              </w:rPr>
              <w:t>zucchini, tomat</w:t>
            </w:r>
            <w:r w:rsidR="003A142E" w:rsidRPr="006F7C9F">
              <w:rPr>
                <w:sz w:val="20"/>
                <w:szCs w:val="20"/>
              </w:rPr>
              <w:t>er</w:t>
            </w:r>
            <w:r w:rsidR="002208BC" w:rsidRPr="006F7C9F">
              <w:rPr>
                <w:sz w:val="20"/>
                <w:szCs w:val="20"/>
              </w:rPr>
              <w:t>, r</w:t>
            </w:r>
            <w:r w:rsidR="003A142E" w:rsidRPr="006F7C9F">
              <w:rPr>
                <w:sz w:val="20"/>
                <w:szCs w:val="20"/>
              </w:rPr>
              <w:t>öd-</w:t>
            </w:r>
            <w:r w:rsidR="002208BC" w:rsidRPr="006F7C9F">
              <w:rPr>
                <w:sz w:val="20"/>
                <w:szCs w:val="20"/>
              </w:rPr>
              <w:t xml:space="preserve"> </w:t>
            </w:r>
            <w:r w:rsidR="003A142E" w:rsidRPr="006F7C9F">
              <w:rPr>
                <w:sz w:val="20"/>
                <w:szCs w:val="20"/>
              </w:rPr>
              <w:t>vitkål</w:t>
            </w:r>
            <w:r w:rsidR="002208BC" w:rsidRPr="006F7C9F">
              <w:rPr>
                <w:sz w:val="20"/>
                <w:szCs w:val="20"/>
              </w:rPr>
              <w:t xml:space="preserve">, </w:t>
            </w:r>
            <w:r w:rsidR="00231AB1" w:rsidRPr="006F7C9F">
              <w:rPr>
                <w:sz w:val="20"/>
                <w:szCs w:val="20"/>
              </w:rPr>
              <w:t>savojkål</w:t>
            </w:r>
            <w:r w:rsidR="003A142E" w:rsidRPr="006F7C9F">
              <w:rPr>
                <w:sz w:val="20"/>
                <w:szCs w:val="20"/>
              </w:rPr>
              <w:t>, linser</w:t>
            </w:r>
            <w:r w:rsidR="002208BC" w:rsidRPr="006F7C9F">
              <w:rPr>
                <w:sz w:val="20"/>
                <w:szCs w:val="20"/>
              </w:rPr>
              <w:br/>
            </w:r>
            <w:r w:rsidR="002208BC" w:rsidRPr="006F7C9F">
              <w:rPr>
                <w:sz w:val="20"/>
                <w:szCs w:val="20"/>
              </w:rPr>
              <w:br/>
            </w:r>
            <w:r w:rsidR="003A142E" w:rsidRPr="006F7C9F">
              <w:rPr>
                <w:sz w:val="20"/>
                <w:szCs w:val="20"/>
              </w:rPr>
              <w:t>sallat</w:t>
            </w:r>
            <w:r w:rsidR="002208BC" w:rsidRPr="006F7C9F">
              <w:rPr>
                <w:sz w:val="20"/>
                <w:szCs w:val="20"/>
              </w:rPr>
              <w:t xml:space="preserve">, </w:t>
            </w:r>
            <w:r w:rsidR="003A142E" w:rsidRPr="006F7C9F">
              <w:rPr>
                <w:sz w:val="20"/>
                <w:szCs w:val="20"/>
              </w:rPr>
              <w:t xml:space="preserve">isbergssallat, </w:t>
            </w:r>
            <w:r w:rsidR="00385B1E" w:rsidRPr="006F7C9F">
              <w:rPr>
                <w:sz w:val="20"/>
                <w:szCs w:val="20"/>
              </w:rPr>
              <w:t>fält</w:t>
            </w:r>
            <w:r w:rsidR="002208BC" w:rsidRPr="006F7C9F">
              <w:rPr>
                <w:sz w:val="20"/>
                <w:szCs w:val="20"/>
              </w:rPr>
              <w:t>sa</w:t>
            </w:r>
            <w:r w:rsidR="00385B1E" w:rsidRPr="006F7C9F">
              <w:rPr>
                <w:sz w:val="20"/>
                <w:szCs w:val="20"/>
              </w:rPr>
              <w:t>l</w:t>
            </w:r>
            <w:r w:rsidR="002208BC" w:rsidRPr="006F7C9F">
              <w:rPr>
                <w:sz w:val="20"/>
                <w:szCs w:val="20"/>
              </w:rPr>
              <w:t>la</w:t>
            </w:r>
            <w:r w:rsidR="00385B1E" w:rsidRPr="006F7C9F">
              <w:rPr>
                <w:sz w:val="20"/>
                <w:szCs w:val="20"/>
              </w:rPr>
              <w:t>t</w:t>
            </w:r>
            <w:r w:rsidR="002208BC" w:rsidRPr="006F7C9F">
              <w:rPr>
                <w:sz w:val="20"/>
                <w:szCs w:val="20"/>
              </w:rPr>
              <w:t>, endive</w:t>
            </w:r>
            <w:r w:rsidR="003A142E" w:rsidRPr="006F7C9F">
              <w:rPr>
                <w:sz w:val="20"/>
                <w:szCs w:val="20"/>
              </w:rPr>
              <w:t>r</w:t>
            </w:r>
            <w:r w:rsidR="002208BC" w:rsidRPr="006F7C9F">
              <w:rPr>
                <w:sz w:val="20"/>
                <w:szCs w:val="20"/>
              </w:rPr>
              <w:t xml:space="preserve">, </w:t>
            </w:r>
            <w:r w:rsidR="00385B1E" w:rsidRPr="006F7C9F">
              <w:rPr>
                <w:sz w:val="20"/>
                <w:szCs w:val="20"/>
              </w:rPr>
              <w:t>rödbladig sallat</w:t>
            </w:r>
            <w:r w:rsidR="002208BC" w:rsidRPr="006F7C9F">
              <w:rPr>
                <w:sz w:val="20"/>
                <w:szCs w:val="20"/>
              </w:rPr>
              <w:t>,</w:t>
            </w:r>
            <w:r w:rsidR="003A142E" w:rsidRPr="006F7C9F">
              <w:rPr>
                <w:sz w:val="20"/>
                <w:szCs w:val="20"/>
              </w:rPr>
              <w:t xml:space="preserve"> gurka, morot, tomat</w:t>
            </w:r>
            <w:r w:rsidR="002208BC" w:rsidRPr="006F7C9F">
              <w:rPr>
                <w:sz w:val="20"/>
                <w:szCs w:val="20"/>
              </w:rPr>
              <w:br/>
            </w:r>
          </w:p>
        </w:tc>
      </w:tr>
      <w:tr w:rsidR="002208BC" w:rsidRPr="006F7C9F" w:rsidTr="00641900">
        <w:trPr>
          <w:trHeight w:val="285"/>
        </w:trPr>
        <w:tc>
          <w:tcPr>
            <w:tcW w:w="3340" w:type="dxa"/>
            <w:tcBorders>
              <w:top w:val="nil"/>
              <w:left w:val="single" w:sz="8" w:space="0" w:color="auto"/>
              <w:bottom w:val="single" w:sz="4" w:space="0" w:color="auto"/>
              <w:right w:val="single" w:sz="4" w:space="0" w:color="auto"/>
            </w:tcBorders>
            <w:shd w:val="clear" w:color="auto" w:fill="auto"/>
            <w:noWrap/>
          </w:tcPr>
          <w:p w:rsidR="002208BC" w:rsidRPr="006F7C9F" w:rsidRDefault="00385B1E" w:rsidP="00462E1D">
            <w:pPr>
              <w:rPr>
                <w:sz w:val="20"/>
                <w:szCs w:val="20"/>
              </w:rPr>
            </w:pPr>
            <w:r w:rsidRPr="006F7C9F">
              <w:rPr>
                <w:sz w:val="20"/>
                <w:szCs w:val="20"/>
              </w:rPr>
              <w:t>frukter</w:t>
            </w:r>
          </w:p>
        </w:tc>
        <w:tc>
          <w:tcPr>
            <w:tcW w:w="3900" w:type="dxa"/>
            <w:tcBorders>
              <w:top w:val="nil"/>
              <w:left w:val="nil"/>
              <w:bottom w:val="single" w:sz="4" w:space="0" w:color="auto"/>
              <w:right w:val="single" w:sz="4" w:space="0" w:color="auto"/>
            </w:tcBorders>
            <w:shd w:val="clear" w:color="auto" w:fill="auto"/>
            <w:noWrap/>
          </w:tcPr>
          <w:p w:rsidR="002208BC" w:rsidRPr="006F7C9F" w:rsidRDefault="002208BC" w:rsidP="00385B1E">
            <w:pPr>
              <w:rPr>
                <w:sz w:val="20"/>
                <w:szCs w:val="20"/>
              </w:rPr>
            </w:pPr>
            <w:r w:rsidRPr="006F7C9F">
              <w:rPr>
                <w:sz w:val="20"/>
                <w:szCs w:val="20"/>
              </w:rPr>
              <w:t>fru</w:t>
            </w:r>
            <w:r w:rsidR="00385B1E" w:rsidRPr="006F7C9F">
              <w:rPr>
                <w:sz w:val="20"/>
                <w:szCs w:val="20"/>
              </w:rPr>
              <w:t>kt</w:t>
            </w:r>
            <w:r w:rsidRPr="006F7C9F">
              <w:rPr>
                <w:sz w:val="20"/>
                <w:szCs w:val="20"/>
              </w:rPr>
              <w:t>, f</w:t>
            </w:r>
            <w:r w:rsidR="00385B1E" w:rsidRPr="006F7C9F">
              <w:rPr>
                <w:sz w:val="20"/>
                <w:szCs w:val="20"/>
              </w:rPr>
              <w:t>ärsk eller fryst, utan socker</w:t>
            </w:r>
          </w:p>
        </w:tc>
        <w:tc>
          <w:tcPr>
            <w:tcW w:w="5620" w:type="dxa"/>
            <w:tcBorders>
              <w:top w:val="nil"/>
              <w:left w:val="nil"/>
              <w:bottom w:val="single" w:sz="4" w:space="0" w:color="auto"/>
              <w:right w:val="single" w:sz="8" w:space="0" w:color="auto"/>
            </w:tcBorders>
            <w:shd w:val="clear" w:color="auto" w:fill="auto"/>
            <w:noWrap/>
          </w:tcPr>
          <w:p w:rsidR="002208BC" w:rsidRPr="006F7C9F" w:rsidRDefault="00B84943" w:rsidP="00385B1E">
            <w:pPr>
              <w:rPr>
                <w:sz w:val="20"/>
                <w:szCs w:val="20"/>
              </w:rPr>
            </w:pPr>
            <w:r w:rsidRPr="006F7C9F">
              <w:rPr>
                <w:sz w:val="20"/>
                <w:szCs w:val="20"/>
              </w:rPr>
              <w:t>ä</w:t>
            </w:r>
            <w:r w:rsidR="00385B1E" w:rsidRPr="006F7C9F">
              <w:rPr>
                <w:sz w:val="20"/>
                <w:szCs w:val="20"/>
              </w:rPr>
              <w:t>pple, päron, plommon, körsbär, banan</w:t>
            </w:r>
            <w:r w:rsidR="002208BC" w:rsidRPr="006F7C9F">
              <w:rPr>
                <w:sz w:val="20"/>
                <w:szCs w:val="20"/>
              </w:rPr>
              <w:t xml:space="preserve">, mandarin, </w:t>
            </w:r>
            <w:r w:rsidR="00B13D3F" w:rsidRPr="006F7C9F">
              <w:rPr>
                <w:sz w:val="20"/>
                <w:szCs w:val="20"/>
              </w:rPr>
              <w:t>jordgubbar</w:t>
            </w:r>
          </w:p>
        </w:tc>
      </w:tr>
      <w:tr w:rsidR="002208BC" w:rsidRPr="006F7C9F" w:rsidTr="00172CB5">
        <w:trPr>
          <w:trHeight w:val="945"/>
        </w:trPr>
        <w:tc>
          <w:tcPr>
            <w:tcW w:w="3340" w:type="dxa"/>
            <w:tcBorders>
              <w:top w:val="nil"/>
              <w:left w:val="single" w:sz="8" w:space="0" w:color="auto"/>
              <w:bottom w:val="single" w:sz="4" w:space="0" w:color="auto"/>
              <w:right w:val="single" w:sz="4" w:space="0" w:color="auto"/>
            </w:tcBorders>
            <w:shd w:val="clear" w:color="auto" w:fill="auto"/>
            <w:noWrap/>
          </w:tcPr>
          <w:p w:rsidR="002208BC" w:rsidRPr="006F7C9F" w:rsidRDefault="00385B1E" w:rsidP="00385B1E">
            <w:pPr>
              <w:rPr>
                <w:sz w:val="20"/>
                <w:szCs w:val="20"/>
              </w:rPr>
            </w:pPr>
            <w:r w:rsidRPr="006F7C9F">
              <w:rPr>
                <w:sz w:val="20"/>
                <w:szCs w:val="20"/>
              </w:rPr>
              <w:t>mjölk och mjölkprodukter</w:t>
            </w:r>
          </w:p>
        </w:tc>
        <w:tc>
          <w:tcPr>
            <w:tcW w:w="3900" w:type="dxa"/>
            <w:tcBorders>
              <w:top w:val="nil"/>
              <w:left w:val="nil"/>
              <w:bottom w:val="single" w:sz="4" w:space="0" w:color="auto"/>
              <w:right w:val="single" w:sz="4" w:space="0" w:color="auto"/>
            </w:tcBorders>
            <w:shd w:val="clear" w:color="auto" w:fill="auto"/>
          </w:tcPr>
          <w:p w:rsidR="002208BC" w:rsidRPr="006F7C9F" w:rsidRDefault="00385B1E" w:rsidP="00385B1E">
            <w:pPr>
              <w:rPr>
                <w:sz w:val="20"/>
                <w:szCs w:val="20"/>
              </w:rPr>
            </w:pPr>
            <w:r w:rsidRPr="006F7C9F">
              <w:rPr>
                <w:sz w:val="20"/>
                <w:szCs w:val="20"/>
              </w:rPr>
              <w:t>mjölk</w:t>
            </w:r>
            <w:r w:rsidR="002208BC" w:rsidRPr="006F7C9F">
              <w:rPr>
                <w:sz w:val="20"/>
                <w:szCs w:val="20"/>
              </w:rPr>
              <w:t>: 1,</w:t>
            </w:r>
            <w:proofErr w:type="gramStart"/>
            <w:r w:rsidR="002208BC" w:rsidRPr="006F7C9F">
              <w:rPr>
                <w:sz w:val="20"/>
                <w:szCs w:val="20"/>
              </w:rPr>
              <w:t>5%</w:t>
            </w:r>
            <w:proofErr w:type="gramEnd"/>
            <w:r w:rsidR="002208BC" w:rsidRPr="006F7C9F">
              <w:rPr>
                <w:sz w:val="20"/>
                <w:szCs w:val="20"/>
              </w:rPr>
              <w:t xml:space="preserve"> f</w:t>
            </w:r>
            <w:r w:rsidRPr="006F7C9F">
              <w:rPr>
                <w:sz w:val="20"/>
                <w:szCs w:val="20"/>
              </w:rPr>
              <w:t>et</w:t>
            </w:r>
            <w:r w:rsidR="002208BC" w:rsidRPr="006F7C9F">
              <w:rPr>
                <w:sz w:val="20"/>
                <w:szCs w:val="20"/>
              </w:rPr>
              <w:t>t</w:t>
            </w:r>
            <w:r w:rsidR="002208BC" w:rsidRPr="006F7C9F">
              <w:rPr>
                <w:sz w:val="20"/>
                <w:szCs w:val="20"/>
              </w:rPr>
              <w:br/>
              <w:t xml:space="preserve">yoghurt: 1,5% </w:t>
            </w:r>
            <w:r w:rsidRPr="006F7C9F">
              <w:rPr>
                <w:sz w:val="20"/>
                <w:szCs w:val="20"/>
              </w:rPr>
              <w:t>-</w:t>
            </w:r>
            <w:r w:rsidR="002208BC" w:rsidRPr="006F7C9F">
              <w:rPr>
                <w:sz w:val="20"/>
                <w:szCs w:val="20"/>
              </w:rPr>
              <w:t>1,8% f</w:t>
            </w:r>
            <w:r w:rsidRPr="006F7C9F">
              <w:rPr>
                <w:sz w:val="20"/>
                <w:szCs w:val="20"/>
              </w:rPr>
              <w:t>ett</w:t>
            </w:r>
            <w:r w:rsidR="002208BC" w:rsidRPr="006F7C9F">
              <w:rPr>
                <w:sz w:val="20"/>
                <w:szCs w:val="20"/>
              </w:rPr>
              <w:br/>
            </w:r>
            <w:r w:rsidRPr="006F7C9F">
              <w:rPr>
                <w:sz w:val="20"/>
                <w:szCs w:val="20"/>
              </w:rPr>
              <w:t>ost</w:t>
            </w:r>
            <w:r w:rsidR="002208BC" w:rsidRPr="006F7C9F">
              <w:rPr>
                <w:sz w:val="20"/>
                <w:szCs w:val="20"/>
              </w:rPr>
              <w:t>: max. f</w:t>
            </w:r>
            <w:r w:rsidRPr="006F7C9F">
              <w:rPr>
                <w:sz w:val="20"/>
                <w:szCs w:val="20"/>
              </w:rPr>
              <w:t>etthalt</w:t>
            </w:r>
            <w:r w:rsidR="002208BC" w:rsidRPr="006F7C9F">
              <w:rPr>
                <w:sz w:val="20"/>
                <w:szCs w:val="20"/>
              </w:rPr>
              <w:t xml:space="preserve"> (&lt;50%)</w:t>
            </w:r>
            <w:r w:rsidR="002208BC" w:rsidRPr="006F7C9F">
              <w:rPr>
                <w:sz w:val="20"/>
                <w:szCs w:val="20"/>
              </w:rPr>
              <w:br/>
            </w:r>
            <w:r w:rsidRPr="006F7C9F">
              <w:rPr>
                <w:sz w:val="20"/>
                <w:szCs w:val="20"/>
              </w:rPr>
              <w:t>kv</w:t>
            </w:r>
            <w:r w:rsidR="002208BC" w:rsidRPr="006F7C9F">
              <w:rPr>
                <w:sz w:val="20"/>
                <w:szCs w:val="20"/>
              </w:rPr>
              <w:t xml:space="preserve">ark: </w:t>
            </w:r>
            <w:r w:rsidRPr="006F7C9F">
              <w:rPr>
                <w:sz w:val="20"/>
                <w:szCs w:val="20"/>
              </w:rPr>
              <w:t xml:space="preserve">max. fetthalt </w:t>
            </w:r>
            <w:r w:rsidR="002208BC" w:rsidRPr="006F7C9F">
              <w:rPr>
                <w:sz w:val="20"/>
                <w:szCs w:val="20"/>
              </w:rPr>
              <w:t>20%</w:t>
            </w:r>
          </w:p>
        </w:tc>
        <w:tc>
          <w:tcPr>
            <w:tcW w:w="5620" w:type="dxa"/>
            <w:tcBorders>
              <w:top w:val="nil"/>
              <w:left w:val="nil"/>
              <w:bottom w:val="single" w:sz="4" w:space="0" w:color="auto"/>
              <w:right w:val="single" w:sz="8" w:space="0" w:color="auto"/>
            </w:tcBorders>
            <w:shd w:val="clear" w:color="auto" w:fill="auto"/>
          </w:tcPr>
          <w:p w:rsidR="002208BC" w:rsidRPr="006F7C9F" w:rsidRDefault="002208BC" w:rsidP="00462E1D">
            <w:pPr>
              <w:rPr>
                <w:sz w:val="20"/>
                <w:szCs w:val="20"/>
              </w:rPr>
            </w:pPr>
            <w:r w:rsidRPr="006F7C9F">
              <w:rPr>
                <w:sz w:val="20"/>
                <w:szCs w:val="20"/>
              </w:rPr>
              <w:br/>
            </w:r>
            <w:r w:rsidRPr="006F7C9F">
              <w:rPr>
                <w:sz w:val="20"/>
                <w:szCs w:val="20"/>
              </w:rPr>
              <w:br/>
              <w:t>Gouda, Feta</w:t>
            </w:r>
            <w:r w:rsidR="00385B1E" w:rsidRPr="006F7C9F">
              <w:rPr>
                <w:sz w:val="20"/>
                <w:szCs w:val="20"/>
              </w:rPr>
              <w:t>ost</w:t>
            </w:r>
            <w:r w:rsidRPr="006F7C9F">
              <w:rPr>
                <w:sz w:val="20"/>
                <w:szCs w:val="20"/>
              </w:rPr>
              <w:t xml:space="preserve">, Camembert, </w:t>
            </w:r>
            <w:proofErr w:type="spellStart"/>
            <w:r w:rsidRPr="006F7C9F">
              <w:rPr>
                <w:sz w:val="20"/>
                <w:szCs w:val="20"/>
              </w:rPr>
              <w:t>Tilsiter</w:t>
            </w:r>
            <w:r w:rsidR="00385B1E" w:rsidRPr="006F7C9F">
              <w:rPr>
                <w:sz w:val="20"/>
                <w:szCs w:val="20"/>
              </w:rPr>
              <w:t>ost</w:t>
            </w:r>
            <w:proofErr w:type="spellEnd"/>
          </w:p>
        </w:tc>
      </w:tr>
      <w:tr w:rsidR="002208BC" w:rsidRPr="006F7C9F" w:rsidTr="00641900">
        <w:trPr>
          <w:trHeight w:val="1305"/>
        </w:trPr>
        <w:tc>
          <w:tcPr>
            <w:tcW w:w="3340" w:type="dxa"/>
            <w:tcBorders>
              <w:top w:val="nil"/>
              <w:left w:val="single" w:sz="8" w:space="0" w:color="auto"/>
              <w:bottom w:val="single" w:sz="4" w:space="0" w:color="auto"/>
              <w:right w:val="single" w:sz="4" w:space="0" w:color="auto"/>
            </w:tcBorders>
            <w:shd w:val="clear" w:color="auto" w:fill="auto"/>
            <w:noWrap/>
          </w:tcPr>
          <w:p w:rsidR="002208BC" w:rsidRPr="006F7C9F" w:rsidRDefault="00B13D3F" w:rsidP="00385B1E">
            <w:pPr>
              <w:rPr>
                <w:sz w:val="20"/>
                <w:szCs w:val="20"/>
              </w:rPr>
            </w:pPr>
            <w:r w:rsidRPr="006F7C9F">
              <w:rPr>
                <w:sz w:val="20"/>
                <w:szCs w:val="20"/>
              </w:rPr>
              <w:t>k</w:t>
            </w:r>
            <w:r w:rsidR="00385B1E" w:rsidRPr="006F7C9F">
              <w:rPr>
                <w:sz w:val="20"/>
                <w:szCs w:val="20"/>
              </w:rPr>
              <w:t>ött, korv, fisk, ägg</w:t>
            </w:r>
          </w:p>
        </w:tc>
        <w:tc>
          <w:tcPr>
            <w:tcW w:w="3900" w:type="dxa"/>
            <w:tcBorders>
              <w:top w:val="nil"/>
              <w:left w:val="nil"/>
              <w:bottom w:val="single" w:sz="4" w:space="0" w:color="auto"/>
              <w:right w:val="single" w:sz="4" w:space="0" w:color="auto"/>
            </w:tcBorders>
            <w:shd w:val="clear" w:color="auto" w:fill="auto"/>
          </w:tcPr>
          <w:p w:rsidR="00172CB5" w:rsidRPr="006F7C9F" w:rsidRDefault="00597454" w:rsidP="00462E1D">
            <w:pPr>
              <w:rPr>
                <w:sz w:val="20"/>
                <w:szCs w:val="20"/>
              </w:rPr>
            </w:pPr>
            <w:r w:rsidRPr="006F7C9F">
              <w:rPr>
                <w:sz w:val="20"/>
                <w:szCs w:val="20"/>
              </w:rPr>
              <w:t>m</w:t>
            </w:r>
            <w:r w:rsidR="00385B1E" w:rsidRPr="006F7C9F">
              <w:rPr>
                <w:sz w:val="20"/>
                <w:szCs w:val="20"/>
              </w:rPr>
              <w:t>agert kött</w:t>
            </w:r>
            <w:r w:rsidR="00172CB5" w:rsidRPr="006F7C9F">
              <w:rPr>
                <w:sz w:val="20"/>
                <w:szCs w:val="20"/>
              </w:rPr>
              <w:br/>
            </w:r>
            <w:r w:rsidR="00172CB5" w:rsidRPr="006F7C9F">
              <w:rPr>
                <w:sz w:val="20"/>
                <w:szCs w:val="20"/>
              </w:rPr>
              <w:br/>
            </w:r>
          </w:p>
          <w:p w:rsidR="00172CB5" w:rsidRPr="006F7C9F" w:rsidRDefault="00597454" w:rsidP="00462E1D">
            <w:pPr>
              <w:rPr>
                <w:sz w:val="20"/>
                <w:szCs w:val="20"/>
              </w:rPr>
            </w:pPr>
            <w:proofErr w:type="gramStart"/>
            <w:r w:rsidRPr="006F7C9F">
              <w:rPr>
                <w:sz w:val="20"/>
                <w:szCs w:val="20"/>
              </w:rPr>
              <w:t>k</w:t>
            </w:r>
            <w:r w:rsidR="00385B1E" w:rsidRPr="006F7C9F">
              <w:rPr>
                <w:sz w:val="20"/>
                <w:szCs w:val="20"/>
              </w:rPr>
              <w:t>öttprodukter  inkl.</w:t>
            </w:r>
            <w:r w:rsidR="004953BF">
              <w:rPr>
                <w:sz w:val="20"/>
                <w:szCs w:val="20"/>
              </w:rPr>
              <w:t xml:space="preserve"> </w:t>
            </w:r>
            <w:r w:rsidRPr="006F7C9F">
              <w:rPr>
                <w:sz w:val="20"/>
                <w:szCs w:val="20"/>
              </w:rPr>
              <w:t>charkuteri</w:t>
            </w:r>
            <w:r w:rsidR="00333763" w:rsidRPr="006F7C9F">
              <w:rPr>
                <w:sz w:val="20"/>
                <w:szCs w:val="20"/>
              </w:rPr>
              <w:t>produkter</w:t>
            </w:r>
            <w:proofErr w:type="gramEnd"/>
          </w:p>
          <w:p w:rsidR="002208BC" w:rsidRPr="006F7C9F" w:rsidRDefault="002208BC" w:rsidP="006524E9">
            <w:pPr>
              <w:rPr>
                <w:sz w:val="20"/>
                <w:szCs w:val="20"/>
              </w:rPr>
            </w:pPr>
            <w:r w:rsidRPr="006F7C9F">
              <w:rPr>
                <w:sz w:val="20"/>
                <w:szCs w:val="20"/>
              </w:rPr>
              <w:br/>
            </w:r>
            <w:r w:rsidR="00597454" w:rsidRPr="006F7C9F">
              <w:rPr>
                <w:sz w:val="20"/>
                <w:szCs w:val="20"/>
              </w:rPr>
              <w:t>havsfisk (</w:t>
            </w:r>
            <w:proofErr w:type="gramStart"/>
            <w:r w:rsidR="00597454" w:rsidRPr="006F7C9F">
              <w:rPr>
                <w:sz w:val="20"/>
                <w:szCs w:val="20"/>
              </w:rPr>
              <w:t>ej</w:t>
            </w:r>
            <w:proofErr w:type="gramEnd"/>
            <w:r w:rsidR="00597454" w:rsidRPr="006F7C9F">
              <w:rPr>
                <w:sz w:val="20"/>
                <w:szCs w:val="20"/>
              </w:rPr>
              <w:t xml:space="preserve"> </w:t>
            </w:r>
            <w:r w:rsidR="006524E9" w:rsidRPr="006F7C9F">
              <w:rPr>
                <w:sz w:val="20"/>
                <w:szCs w:val="20"/>
              </w:rPr>
              <w:t>fisk utsatta för överfiske)</w:t>
            </w:r>
          </w:p>
        </w:tc>
        <w:tc>
          <w:tcPr>
            <w:tcW w:w="5620" w:type="dxa"/>
            <w:tcBorders>
              <w:top w:val="nil"/>
              <w:left w:val="nil"/>
              <w:bottom w:val="single" w:sz="4" w:space="0" w:color="auto"/>
              <w:right w:val="single" w:sz="8" w:space="0" w:color="auto"/>
            </w:tcBorders>
            <w:shd w:val="clear" w:color="auto" w:fill="auto"/>
          </w:tcPr>
          <w:p w:rsidR="00172CB5" w:rsidRPr="006F7C9F" w:rsidRDefault="00B84943" w:rsidP="00462E1D">
            <w:pPr>
              <w:rPr>
                <w:sz w:val="20"/>
                <w:szCs w:val="20"/>
              </w:rPr>
            </w:pPr>
            <w:r w:rsidRPr="006F7C9F">
              <w:rPr>
                <w:sz w:val="20"/>
                <w:szCs w:val="20"/>
              </w:rPr>
              <w:t>k</w:t>
            </w:r>
            <w:r w:rsidR="00385B1E" w:rsidRPr="006F7C9F">
              <w:rPr>
                <w:sz w:val="20"/>
                <w:szCs w:val="20"/>
              </w:rPr>
              <w:t>alkon- och kycklingbröst</w:t>
            </w:r>
            <w:r w:rsidR="002208BC" w:rsidRPr="006F7C9F">
              <w:rPr>
                <w:sz w:val="20"/>
                <w:szCs w:val="20"/>
              </w:rPr>
              <w:t xml:space="preserve"> </w:t>
            </w:r>
            <w:r w:rsidR="00385B1E" w:rsidRPr="006F7C9F">
              <w:rPr>
                <w:sz w:val="20"/>
                <w:szCs w:val="20"/>
              </w:rPr>
              <w:t>eller schnitzel, lår, rullad</w:t>
            </w:r>
            <w:r w:rsidR="00172CB5" w:rsidRPr="006F7C9F">
              <w:rPr>
                <w:sz w:val="20"/>
                <w:szCs w:val="20"/>
              </w:rPr>
              <w:t xml:space="preserve">, </w:t>
            </w:r>
            <w:r w:rsidR="00231AB1" w:rsidRPr="006F7C9F">
              <w:rPr>
                <w:sz w:val="20"/>
                <w:szCs w:val="20"/>
              </w:rPr>
              <w:t>ugns</w:t>
            </w:r>
            <w:r w:rsidR="006B57B5" w:rsidRPr="006F7C9F">
              <w:rPr>
                <w:sz w:val="20"/>
                <w:szCs w:val="20"/>
              </w:rPr>
              <w:t>stekt</w:t>
            </w:r>
          </w:p>
          <w:p w:rsidR="00172CB5" w:rsidRPr="006F7C9F" w:rsidRDefault="002208BC" w:rsidP="00462E1D">
            <w:pPr>
              <w:rPr>
                <w:sz w:val="20"/>
                <w:szCs w:val="20"/>
              </w:rPr>
            </w:pPr>
            <w:r w:rsidRPr="006F7C9F">
              <w:rPr>
                <w:sz w:val="20"/>
                <w:szCs w:val="20"/>
              </w:rPr>
              <w:br/>
            </w:r>
            <w:r w:rsidR="00597454" w:rsidRPr="006F7C9F">
              <w:rPr>
                <w:sz w:val="20"/>
                <w:szCs w:val="20"/>
              </w:rPr>
              <w:t>färs, fågelbratwurst</w:t>
            </w:r>
            <w:r w:rsidR="00172CB5" w:rsidRPr="006F7C9F">
              <w:rPr>
                <w:sz w:val="20"/>
                <w:szCs w:val="20"/>
              </w:rPr>
              <w:t xml:space="preserve">, </w:t>
            </w:r>
            <w:r w:rsidR="00597454" w:rsidRPr="006F7C9F">
              <w:rPr>
                <w:sz w:val="20"/>
                <w:szCs w:val="20"/>
              </w:rPr>
              <w:t>rökt fläskkottlett</w:t>
            </w:r>
          </w:p>
          <w:p w:rsidR="002208BC" w:rsidRPr="006F7C9F" w:rsidRDefault="002208BC" w:rsidP="006524E9">
            <w:pPr>
              <w:rPr>
                <w:sz w:val="20"/>
                <w:szCs w:val="20"/>
              </w:rPr>
            </w:pPr>
            <w:r w:rsidRPr="006F7C9F">
              <w:rPr>
                <w:sz w:val="20"/>
                <w:szCs w:val="20"/>
              </w:rPr>
              <w:br/>
            </w:r>
            <w:r w:rsidR="00597454" w:rsidRPr="006F7C9F">
              <w:rPr>
                <w:sz w:val="20"/>
                <w:szCs w:val="20"/>
              </w:rPr>
              <w:t>torsk</w:t>
            </w:r>
            <w:r w:rsidRPr="006F7C9F">
              <w:rPr>
                <w:sz w:val="20"/>
                <w:szCs w:val="20"/>
              </w:rPr>
              <w:t xml:space="preserve">, </w:t>
            </w:r>
            <w:r w:rsidR="006524E9" w:rsidRPr="006F7C9F">
              <w:rPr>
                <w:sz w:val="20"/>
                <w:szCs w:val="20"/>
              </w:rPr>
              <w:t>gråsej</w:t>
            </w:r>
            <w:r w:rsidRPr="006F7C9F">
              <w:rPr>
                <w:sz w:val="20"/>
                <w:szCs w:val="20"/>
              </w:rPr>
              <w:t xml:space="preserve">, </w:t>
            </w:r>
            <w:r w:rsidR="00597454" w:rsidRPr="006F7C9F">
              <w:rPr>
                <w:sz w:val="20"/>
                <w:szCs w:val="20"/>
              </w:rPr>
              <w:t>lax</w:t>
            </w:r>
            <w:r w:rsidRPr="006F7C9F">
              <w:rPr>
                <w:sz w:val="20"/>
                <w:szCs w:val="20"/>
              </w:rPr>
              <w:t xml:space="preserve">, </w:t>
            </w:r>
            <w:r w:rsidR="006524E9" w:rsidRPr="006F7C9F">
              <w:rPr>
                <w:sz w:val="20"/>
                <w:szCs w:val="20"/>
              </w:rPr>
              <w:t>sill, ma</w:t>
            </w:r>
            <w:r w:rsidR="00597454" w:rsidRPr="006F7C9F">
              <w:rPr>
                <w:sz w:val="20"/>
                <w:szCs w:val="20"/>
              </w:rPr>
              <w:t>krill</w:t>
            </w:r>
          </w:p>
        </w:tc>
      </w:tr>
      <w:tr w:rsidR="002208BC" w:rsidRPr="006F7C9F" w:rsidTr="00641900">
        <w:trPr>
          <w:trHeight w:val="510"/>
        </w:trPr>
        <w:tc>
          <w:tcPr>
            <w:tcW w:w="3340" w:type="dxa"/>
            <w:tcBorders>
              <w:top w:val="nil"/>
              <w:left w:val="single" w:sz="8" w:space="0" w:color="auto"/>
              <w:bottom w:val="single" w:sz="4" w:space="0" w:color="auto"/>
              <w:right w:val="single" w:sz="4" w:space="0" w:color="auto"/>
            </w:tcBorders>
            <w:shd w:val="clear" w:color="auto" w:fill="auto"/>
            <w:noWrap/>
          </w:tcPr>
          <w:p w:rsidR="002208BC" w:rsidRPr="006F7C9F" w:rsidRDefault="00B13D3F" w:rsidP="006524E9">
            <w:pPr>
              <w:rPr>
                <w:sz w:val="20"/>
                <w:szCs w:val="20"/>
              </w:rPr>
            </w:pPr>
            <w:r w:rsidRPr="006F7C9F">
              <w:rPr>
                <w:sz w:val="20"/>
                <w:szCs w:val="20"/>
              </w:rPr>
              <w:t>l</w:t>
            </w:r>
            <w:r w:rsidR="002208BC" w:rsidRPr="006F7C9F">
              <w:rPr>
                <w:sz w:val="20"/>
                <w:szCs w:val="20"/>
              </w:rPr>
              <w:t>ipid</w:t>
            </w:r>
            <w:r w:rsidR="006524E9" w:rsidRPr="006F7C9F">
              <w:rPr>
                <w:sz w:val="20"/>
                <w:szCs w:val="20"/>
              </w:rPr>
              <w:t>er och oljor</w:t>
            </w:r>
          </w:p>
        </w:tc>
        <w:tc>
          <w:tcPr>
            <w:tcW w:w="3900" w:type="dxa"/>
            <w:tcBorders>
              <w:top w:val="nil"/>
              <w:left w:val="nil"/>
              <w:bottom w:val="single" w:sz="4" w:space="0" w:color="auto"/>
              <w:right w:val="single" w:sz="4" w:space="0" w:color="auto"/>
            </w:tcBorders>
            <w:shd w:val="clear" w:color="auto" w:fill="auto"/>
          </w:tcPr>
          <w:p w:rsidR="002208BC" w:rsidRPr="006F7C9F" w:rsidRDefault="006524E9" w:rsidP="006524E9">
            <w:pPr>
              <w:rPr>
                <w:sz w:val="20"/>
                <w:szCs w:val="20"/>
              </w:rPr>
            </w:pPr>
            <w:r w:rsidRPr="006F7C9F">
              <w:rPr>
                <w:sz w:val="20"/>
                <w:szCs w:val="20"/>
              </w:rPr>
              <w:t>Oljor från raps, valnöt</w:t>
            </w:r>
            <w:r w:rsidR="00231AB1" w:rsidRPr="006F7C9F">
              <w:rPr>
                <w:sz w:val="20"/>
                <w:szCs w:val="20"/>
              </w:rPr>
              <w:t>er</w:t>
            </w:r>
            <w:r w:rsidRPr="006F7C9F">
              <w:rPr>
                <w:sz w:val="20"/>
                <w:szCs w:val="20"/>
              </w:rPr>
              <w:t xml:space="preserve">, oliver, </w:t>
            </w:r>
            <w:r w:rsidR="00231AB1" w:rsidRPr="006F7C9F">
              <w:rPr>
                <w:sz w:val="20"/>
                <w:szCs w:val="20"/>
              </w:rPr>
              <w:t>vetekärnor</w:t>
            </w:r>
            <w:r w:rsidRPr="006F7C9F">
              <w:rPr>
                <w:sz w:val="20"/>
                <w:szCs w:val="20"/>
              </w:rPr>
              <w:t xml:space="preserve"> och soja</w:t>
            </w:r>
          </w:p>
        </w:tc>
        <w:tc>
          <w:tcPr>
            <w:tcW w:w="5620" w:type="dxa"/>
            <w:tcBorders>
              <w:top w:val="nil"/>
              <w:left w:val="nil"/>
              <w:bottom w:val="single" w:sz="4" w:space="0" w:color="auto"/>
              <w:right w:val="single" w:sz="8" w:space="0" w:color="auto"/>
            </w:tcBorders>
            <w:shd w:val="clear" w:color="auto" w:fill="auto"/>
            <w:noWrap/>
          </w:tcPr>
          <w:p w:rsidR="002208BC" w:rsidRPr="006F7C9F" w:rsidRDefault="002208BC" w:rsidP="00462E1D">
            <w:pPr>
              <w:rPr>
                <w:sz w:val="20"/>
                <w:szCs w:val="20"/>
              </w:rPr>
            </w:pPr>
            <w:r w:rsidRPr="006F7C9F">
              <w:rPr>
                <w:sz w:val="20"/>
                <w:szCs w:val="20"/>
              </w:rPr>
              <w:t> </w:t>
            </w:r>
          </w:p>
        </w:tc>
      </w:tr>
      <w:tr w:rsidR="002208BC" w:rsidRPr="006F7C9F" w:rsidTr="00172CB5">
        <w:trPr>
          <w:trHeight w:val="1162"/>
        </w:trPr>
        <w:tc>
          <w:tcPr>
            <w:tcW w:w="3340" w:type="dxa"/>
            <w:tcBorders>
              <w:top w:val="nil"/>
              <w:left w:val="single" w:sz="8" w:space="0" w:color="auto"/>
              <w:bottom w:val="single" w:sz="8" w:space="0" w:color="auto"/>
              <w:right w:val="single" w:sz="4" w:space="0" w:color="auto"/>
            </w:tcBorders>
            <w:shd w:val="clear" w:color="auto" w:fill="auto"/>
            <w:noWrap/>
          </w:tcPr>
          <w:p w:rsidR="002208BC" w:rsidRPr="006F7C9F" w:rsidRDefault="002208BC" w:rsidP="00231AB1">
            <w:pPr>
              <w:rPr>
                <w:sz w:val="20"/>
                <w:szCs w:val="20"/>
              </w:rPr>
            </w:pPr>
            <w:r w:rsidRPr="006F7C9F">
              <w:rPr>
                <w:sz w:val="20"/>
                <w:szCs w:val="20"/>
              </w:rPr>
              <w:lastRenderedPageBreak/>
              <w:t>dr</w:t>
            </w:r>
            <w:r w:rsidR="00231AB1" w:rsidRPr="006F7C9F">
              <w:rPr>
                <w:sz w:val="20"/>
                <w:szCs w:val="20"/>
              </w:rPr>
              <w:t>ycker</w:t>
            </w:r>
          </w:p>
        </w:tc>
        <w:tc>
          <w:tcPr>
            <w:tcW w:w="3900" w:type="dxa"/>
            <w:tcBorders>
              <w:top w:val="nil"/>
              <w:left w:val="nil"/>
              <w:bottom w:val="single" w:sz="8" w:space="0" w:color="auto"/>
              <w:right w:val="single" w:sz="4" w:space="0" w:color="auto"/>
            </w:tcBorders>
            <w:shd w:val="clear" w:color="auto" w:fill="auto"/>
          </w:tcPr>
          <w:p w:rsidR="002208BC" w:rsidRPr="006F7C9F" w:rsidRDefault="00231AB1" w:rsidP="00231AB1">
            <w:pPr>
              <w:rPr>
                <w:sz w:val="20"/>
                <w:szCs w:val="20"/>
              </w:rPr>
            </w:pPr>
            <w:r w:rsidRPr="006F7C9F">
              <w:rPr>
                <w:sz w:val="20"/>
                <w:szCs w:val="20"/>
              </w:rPr>
              <w:t xml:space="preserve">mineral- och dricksvatten </w:t>
            </w:r>
            <w:r w:rsidR="002208BC" w:rsidRPr="006F7C9F">
              <w:rPr>
                <w:sz w:val="20"/>
                <w:szCs w:val="20"/>
              </w:rPr>
              <w:br/>
              <w:t>r</w:t>
            </w:r>
            <w:r w:rsidRPr="006F7C9F">
              <w:rPr>
                <w:sz w:val="20"/>
                <w:szCs w:val="20"/>
              </w:rPr>
              <w:t>ött-</w:t>
            </w:r>
            <w:r w:rsidR="009E6548" w:rsidRPr="006F7C9F">
              <w:rPr>
                <w:sz w:val="20"/>
                <w:szCs w:val="20"/>
              </w:rPr>
              <w:t xml:space="preserve"> och ört</w:t>
            </w:r>
            <w:r w:rsidRPr="006F7C9F">
              <w:rPr>
                <w:sz w:val="20"/>
                <w:szCs w:val="20"/>
              </w:rPr>
              <w:t>te, osötat</w:t>
            </w:r>
            <w:r w:rsidR="002208BC" w:rsidRPr="006F7C9F">
              <w:rPr>
                <w:sz w:val="20"/>
                <w:szCs w:val="20"/>
              </w:rPr>
              <w:br/>
            </w:r>
            <w:r w:rsidR="002208BC" w:rsidRPr="006F7C9F">
              <w:rPr>
                <w:sz w:val="20"/>
                <w:szCs w:val="20"/>
              </w:rPr>
              <w:br/>
            </w:r>
            <w:proofErr w:type="spellStart"/>
            <w:r w:rsidR="002208BC" w:rsidRPr="006F7C9F">
              <w:rPr>
                <w:sz w:val="20"/>
                <w:szCs w:val="20"/>
              </w:rPr>
              <w:t>r</w:t>
            </w:r>
            <w:r w:rsidR="009E6548" w:rsidRPr="006F7C9F">
              <w:rPr>
                <w:sz w:val="20"/>
                <w:szCs w:val="20"/>
              </w:rPr>
              <w:t>o</w:t>
            </w:r>
            <w:r w:rsidR="002208BC" w:rsidRPr="006F7C9F">
              <w:rPr>
                <w:sz w:val="20"/>
                <w:szCs w:val="20"/>
              </w:rPr>
              <w:t>oibos</w:t>
            </w:r>
            <w:proofErr w:type="spellEnd"/>
            <w:r w:rsidR="002208BC" w:rsidRPr="006F7C9F">
              <w:rPr>
                <w:sz w:val="20"/>
                <w:szCs w:val="20"/>
              </w:rPr>
              <w:t xml:space="preserve"> te, </w:t>
            </w:r>
            <w:r w:rsidRPr="006F7C9F">
              <w:rPr>
                <w:sz w:val="20"/>
                <w:szCs w:val="20"/>
              </w:rPr>
              <w:t>osötat</w:t>
            </w:r>
          </w:p>
        </w:tc>
        <w:tc>
          <w:tcPr>
            <w:tcW w:w="5620" w:type="dxa"/>
            <w:tcBorders>
              <w:top w:val="nil"/>
              <w:left w:val="nil"/>
              <w:bottom w:val="single" w:sz="8" w:space="0" w:color="auto"/>
              <w:right w:val="single" w:sz="8" w:space="0" w:color="auto"/>
            </w:tcBorders>
            <w:shd w:val="clear" w:color="auto" w:fill="auto"/>
          </w:tcPr>
          <w:p w:rsidR="002208BC" w:rsidRPr="006F7C9F" w:rsidRDefault="002208BC" w:rsidP="009E6548">
            <w:pPr>
              <w:rPr>
                <w:sz w:val="20"/>
                <w:szCs w:val="20"/>
              </w:rPr>
            </w:pPr>
            <w:r w:rsidRPr="006F7C9F">
              <w:rPr>
                <w:sz w:val="20"/>
                <w:szCs w:val="20"/>
              </w:rPr>
              <w:br/>
            </w:r>
            <w:r w:rsidRPr="006F7C9F">
              <w:rPr>
                <w:sz w:val="20"/>
                <w:szCs w:val="20"/>
              </w:rPr>
              <w:br/>
            </w:r>
            <w:r w:rsidR="009E6548" w:rsidRPr="006F7C9F">
              <w:rPr>
                <w:sz w:val="20"/>
                <w:szCs w:val="20"/>
              </w:rPr>
              <w:t>nypon</w:t>
            </w:r>
            <w:r w:rsidRPr="006F7C9F">
              <w:rPr>
                <w:sz w:val="20"/>
                <w:szCs w:val="20"/>
              </w:rPr>
              <w:t xml:space="preserve">, </w:t>
            </w:r>
            <w:r w:rsidR="009E6548" w:rsidRPr="006F7C9F">
              <w:rPr>
                <w:sz w:val="20"/>
                <w:szCs w:val="20"/>
              </w:rPr>
              <w:t>kamomill</w:t>
            </w:r>
            <w:r w:rsidRPr="006F7C9F">
              <w:rPr>
                <w:sz w:val="20"/>
                <w:szCs w:val="20"/>
              </w:rPr>
              <w:t xml:space="preserve">, </w:t>
            </w:r>
            <w:r w:rsidR="009E6548" w:rsidRPr="006F7C9F">
              <w:rPr>
                <w:sz w:val="20"/>
                <w:szCs w:val="20"/>
              </w:rPr>
              <w:t>mynta</w:t>
            </w:r>
          </w:p>
        </w:tc>
      </w:tr>
    </w:tbl>
    <w:p w:rsidR="002208BC" w:rsidRPr="006F7C9F" w:rsidRDefault="002208BC" w:rsidP="00462E1D">
      <w:pPr>
        <w:rPr>
          <w:i/>
          <w:color w:val="548DD4"/>
        </w:rPr>
      </w:pPr>
    </w:p>
    <w:p w:rsidR="002208BC" w:rsidRPr="006F7C9F" w:rsidRDefault="009E6548" w:rsidP="00462E1D">
      <w:r w:rsidRPr="006F7C9F">
        <w:t>Menycykeln ska vara i minst 4 veckor.</w:t>
      </w:r>
      <w:r w:rsidR="002208BC" w:rsidRPr="006F7C9F">
        <w:t xml:space="preserve"> </w:t>
      </w:r>
      <w:r w:rsidRPr="006F7C9F">
        <w:t>För att kunna erbjuda en bra balanserad kost i skolorna, ska mat serveras enligt schemat i tabell 2.</w:t>
      </w:r>
      <w:r w:rsidR="002208BC" w:rsidRPr="006F7C9F">
        <w:t xml:space="preserve"> </w:t>
      </w:r>
    </w:p>
    <w:p w:rsidR="002208BC" w:rsidRPr="006F7C9F" w:rsidRDefault="002208BC" w:rsidP="00462E1D"/>
    <w:p w:rsidR="002208BC" w:rsidRPr="006F7C9F" w:rsidRDefault="002208BC" w:rsidP="00462E1D">
      <w:pPr>
        <w:rPr>
          <w:sz w:val="18"/>
          <w:szCs w:val="18"/>
        </w:rPr>
      </w:pPr>
      <w:r w:rsidRPr="006F7C9F">
        <w:rPr>
          <w:sz w:val="18"/>
          <w:szCs w:val="18"/>
        </w:rPr>
        <w:t>Tab</w:t>
      </w:r>
      <w:r w:rsidR="009E6548" w:rsidRPr="006F7C9F">
        <w:rPr>
          <w:sz w:val="18"/>
          <w:szCs w:val="18"/>
        </w:rPr>
        <w:t>ell</w:t>
      </w:r>
      <w:r w:rsidRPr="006F7C9F">
        <w:rPr>
          <w:sz w:val="18"/>
          <w:szCs w:val="18"/>
        </w:rPr>
        <w:t xml:space="preserve"> 2: </w:t>
      </w:r>
      <w:r w:rsidR="009E6548" w:rsidRPr="006F7C9F">
        <w:rPr>
          <w:sz w:val="18"/>
          <w:szCs w:val="18"/>
        </w:rPr>
        <w:t xml:space="preserve">4 veckors meny - </w:t>
      </w:r>
      <w:r w:rsidR="00A43A33" w:rsidRPr="006F7C9F">
        <w:rPr>
          <w:sz w:val="18"/>
          <w:szCs w:val="18"/>
        </w:rPr>
        <w:t>schema</w:t>
      </w:r>
      <w:r w:rsidRPr="006F7C9F">
        <w:rPr>
          <w:sz w:val="18"/>
          <w:szCs w:val="18"/>
        </w:rPr>
        <w:t xml:space="preserve"> (20 </w:t>
      </w:r>
      <w:r w:rsidR="009E6548" w:rsidRPr="006F7C9F">
        <w:rPr>
          <w:sz w:val="18"/>
          <w:szCs w:val="18"/>
        </w:rPr>
        <w:t>dagars mat)</w:t>
      </w:r>
    </w:p>
    <w:tbl>
      <w:tblPr>
        <w:tblW w:w="9072" w:type="dxa"/>
        <w:tblInd w:w="65" w:type="dxa"/>
        <w:tblCellMar>
          <w:left w:w="70" w:type="dxa"/>
          <w:right w:w="70" w:type="dxa"/>
        </w:tblCellMar>
        <w:tblLook w:val="0000" w:firstRow="0" w:lastRow="0" w:firstColumn="0" w:lastColumn="0" w:noHBand="0" w:noVBand="0"/>
      </w:tblPr>
      <w:tblGrid>
        <w:gridCol w:w="2567"/>
        <w:gridCol w:w="2992"/>
        <w:gridCol w:w="4297"/>
      </w:tblGrid>
      <w:tr w:rsidR="002208BC" w:rsidRPr="006F7C9F" w:rsidTr="00641900">
        <w:trPr>
          <w:trHeight w:val="255"/>
        </w:trPr>
        <w:tc>
          <w:tcPr>
            <w:tcW w:w="3340" w:type="dxa"/>
            <w:tcBorders>
              <w:top w:val="single" w:sz="4" w:space="0" w:color="auto"/>
              <w:left w:val="single" w:sz="4" w:space="0" w:color="auto"/>
              <w:bottom w:val="single" w:sz="4" w:space="0" w:color="auto"/>
              <w:right w:val="single" w:sz="4" w:space="0" w:color="auto"/>
            </w:tcBorders>
            <w:shd w:val="clear" w:color="auto" w:fill="339966"/>
            <w:noWrap/>
          </w:tcPr>
          <w:p w:rsidR="002208BC" w:rsidRPr="006F7C9F" w:rsidRDefault="002208BC" w:rsidP="00462E1D">
            <w:pPr>
              <w:rPr>
                <w:rFonts w:ascii="Arial" w:hAnsi="Arial" w:cs="Arial"/>
                <w:color w:val="FFFFFF"/>
                <w:sz w:val="20"/>
                <w:szCs w:val="20"/>
              </w:rPr>
            </w:pPr>
            <w:proofErr w:type="spellStart"/>
            <w:r w:rsidRPr="006F7C9F">
              <w:rPr>
                <w:rFonts w:ascii="Arial" w:hAnsi="Arial" w:cs="Arial"/>
                <w:color w:val="FFFFFF"/>
                <w:sz w:val="20"/>
                <w:szCs w:val="20"/>
              </w:rPr>
              <w:t>food</w:t>
            </w:r>
            <w:proofErr w:type="spellEnd"/>
            <w:r w:rsidRPr="006F7C9F">
              <w:rPr>
                <w:rFonts w:ascii="Arial" w:hAnsi="Arial" w:cs="Arial"/>
                <w:color w:val="FFFFFF"/>
                <w:sz w:val="20"/>
                <w:szCs w:val="20"/>
              </w:rPr>
              <w:t xml:space="preserve"> </w:t>
            </w:r>
            <w:proofErr w:type="spellStart"/>
            <w:r w:rsidRPr="006F7C9F">
              <w:rPr>
                <w:rFonts w:ascii="Arial" w:hAnsi="Arial" w:cs="Arial"/>
                <w:color w:val="FFFFFF"/>
                <w:sz w:val="20"/>
                <w:szCs w:val="20"/>
              </w:rPr>
              <w:t>category</w:t>
            </w:r>
            <w:proofErr w:type="spellEnd"/>
          </w:p>
        </w:tc>
        <w:tc>
          <w:tcPr>
            <w:tcW w:w="3900" w:type="dxa"/>
            <w:tcBorders>
              <w:top w:val="single" w:sz="4" w:space="0" w:color="auto"/>
              <w:left w:val="nil"/>
              <w:bottom w:val="single" w:sz="4" w:space="0" w:color="auto"/>
              <w:right w:val="single" w:sz="4" w:space="0" w:color="auto"/>
            </w:tcBorders>
            <w:shd w:val="clear" w:color="auto" w:fill="339966"/>
            <w:noWrap/>
          </w:tcPr>
          <w:p w:rsidR="002208BC" w:rsidRPr="006F7C9F" w:rsidRDefault="002208BC" w:rsidP="00462E1D">
            <w:pPr>
              <w:rPr>
                <w:rFonts w:ascii="Arial" w:hAnsi="Arial" w:cs="Arial"/>
                <w:color w:val="FFFFFF"/>
                <w:sz w:val="20"/>
                <w:szCs w:val="20"/>
              </w:rPr>
            </w:pPr>
            <w:proofErr w:type="spellStart"/>
            <w:r w:rsidRPr="006F7C9F">
              <w:rPr>
                <w:rFonts w:ascii="Arial" w:hAnsi="Arial" w:cs="Arial"/>
                <w:color w:val="FFFFFF"/>
                <w:sz w:val="20"/>
                <w:szCs w:val="20"/>
              </w:rPr>
              <w:t>frequency</w:t>
            </w:r>
            <w:proofErr w:type="spellEnd"/>
          </w:p>
        </w:tc>
        <w:tc>
          <w:tcPr>
            <w:tcW w:w="5620" w:type="dxa"/>
            <w:tcBorders>
              <w:top w:val="single" w:sz="4" w:space="0" w:color="auto"/>
              <w:left w:val="nil"/>
              <w:bottom w:val="single" w:sz="4" w:space="0" w:color="auto"/>
              <w:right w:val="single" w:sz="4" w:space="0" w:color="auto"/>
            </w:tcBorders>
            <w:shd w:val="clear" w:color="auto" w:fill="339966"/>
            <w:noWrap/>
          </w:tcPr>
          <w:p w:rsidR="002208BC" w:rsidRPr="006F7C9F" w:rsidRDefault="002208BC" w:rsidP="00462E1D">
            <w:pPr>
              <w:rPr>
                <w:rFonts w:ascii="Arial" w:hAnsi="Arial" w:cs="Arial"/>
                <w:color w:val="FFFFFF"/>
                <w:sz w:val="20"/>
                <w:szCs w:val="20"/>
              </w:rPr>
            </w:pPr>
            <w:r w:rsidRPr="006F7C9F">
              <w:rPr>
                <w:rFonts w:ascii="Arial" w:hAnsi="Arial" w:cs="Arial"/>
                <w:color w:val="FFFFFF"/>
                <w:sz w:val="20"/>
                <w:szCs w:val="20"/>
              </w:rPr>
              <w:t>examples</w:t>
            </w:r>
          </w:p>
        </w:tc>
      </w:tr>
      <w:tr w:rsidR="002208BC" w:rsidRPr="006F7C9F" w:rsidTr="00641900">
        <w:trPr>
          <w:trHeight w:val="3060"/>
        </w:trPr>
        <w:tc>
          <w:tcPr>
            <w:tcW w:w="3340" w:type="dxa"/>
            <w:tcBorders>
              <w:top w:val="nil"/>
              <w:left w:val="single" w:sz="4" w:space="0" w:color="auto"/>
              <w:bottom w:val="single" w:sz="4" w:space="0" w:color="auto"/>
              <w:right w:val="single" w:sz="4" w:space="0" w:color="auto"/>
            </w:tcBorders>
            <w:shd w:val="clear" w:color="auto" w:fill="auto"/>
            <w:noWrap/>
          </w:tcPr>
          <w:p w:rsidR="002208BC" w:rsidRPr="006F7C9F" w:rsidRDefault="00B13D3F" w:rsidP="00462E1D">
            <w:pPr>
              <w:rPr>
                <w:sz w:val="20"/>
                <w:szCs w:val="20"/>
              </w:rPr>
            </w:pPr>
            <w:r w:rsidRPr="006F7C9F">
              <w:rPr>
                <w:sz w:val="20"/>
                <w:szCs w:val="20"/>
              </w:rPr>
              <w:t>s</w:t>
            </w:r>
            <w:r w:rsidR="009E6548" w:rsidRPr="006F7C9F">
              <w:rPr>
                <w:sz w:val="20"/>
                <w:szCs w:val="20"/>
              </w:rPr>
              <w:t>pannmål, spannmålsprodukter och potatis</w:t>
            </w:r>
          </w:p>
        </w:tc>
        <w:tc>
          <w:tcPr>
            <w:tcW w:w="3900" w:type="dxa"/>
            <w:tcBorders>
              <w:top w:val="nil"/>
              <w:left w:val="nil"/>
              <w:bottom w:val="single" w:sz="4" w:space="0" w:color="auto"/>
              <w:right w:val="single" w:sz="4" w:space="0" w:color="auto"/>
            </w:tcBorders>
            <w:shd w:val="clear" w:color="auto" w:fill="auto"/>
          </w:tcPr>
          <w:p w:rsidR="002208BC" w:rsidRPr="006F7C9F" w:rsidRDefault="002208BC" w:rsidP="00A83D43">
            <w:pPr>
              <w:rPr>
                <w:sz w:val="20"/>
                <w:szCs w:val="20"/>
              </w:rPr>
            </w:pPr>
            <w:r w:rsidRPr="006F7C9F">
              <w:rPr>
                <w:sz w:val="20"/>
                <w:szCs w:val="20"/>
              </w:rPr>
              <w:t xml:space="preserve">20x </w:t>
            </w:r>
            <w:r w:rsidR="009E6548" w:rsidRPr="006F7C9F">
              <w:rPr>
                <w:sz w:val="20"/>
                <w:szCs w:val="20"/>
              </w:rPr>
              <w:t>varannan</w:t>
            </w:r>
            <w:r w:rsidRPr="006F7C9F">
              <w:rPr>
                <w:sz w:val="20"/>
                <w:szCs w:val="20"/>
              </w:rPr>
              <w:br/>
              <w:t>potat</w:t>
            </w:r>
            <w:r w:rsidR="009E6548" w:rsidRPr="006F7C9F">
              <w:rPr>
                <w:sz w:val="20"/>
                <w:szCs w:val="20"/>
              </w:rPr>
              <w:t>is</w:t>
            </w:r>
            <w:r w:rsidRPr="006F7C9F">
              <w:rPr>
                <w:sz w:val="20"/>
                <w:szCs w:val="20"/>
              </w:rPr>
              <w:br/>
              <w:t xml:space="preserve"> </w:t>
            </w:r>
            <w:r w:rsidRPr="006F7C9F">
              <w:rPr>
                <w:sz w:val="20"/>
                <w:szCs w:val="20"/>
              </w:rPr>
              <w:br/>
            </w:r>
            <w:r w:rsidR="009E6548" w:rsidRPr="006F7C9F">
              <w:rPr>
                <w:sz w:val="20"/>
                <w:szCs w:val="20"/>
              </w:rPr>
              <w:t>förvällt ris</w:t>
            </w:r>
            <w:r w:rsidRPr="006F7C9F">
              <w:rPr>
                <w:sz w:val="20"/>
                <w:szCs w:val="20"/>
              </w:rPr>
              <w:br/>
            </w:r>
            <w:r w:rsidRPr="006F7C9F">
              <w:rPr>
                <w:sz w:val="20"/>
                <w:szCs w:val="20"/>
              </w:rPr>
              <w:br/>
              <w:t xml:space="preserve">pasta </w:t>
            </w:r>
            <w:r w:rsidR="00A43A33" w:rsidRPr="006F7C9F">
              <w:rPr>
                <w:sz w:val="20"/>
                <w:szCs w:val="20"/>
              </w:rPr>
              <w:t>och andra spannmålsprodukter</w:t>
            </w:r>
            <w:r w:rsidRPr="006F7C9F">
              <w:rPr>
                <w:sz w:val="20"/>
                <w:szCs w:val="20"/>
              </w:rPr>
              <w:br/>
            </w:r>
            <w:r w:rsidR="00A43A33" w:rsidRPr="006F7C9F">
              <w:rPr>
                <w:sz w:val="20"/>
                <w:szCs w:val="20"/>
              </w:rPr>
              <w:t>däribland</w:t>
            </w:r>
            <w:r w:rsidRPr="006F7C9F">
              <w:rPr>
                <w:sz w:val="20"/>
                <w:szCs w:val="20"/>
              </w:rPr>
              <w:t>:</w:t>
            </w:r>
            <w:r w:rsidRPr="006F7C9F">
              <w:rPr>
                <w:sz w:val="20"/>
                <w:szCs w:val="20"/>
              </w:rPr>
              <w:br/>
              <w:t>- min. 4x full</w:t>
            </w:r>
            <w:r w:rsidR="00A83D43" w:rsidRPr="006F7C9F">
              <w:rPr>
                <w:sz w:val="20"/>
                <w:szCs w:val="20"/>
              </w:rPr>
              <w:t>korns</w:t>
            </w:r>
            <w:r w:rsidRPr="006F7C9F">
              <w:rPr>
                <w:sz w:val="20"/>
                <w:szCs w:val="20"/>
              </w:rPr>
              <w:t>produ</w:t>
            </w:r>
            <w:r w:rsidR="00A83D43" w:rsidRPr="006F7C9F">
              <w:rPr>
                <w:sz w:val="20"/>
                <w:szCs w:val="20"/>
              </w:rPr>
              <w:t>kter</w:t>
            </w:r>
            <w:r w:rsidRPr="006F7C9F">
              <w:rPr>
                <w:sz w:val="20"/>
                <w:szCs w:val="20"/>
              </w:rPr>
              <w:br/>
              <w:t>- max 4x potat</w:t>
            </w:r>
            <w:r w:rsidR="00A43A33" w:rsidRPr="006F7C9F">
              <w:rPr>
                <w:sz w:val="20"/>
                <w:szCs w:val="20"/>
              </w:rPr>
              <w:t>is</w:t>
            </w:r>
            <w:r w:rsidRPr="006F7C9F">
              <w:rPr>
                <w:sz w:val="20"/>
                <w:szCs w:val="20"/>
              </w:rPr>
              <w:t>produ</w:t>
            </w:r>
            <w:r w:rsidR="00A43A33" w:rsidRPr="006F7C9F">
              <w:rPr>
                <w:sz w:val="20"/>
                <w:szCs w:val="20"/>
              </w:rPr>
              <w:t>kter</w:t>
            </w:r>
          </w:p>
        </w:tc>
        <w:tc>
          <w:tcPr>
            <w:tcW w:w="5620" w:type="dxa"/>
            <w:tcBorders>
              <w:top w:val="nil"/>
              <w:left w:val="nil"/>
              <w:bottom w:val="single" w:sz="4" w:space="0" w:color="auto"/>
              <w:right w:val="single" w:sz="4" w:space="0" w:color="auto"/>
            </w:tcBorders>
            <w:shd w:val="clear" w:color="auto" w:fill="auto"/>
          </w:tcPr>
          <w:p w:rsidR="00A43A33" w:rsidRPr="006F7C9F" w:rsidRDefault="00A43A33" w:rsidP="009E6548">
            <w:pPr>
              <w:rPr>
                <w:sz w:val="20"/>
                <w:szCs w:val="20"/>
              </w:rPr>
            </w:pPr>
            <w:r w:rsidRPr="006F7C9F">
              <w:rPr>
                <w:sz w:val="20"/>
                <w:szCs w:val="20"/>
              </w:rPr>
              <w:t>p</w:t>
            </w:r>
            <w:r w:rsidR="002208BC" w:rsidRPr="006F7C9F">
              <w:rPr>
                <w:sz w:val="20"/>
                <w:szCs w:val="20"/>
              </w:rPr>
              <w:t>otat</w:t>
            </w:r>
            <w:r w:rsidR="009E6548" w:rsidRPr="006F7C9F">
              <w:rPr>
                <w:sz w:val="20"/>
                <w:szCs w:val="20"/>
              </w:rPr>
              <w:t xml:space="preserve">is med skal, kokta </w:t>
            </w:r>
            <w:r w:rsidR="002208BC" w:rsidRPr="006F7C9F">
              <w:rPr>
                <w:sz w:val="20"/>
                <w:szCs w:val="20"/>
              </w:rPr>
              <w:t>potat</w:t>
            </w:r>
            <w:r w:rsidR="009E6548" w:rsidRPr="006F7C9F">
              <w:rPr>
                <w:sz w:val="20"/>
                <w:szCs w:val="20"/>
              </w:rPr>
              <w:t>is</w:t>
            </w:r>
            <w:r w:rsidR="002208BC" w:rsidRPr="006F7C9F">
              <w:rPr>
                <w:sz w:val="20"/>
                <w:szCs w:val="20"/>
              </w:rPr>
              <w:t xml:space="preserve">, </w:t>
            </w:r>
            <w:r w:rsidR="00CC707B" w:rsidRPr="006F7C9F">
              <w:rPr>
                <w:sz w:val="20"/>
                <w:szCs w:val="20"/>
              </w:rPr>
              <w:t>bak</w:t>
            </w:r>
            <w:r w:rsidR="002208BC" w:rsidRPr="006F7C9F">
              <w:rPr>
                <w:sz w:val="20"/>
                <w:szCs w:val="20"/>
              </w:rPr>
              <w:t>potat</w:t>
            </w:r>
            <w:r w:rsidR="009E6548" w:rsidRPr="006F7C9F">
              <w:rPr>
                <w:sz w:val="20"/>
                <w:szCs w:val="20"/>
              </w:rPr>
              <w:t>is</w:t>
            </w:r>
            <w:r w:rsidR="002208BC" w:rsidRPr="006F7C9F">
              <w:rPr>
                <w:sz w:val="20"/>
                <w:szCs w:val="20"/>
              </w:rPr>
              <w:br/>
            </w:r>
            <w:r w:rsidR="002208BC" w:rsidRPr="006F7C9F">
              <w:rPr>
                <w:sz w:val="20"/>
                <w:szCs w:val="20"/>
              </w:rPr>
              <w:br/>
            </w:r>
          </w:p>
          <w:p w:rsidR="002208BC" w:rsidRPr="006F7C9F" w:rsidRDefault="00A43A33" w:rsidP="00CC707B">
            <w:pPr>
              <w:rPr>
                <w:sz w:val="20"/>
                <w:szCs w:val="20"/>
              </w:rPr>
            </w:pPr>
            <w:r w:rsidRPr="006F7C9F">
              <w:rPr>
                <w:sz w:val="20"/>
                <w:szCs w:val="20"/>
              </w:rPr>
              <w:t xml:space="preserve">risgryta, wokrätter. </w:t>
            </w:r>
            <w:r w:rsidR="002208BC" w:rsidRPr="006F7C9F">
              <w:rPr>
                <w:sz w:val="20"/>
                <w:szCs w:val="20"/>
              </w:rPr>
              <w:br/>
            </w:r>
            <w:r w:rsidR="002208BC" w:rsidRPr="006F7C9F">
              <w:rPr>
                <w:sz w:val="20"/>
                <w:szCs w:val="20"/>
              </w:rPr>
              <w:br/>
              <w:t>lasagn</w:t>
            </w:r>
            <w:r w:rsidR="00CC707B" w:rsidRPr="006F7C9F">
              <w:rPr>
                <w:sz w:val="20"/>
                <w:szCs w:val="20"/>
              </w:rPr>
              <w:t>e</w:t>
            </w:r>
            <w:r w:rsidR="002208BC" w:rsidRPr="006F7C9F">
              <w:rPr>
                <w:sz w:val="20"/>
                <w:szCs w:val="20"/>
              </w:rPr>
              <w:t>, couscous sal</w:t>
            </w:r>
            <w:r w:rsidRPr="006F7C9F">
              <w:rPr>
                <w:sz w:val="20"/>
                <w:szCs w:val="20"/>
              </w:rPr>
              <w:t>l</w:t>
            </w:r>
            <w:r w:rsidR="002208BC" w:rsidRPr="006F7C9F">
              <w:rPr>
                <w:sz w:val="20"/>
                <w:szCs w:val="20"/>
              </w:rPr>
              <w:t xml:space="preserve">ad, </w:t>
            </w:r>
            <w:r w:rsidRPr="006F7C9F">
              <w:rPr>
                <w:sz w:val="20"/>
                <w:szCs w:val="20"/>
              </w:rPr>
              <w:t>hirs</w:t>
            </w:r>
            <w:r w:rsidR="009024F7" w:rsidRPr="006F7C9F">
              <w:rPr>
                <w:sz w:val="20"/>
                <w:szCs w:val="20"/>
              </w:rPr>
              <w:t>s</w:t>
            </w:r>
            <w:r w:rsidR="002208BC" w:rsidRPr="006F7C9F">
              <w:rPr>
                <w:sz w:val="20"/>
                <w:szCs w:val="20"/>
              </w:rPr>
              <w:t xml:space="preserve">ufflé, </w:t>
            </w:r>
            <w:proofErr w:type="gramStart"/>
            <w:r w:rsidR="002208BC" w:rsidRPr="006F7C9F">
              <w:rPr>
                <w:sz w:val="20"/>
                <w:szCs w:val="20"/>
              </w:rPr>
              <w:t>n</w:t>
            </w:r>
            <w:r w:rsidRPr="006F7C9F">
              <w:rPr>
                <w:sz w:val="20"/>
                <w:szCs w:val="20"/>
              </w:rPr>
              <w:t>ötkottletter</w:t>
            </w:r>
            <w:r w:rsidR="002208BC" w:rsidRPr="006F7C9F">
              <w:rPr>
                <w:sz w:val="20"/>
                <w:szCs w:val="20"/>
              </w:rPr>
              <w:t xml:space="preserve"> ,</w:t>
            </w:r>
            <w:proofErr w:type="gramEnd"/>
            <w:r w:rsidR="002208BC" w:rsidRPr="006F7C9F">
              <w:rPr>
                <w:sz w:val="20"/>
                <w:szCs w:val="20"/>
              </w:rPr>
              <w:t xml:space="preserve"> polenta </w:t>
            </w:r>
            <w:r w:rsidRPr="006F7C9F">
              <w:rPr>
                <w:sz w:val="20"/>
                <w:szCs w:val="20"/>
              </w:rPr>
              <w:t>bitar</w:t>
            </w:r>
            <w:r w:rsidR="002208BC" w:rsidRPr="006F7C9F">
              <w:rPr>
                <w:sz w:val="20"/>
                <w:szCs w:val="20"/>
              </w:rPr>
              <w:br/>
            </w:r>
            <w:r w:rsidR="002208BC" w:rsidRPr="006F7C9F">
              <w:rPr>
                <w:sz w:val="20"/>
                <w:szCs w:val="20"/>
              </w:rPr>
              <w:br/>
            </w:r>
            <w:r w:rsidRPr="006F7C9F">
              <w:rPr>
                <w:sz w:val="20"/>
                <w:szCs w:val="20"/>
              </w:rPr>
              <w:t>fullkorns</w:t>
            </w:r>
            <w:r w:rsidR="002208BC" w:rsidRPr="006F7C9F">
              <w:rPr>
                <w:sz w:val="20"/>
                <w:szCs w:val="20"/>
              </w:rPr>
              <w:t xml:space="preserve">pasta, </w:t>
            </w:r>
            <w:r w:rsidRPr="006F7C9F">
              <w:rPr>
                <w:sz w:val="20"/>
                <w:szCs w:val="20"/>
              </w:rPr>
              <w:t>fullkorns</w:t>
            </w:r>
            <w:r w:rsidR="002208BC" w:rsidRPr="006F7C9F">
              <w:rPr>
                <w:sz w:val="20"/>
                <w:szCs w:val="20"/>
              </w:rPr>
              <w:t xml:space="preserve">pizza, </w:t>
            </w:r>
            <w:r w:rsidRPr="006F7C9F">
              <w:rPr>
                <w:sz w:val="20"/>
                <w:szCs w:val="20"/>
              </w:rPr>
              <w:t>fullkornsris</w:t>
            </w:r>
            <w:r w:rsidR="002208BC" w:rsidRPr="006F7C9F">
              <w:rPr>
                <w:sz w:val="20"/>
                <w:szCs w:val="20"/>
              </w:rPr>
              <w:t xml:space="preserve">, </w:t>
            </w:r>
            <w:r w:rsidR="002208BC" w:rsidRPr="006F7C9F">
              <w:rPr>
                <w:sz w:val="20"/>
                <w:szCs w:val="20"/>
              </w:rPr>
              <w:br/>
            </w:r>
            <w:r w:rsidRPr="006F7C9F">
              <w:rPr>
                <w:sz w:val="20"/>
                <w:szCs w:val="20"/>
              </w:rPr>
              <w:t>halvfabrikat och färdiga produkter</w:t>
            </w:r>
            <w:r w:rsidR="002208BC" w:rsidRPr="006F7C9F">
              <w:rPr>
                <w:sz w:val="20"/>
                <w:szCs w:val="20"/>
              </w:rPr>
              <w:t xml:space="preserve">, </w:t>
            </w:r>
            <w:r w:rsidRPr="006F7C9F">
              <w:rPr>
                <w:sz w:val="20"/>
                <w:szCs w:val="20"/>
              </w:rPr>
              <w:t>t ex kroketter</w:t>
            </w:r>
            <w:r w:rsidR="002208BC" w:rsidRPr="006F7C9F">
              <w:rPr>
                <w:sz w:val="20"/>
                <w:szCs w:val="20"/>
              </w:rPr>
              <w:t xml:space="preserve">, </w:t>
            </w:r>
            <w:r w:rsidRPr="006F7C9F">
              <w:rPr>
                <w:sz w:val="20"/>
                <w:szCs w:val="20"/>
              </w:rPr>
              <w:t>pommes frites,</w:t>
            </w:r>
            <w:r w:rsidRPr="006F7C9F">
              <w:rPr>
                <w:sz w:val="20"/>
                <w:szCs w:val="20"/>
              </w:rPr>
              <w:br/>
            </w:r>
            <w:r w:rsidR="002208BC" w:rsidRPr="006F7C9F">
              <w:rPr>
                <w:sz w:val="20"/>
                <w:szCs w:val="20"/>
              </w:rPr>
              <w:t>potat</w:t>
            </w:r>
            <w:r w:rsidRPr="006F7C9F">
              <w:rPr>
                <w:sz w:val="20"/>
                <w:szCs w:val="20"/>
              </w:rPr>
              <w:t>isklyftor</w:t>
            </w:r>
            <w:r w:rsidR="002208BC" w:rsidRPr="006F7C9F">
              <w:rPr>
                <w:sz w:val="20"/>
                <w:szCs w:val="20"/>
              </w:rPr>
              <w:t xml:space="preserve">, </w:t>
            </w:r>
            <w:r w:rsidRPr="006F7C9F">
              <w:rPr>
                <w:sz w:val="20"/>
                <w:szCs w:val="20"/>
              </w:rPr>
              <w:t>potatisplättar</w:t>
            </w:r>
            <w:r w:rsidR="002208BC" w:rsidRPr="006F7C9F">
              <w:rPr>
                <w:sz w:val="20"/>
                <w:szCs w:val="20"/>
              </w:rPr>
              <w:t xml:space="preserve">, gnocchi, puré, </w:t>
            </w:r>
            <w:r w:rsidRPr="006F7C9F">
              <w:rPr>
                <w:sz w:val="20"/>
                <w:szCs w:val="20"/>
              </w:rPr>
              <w:t>klimp</w:t>
            </w:r>
          </w:p>
        </w:tc>
      </w:tr>
      <w:tr w:rsidR="002208BC" w:rsidRPr="006F7C9F" w:rsidTr="00641900">
        <w:trPr>
          <w:trHeight w:val="1530"/>
        </w:trPr>
        <w:tc>
          <w:tcPr>
            <w:tcW w:w="3340" w:type="dxa"/>
            <w:tcBorders>
              <w:top w:val="nil"/>
              <w:left w:val="single" w:sz="4" w:space="0" w:color="auto"/>
              <w:bottom w:val="single" w:sz="4" w:space="0" w:color="auto"/>
              <w:right w:val="single" w:sz="4" w:space="0" w:color="auto"/>
            </w:tcBorders>
            <w:shd w:val="clear" w:color="auto" w:fill="auto"/>
            <w:noWrap/>
          </w:tcPr>
          <w:p w:rsidR="002208BC" w:rsidRPr="006F7C9F" w:rsidRDefault="00B13D3F" w:rsidP="00462E1D">
            <w:pPr>
              <w:rPr>
                <w:sz w:val="20"/>
                <w:szCs w:val="20"/>
              </w:rPr>
            </w:pPr>
            <w:r w:rsidRPr="006F7C9F">
              <w:rPr>
                <w:sz w:val="20"/>
                <w:szCs w:val="20"/>
              </w:rPr>
              <w:t>g</w:t>
            </w:r>
            <w:r w:rsidR="0005013C" w:rsidRPr="006F7C9F">
              <w:rPr>
                <w:sz w:val="20"/>
                <w:szCs w:val="20"/>
              </w:rPr>
              <w:t>rönsaker och sallad</w:t>
            </w:r>
          </w:p>
        </w:tc>
        <w:tc>
          <w:tcPr>
            <w:tcW w:w="3900" w:type="dxa"/>
            <w:tcBorders>
              <w:top w:val="nil"/>
              <w:left w:val="nil"/>
              <w:bottom w:val="single" w:sz="4" w:space="0" w:color="auto"/>
              <w:right w:val="single" w:sz="4" w:space="0" w:color="auto"/>
            </w:tcBorders>
            <w:shd w:val="clear" w:color="auto" w:fill="auto"/>
          </w:tcPr>
          <w:p w:rsidR="002208BC" w:rsidRPr="006F7C9F" w:rsidRDefault="002208BC" w:rsidP="00D62735">
            <w:pPr>
              <w:rPr>
                <w:sz w:val="20"/>
                <w:szCs w:val="20"/>
              </w:rPr>
            </w:pPr>
            <w:r w:rsidRPr="006F7C9F">
              <w:rPr>
                <w:sz w:val="20"/>
                <w:szCs w:val="20"/>
              </w:rPr>
              <w:t xml:space="preserve">20x </w:t>
            </w:r>
            <w:r w:rsidRPr="006F7C9F">
              <w:rPr>
                <w:sz w:val="20"/>
                <w:szCs w:val="20"/>
              </w:rPr>
              <w:br/>
            </w:r>
            <w:r w:rsidRPr="006F7C9F">
              <w:rPr>
                <w:sz w:val="20"/>
                <w:szCs w:val="20"/>
              </w:rPr>
              <w:br/>
            </w:r>
            <w:r w:rsidRPr="006F7C9F">
              <w:rPr>
                <w:sz w:val="20"/>
                <w:szCs w:val="20"/>
              </w:rPr>
              <w:br/>
            </w:r>
            <w:r w:rsidRPr="006F7C9F">
              <w:rPr>
                <w:sz w:val="20"/>
                <w:szCs w:val="20"/>
              </w:rPr>
              <w:br/>
            </w:r>
            <w:r w:rsidRPr="006F7C9F">
              <w:rPr>
                <w:sz w:val="20"/>
                <w:szCs w:val="20"/>
              </w:rPr>
              <w:br/>
            </w:r>
            <w:r w:rsidR="0005013C" w:rsidRPr="006F7C9F">
              <w:rPr>
                <w:sz w:val="20"/>
                <w:szCs w:val="20"/>
              </w:rPr>
              <w:t>minst</w:t>
            </w:r>
            <w:r w:rsidRPr="006F7C9F">
              <w:rPr>
                <w:sz w:val="20"/>
                <w:szCs w:val="20"/>
              </w:rPr>
              <w:t xml:space="preserve"> 8x r</w:t>
            </w:r>
            <w:r w:rsidR="0005013C" w:rsidRPr="006F7C9F">
              <w:rPr>
                <w:sz w:val="20"/>
                <w:szCs w:val="20"/>
              </w:rPr>
              <w:t>åa</w:t>
            </w:r>
            <w:r w:rsidRPr="006F7C9F">
              <w:rPr>
                <w:sz w:val="20"/>
                <w:szCs w:val="20"/>
              </w:rPr>
              <w:t xml:space="preserve"> </w:t>
            </w:r>
            <w:r w:rsidR="0005013C" w:rsidRPr="006F7C9F">
              <w:rPr>
                <w:sz w:val="20"/>
                <w:szCs w:val="20"/>
              </w:rPr>
              <w:t>grönsaker och sallad</w:t>
            </w:r>
          </w:p>
        </w:tc>
        <w:tc>
          <w:tcPr>
            <w:tcW w:w="5620" w:type="dxa"/>
            <w:tcBorders>
              <w:top w:val="nil"/>
              <w:left w:val="nil"/>
              <w:bottom w:val="single" w:sz="4" w:space="0" w:color="auto"/>
              <w:right w:val="single" w:sz="4" w:space="0" w:color="auto"/>
            </w:tcBorders>
            <w:shd w:val="clear" w:color="auto" w:fill="auto"/>
          </w:tcPr>
          <w:p w:rsidR="00CC707B" w:rsidRPr="006F7C9F" w:rsidRDefault="0005013C" w:rsidP="0005013C">
            <w:pPr>
              <w:rPr>
                <w:sz w:val="20"/>
                <w:szCs w:val="20"/>
              </w:rPr>
            </w:pPr>
            <w:r w:rsidRPr="006F7C9F">
              <w:rPr>
                <w:sz w:val="20"/>
                <w:szCs w:val="20"/>
              </w:rPr>
              <w:t>kokta morötter, kålrabbi</w:t>
            </w:r>
            <w:r w:rsidR="002208BC" w:rsidRPr="006F7C9F">
              <w:rPr>
                <w:sz w:val="20"/>
                <w:szCs w:val="20"/>
              </w:rPr>
              <w:t>, broccoli, vegeta</w:t>
            </w:r>
            <w:r w:rsidRPr="006F7C9F">
              <w:rPr>
                <w:sz w:val="20"/>
                <w:szCs w:val="20"/>
              </w:rPr>
              <w:t>risk</w:t>
            </w:r>
            <w:r w:rsidR="002208BC" w:rsidRPr="006F7C9F">
              <w:rPr>
                <w:sz w:val="20"/>
                <w:szCs w:val="20"/>
              </w:rPr>
              <w:t xml:space="preserve"> lasagn</w:t>
            </w:r>
            <w:r w:rsidR="00CC707B" w:rsidRPr="006F7C9F">
              <w:rPr>
                <w:sz w:val="20"/>
                <w:szCs w:val="20"/>
              </w:rPr>
              <w:t>e</w:t>
            </w:r>
            <w:r w:rsidR="002208BC" w:rsidRPr="006F7C9F">
              <w:rPr>
                <w:sz w:val="20"/>
                <w:szCs w:val="20"/>
              </w:rPr>
              <w:t xml:space="preserve">, </w:t>
            </w:r>
            <w:r w:rsidRPr="006F7C9F">
              <w:rPr>
                <w:sz w:val="20"/>
                <w:szCs w:val="20"/>
              </w:rPr>
              <w:t>fyllda paprika</w:t>
            </w:r>
            <w:r w:rsidR="002208BC" w:rsidRPr="006F7C9F">
              <w:rPr>
                <w:sz w:val="20"/>
                <w:szCs w:val="20"/>
              </w:rPr>
              <w:t xml:space="preserve"> (</w:t>
            </w:r>
            <w:r w:rsidRPr="006F7C9F">
              <w:rPr>
                <w:sz w:val="20"/>
                <w:szCs w:val="20"/>
              </w:rPr>
              <w:t>eller</w:t>
            </w:r>
            <w:r w:rsidR="002208BC" w:rsidRPr="006F7C9F">
              <w:rPr>
                <w:sz w:val="20"/>
                <w:szCs w:val="20"/>
              </w:rPr>
              <w:t xml:space="preserve"> zucchini, aubergine</w:t>
            </w:r>
            <w:r w:rsidRPr="006F7C9F">
              <w:rPr>
                <w:sz w:val="20"/>
                <w:szCs w:val="20"/>
              </w:rPr>
              <w:t>r</w:t>
            </w:r>
            <w:r w:rsidR="002208BC" w:rsidRPr="006F7C9F">
              <w:rPr>
                <w:sz w:val="20"/>
                <w:szCs w:val="20"/>
              </w:rPr>
              <w:t xml:space="preserve">) </w:t>
            </w:r>
            <w:r w:rsidRPr="006F7C9F">
              <w:rPr>
                <w:sz w:val="20"/>
                <w:szCs w:val="20"/>
              </w:rPr>
              <w:t>ärtor</w:t>
            </w:r>
            <w:r w:rsidR="002208BC" w:rsidRPr="006F7C9F">
              <w:rPr>
                <w:sz w:val="20"/>
                <w:szCs w:val="20"/>
              </w:rPr>
              <w:t>, l</w:t>
            </w:r>
            <w:r w:rsidRPr="006F7C9F">
              <w:rPr>
                <w:sz w:val="20"/>
                <w:szCs w:val="20"/>
              </w:rPr>
              <w:t>insgryta</w:t>
            </w:r>
            <w:r w:rsidR="002208BC" w:rsidRPr="006F7C9F">
              <w:rPr>
                <w:sz w:val="20"/>
                <w:szCs w:val="20"/>
              </w:rPr>
              <w:t xml:space="preserve">, ratatouille, </w:t>
            </w:r>
            <w:r w:rsidRPr="006F7C9F">
              <w:rPr>
                <w:sz w:val="20"/>
                <w:szCs w:val="20"/>
              </w:rPr>
              <w:t>wokade grönsaker</w:t>
            </w:r>
            <w:r w:rsidR="002208BC" w:rsidRPr="006F7C9F">
              <w:rPr>
                <w:sz w:val="20"/>
                <w:szCs w:val="20"/>
              </w:rPr>
              <w:br/>
            </w:r>
            <w:r w:rsidR="002208BC" w:rsidRPr="006F7C9F">
              <w:rPr>
                <w:sz w:val="20"/>
                <w:szCs w:val="20"/>
              </w:rPr>
              <w:br/>
            </w:r>
          </w:p>
          <w:p w:rsidR="002208BC" w:rsidRPr="006F7C9F" w:rsidRDefault="002208BC" w:rsidP="0005013C">
            <w:pPr>
              <w:rPr>
                <w:sz w:val="20"/>
                <w:szCs w:val="20"/>
              </w:rPr>
            </w:pPr>
            <w:r w:rsidRPr="006F7C9F">
              <w:rPr>
                <w:sz w:val="20"/>
                <w:szCs w:val="20"/>
              </w:rPr>
              <w:t>tomat</w:t>
            </w:r>
            <w:r w:rsidR="0005013C" w:rsidRPr="006F7C9F">
              <w:rPr>
                <w:sz w:val="20"/>
                <w:szCs w:val="20"/>
              </w:rPr>
              <w:t>sallad</w:t>
            </w:r>
            <w:r w:rsidRPr="006F7C9F">
              <w:rPr>
                <w:sz w:val="20"/>
                <w:szCs w:val="20"/>
              </w:rPr>
              <w:t xml:space="preserve">, </w:t>
            </w:r>
            <w:r w:rsidR="0005013C" w:rsidRPr="006F7C9F">
              <w:rPr>
                <w:sz w:val="20"/>
                <w:szCs w:val="20"/>
              </w:rPr>
              <w:t>gurksallad</w:t>
            </w:r>
            <w:r w:rsidRPr="006F7C9F">
              <w:rPr>
                <w:sz w:val="20"/>
                <w:szCs w:val="20"/>
              </w:rPr>
              <w:t xml:space="preserve">, </w:t>
            </w:r>
            <w:r w:rsidR="0005013C" w:rsidRPr="006F7C9F">
              <w:rPr>
                <w:sz w:val="20"/>
                <w:szCs w:val="20"/>
              </w:rPr>
              <w:t>blandsallad</w:t>
            </w:r>
            <w:r w:rsidRPr="006F7C9F">
              <w:rPr>
                <w:sz w:val="20"/>
                <w:szCs w:val="20"/>
              </w:rPr>
              <w:t xml:space="preserve">, </w:t>
            </w:r>
            <w:proofErr w:type="spellStart"/>
            <w:r w:rsidRPr="006F7C9F">
              <w:rPr>
                <w:sz w:val="20"/>
                <w:szCs w:val="20"/>
              </w:rPr>
              <w:t>coleslaw</w:t>
            </w:r>
            <w:proofErr w:type="spellEnd"/>
          </w:p>
        </w:tc>
      </w:tr>
      <w:tr w:rsidR="002208BC" w:rsidRPr="006F7C9F" w:rsidTr="00641900">
        <w:trPr>
          <w:trHeight w:val="255"/>
        </w:trPr>
        <w:tc>
          <w:tcPr>
            <w:tcW w:w="3340" w:type="dxa"/>
            <w:tcBorders>
              <w:top w:val="nil"/>
              <w:left w:val="single" w:sz="4" w:space="0" w:color="auto"/>
              <w:bottom w:val="single" w:sz="4" w:space="0" w:color="auto"/>
              <w:right w:val="single" w:sz="4" w:space="0" w:color="auto"/>
            </w:tcBorders>
            <w:shd w:val="clear" w:color="auto" w:fill="auto"/>
            <w:noWrap/>
          </w:tcPr>
          <w:p w:rsidR="002208BC" w:rsidRPr="006F7C9F" w:rsidRDefault="0005013C" w:rsidP="00462E1D">
            <w:pPr>
              <w:rPr>
                <w:sz w:val="20"/>
                <w:szCs w:val="20"/>
              </w:rPr>
            </w:pPr>
            <w:r w:rsidRPr="006F7C9F">
              <w:rPr>
                <w:sz w:val="20"/>
                <w:szCs w:val="20"/>
              </w:rPr>
              <w:t>frukt</w:t>
            </w:r>
          </w:p>
        </w:tc>
        <w:tc>
          <w:tcPr>
            <w:tcW w:w="3900" w:type="dxa"/>
            <w:tcBorders>
              <w:top w:val="nil"/>
              <w:left w:val="nil"/>
              <w:bottom w:val="single" w:sz="4" w:space="0" w:color="auto"/>
              <w:right w:val="single" w:sz="4" w:space="0" w:color="auto"/>
            </w:tcBorders>
            <w:shd w:val="clear" w:color="auto" w:fill="auto"/>
            <w:noWrap/>
          </w:tcPr>
          <w:p w:rsidR="002208BC" w:rsidRPr="006F7C9F" w:rsidRDefault="002208BC" w:rsidP="00462E1D">
            <w:pPr>
              <w:rPr>
                <w:sz w:val="20"/>
                <w:szCs w:val="20"/>
              </w:rPr>
            </w:pPr>
            <w:r w:rsidRPr="006F7C9F">
              <w:rPr>
                <w:sz w:val="20"/>
                <w:szCs w:val="20"/>
              </w:rPr>
              <w:t>min. 8x</w:t>
            </w:r>
          </w:p>
        </w:tc>
        <w:tc>
          <w:tcPr>
            <w:tcW w:w="5620" w:type="dxa"/>
            <w:tcBorders>
              <w:top w:val="nil"/>
              <w:left w:val="nil"/>
              <w:bottom w:val="single" w:sz="4" w:space="0" w:color="auto"/>
              <w:right w:val="single" w:sz="4" w:space="0" w:color="auto"/>
            </w:tcBorders>
            <w:shd w:val="clear" w:color="auto" w:fill="auto"/>
            <w:noWrap/>
          </w:tcPr>
          <w:p w:rsidR="002208BC" w:rsidRPr="006F7C9F" w:rsidRDefault="0005013C" w:rsidP="0005013C">
            <w:pPr>
              <w:rPr>
                <w:sz w:val="20"/>
                <w:szCs w:val="20"/>
              </w:rPr>
            </w:pPr>
            <w:r w:rsidRPr="006F7C9F">
              <w:rPr>
                <w:sz w:val="20"/>
                <w:szCs w:val="20"/>
              </w:rPr>
              <w:t>frukt, skivad frukt och fruktsallad</w:t>
            </w:r>
          </w:p>
        </w:tc>
      </w:tr>
      <w:tr w:rsidR="002208BC" w:rsidRPr="006F7C9F" w:rsidTr="00641900">
        <w:trPr>
          <w:trHeight w:val="510"/>
        </w:trPr>
        <w:tc>
          <w:tcPr>
            <w:tcW w:w="3340" w:type="dxa"/>
            <w:tcBorders>
              <w:top w:val="nil"/>
              <w:left w:val="single" w:sz="4" w:space="0" w:color="auto"/>
              <w:bottom w:val="single" w:sz="4" w:space="0" w:color="auto"/>
              <w:right w:val="single" w:sz="4" w:space="0" w:color="auto"/>
            </w:tcBorders>
            <w:shd w:val="clear" w:color="auto" w:fill="auto"/>
            <w:noWrap/>
          </w:tcPr>
          <w:p w:rsidR="002208BC" w:rsidRPr="006F7C9F" w:rsidRDefault="0005013C" w:rsidP="00462E1D">
            <w:pPr>
              <w:rPr>
                <w:sz w:val="20"/>
                <w:szCs w:val="20"/>
              </w:rPr>
            </w:pPr>
            <w:r w:rsidRPr="006F7C9F">
              <w:rPr>
                <w:sz w:val="20"/>
                <w:szCs w:val="20"/>
              </w:rPr>
              <w:t>mjölk och mjölkprodukter</w:t>
            </w:r>
          </w:p>
        </w:tc>
        <w:tc>
          <w:tcPr>
            <w:tcW w:w="3900" w:type="dxa"/>
            <w:tcBorders>
              <w:top w:val="nil"/>
              <w:left w:val="nil"/>
              <w:bottom w:val="single" w:sz="4" w:space="0" w:color="auto"/>
              <w:right w:val="single" w:sz="4" w:space="0" w:color="auto"/>
            </w:tcBorders>
            <w:shd w:val="clear" w:color="auto" w:fill="auto"/>
            <w:noWrap/>
          </w:tcPr>
          <w:p w:rsidR="002208BC" w:rsidRPr="006F7C9F" w:rsidRDefault="002208BC" w:rsidP="00462E1D">
            <w:pPr>
              <w:rPr>
                <w:sz w:val="20"/>
                <w:szCs w:val="20"/>
              </w:rPr>
            </w:pPr>
            <w:r w:rsidRPr="006F7C9F">
              <w:rPr>
                <w:sz w:val="20"/>
                <w:szCs w:val="20"/>
              </w:rPr>
              <w:t>min. 8x</w:t>
            </w:r>
          </w:p>
        </w:tc>
        <w:tc>
          <w:tcPr>
            <w:tcW w:w="5620" w:type="dxa"/>
            <w:tcBorders>
              <w:top w:val="nil"/>
              <w:left w:val="nil"/>
              <w:bottom w:val="single" w:sz="4" w:space="0" w:color="auto"/>
              <w:right w:val="single" w:sz="4" w:space="0" w:color="auto"/>
            </w:tcBorders>
            <w:shd w:val="clear" w:color="auto" w:fill="auto"/>
          </w:tcPr>
          <w:p w:rsidR="002208BC" w:rsidRPr="006F7C9F" w:rsidRDefault="0005013C" w:rsidP="00630EE5">
            <w:pPr>
              <w:rPr>
                <w:sz w:val="20"/>
                <w:szCs w:val="20"/>
              </w:rPr>
            </w:pPr>
            <w:r w:rsidRPr="006F7C9F">
              <w:rPr>
                <w:sz w:val="20"/>
                <w:szCs w:val="20"/>
              </w:rPr>
              <w:t>i suffléer</w:t>
            </w:r>
            <w:r w:rsidR="002208BC" w:rsidRPr="006F7C9F">
              <w:rPr>
                <w:sz w:val="20"/>
                <w:szCs w:val="20"/>
              </w:rPr>
              <w:t>, sal</w:t>
            </w:r>
            <w:r w:rsidRPr="006F7C9F">
              <w:rPr>
                <w:sz w:val="20"/>
                <w:szCs w:val="20"/>
              </w:rPr>
              <w:t>lad</w:t>
            </w:r>
            <w:r w:rsidR="002208BC" w:rsidRPr="006F7C9F">
              <w:rPr>
                <w:sz w:val="20"/>
                <w:szCs w:val="20"/>
              </w:rPr>
              <w:t xml:space="preserve">dressing, dips, </w:t>
            </w:r>
            <w:r w:rsidRPr="006F7C9F">
              <w:rPr>
                <w:sz w:val="20"/>
                <w:szCs w:val="20"/>
              </w:rPr>
              <w:t>såser</w:t>
            </w:r>
            <w:r w:rsidR="002208BC" w:rsidRPr="006F7C9F">
              <w:rPr>
                <w:sz w:val="20"/>
                <w:szCs w:val="20"/>
              </w:rPr>
              <w:t xml:space="preserve">, yoghurt </w:t>
            </w:r>
            <w:r w:rsidR="00630EE5" w:rsidRPr="006F7C9F">
              <w:rPr>
                <w:sz w:val="20"/>
                <w:szCs w:val="20"/>
              </w:rPr>
              <w:t>eller</w:t>
            </w:r>
            <w:r w:rsidR="002208BC" w:rsidRPr="006F7C9F">
              <w:rPr>
                <w:sz w:val="20"/>
                <w:szCs w:val="20"/>
              </w:rPr>
              <w:t xml:space="preserve"> </w:t>
            </w:r>
            <w:r w:rsidRPr="006F7C9F">
              <w:rPr>
                <w:sz w:val="20"/>
                <w:szCs w:val="20"/>
              </w:rPr>
              <w:t>kvarkefterrätter</w:t>
            </w:r>
          </w:p>
        </w:tc>
      </w:tr>
      <w:tr w:rsidR="002208BC" w:rsidRPr="006F7C9F" w:rsidTr="00641900">
        <w:trPr>
          <w:trHeight w:val="2295"/>
        </w:trPr>
        <w:tc>
          <w:tcPr>
            <w:tcW w:w="3340" w:type="dxa"/>
            <w:tcBorders>
              <w:top w:val="nil"/>
              <w:left w:val="single" w:sz="4" w:space="0" w:color="auto"/>
              <w:bottom w:val="single" w:sz="4" w:space="0" w:color="auto"/>
              <w:right w:val="single" w:sz="4" w:space="0" w:color="auto"/>
            </w:tcBorders>
            <w:shd w:val="clear" w:color="auto" w:fill="auto"/>
            <w:noWrap/>
          </w:tcPr>
          <w:p w:rsidR="002208BC" w:rsidRPr="006F7C9F" w:rsidRDefault="00B13D3F" w:rsidP="00462E1D">
            <w:pPr>
              <w:rPr>
                <w:sz w:val="20"/>
                <w:szCs w:val="20"/>
              </w:rPr>
            </w:pPr>
            <w:r w:rsidRPr="006F7C9F">
              <w:rPr>
                <w:sz w:val="20"/>
                <w:szCs w:val="20"/>
              </w:rPr>
              <w:t>k</w:t>
            </w:r>
            <w:r w:rsidR="0005013C" w:rsidRPr="006F7C9F">
              <w:rPr>
                <w:sz w:val="20"/>
                <w:szCs w:val="20"/>
              </w:rPr>
              <w:t>ött, korv, fisk, ägg</w:t>
            </w:r>
          </w:p>
        </w:tc>
        <w:tc>
          <w:tcPr>
            <w:tcW w:w="3900" w:type="dxa"/>
            <w:tcBorders>
              <w:top w:val="nil"/>
              <w:left w:val="nil"/>
              <w:bottom w:val="single" w:sz="4" w:space="0" w:color="auto"/>
              <w:right w:val="single" w:sz="4" w:space="0" w:color="auto"/>
            </w:tcBorders>
            <w:shd w:val="clear" w:color="auto" w:fill="auto"/>
          </w:tcPr>
          <w:p w:rsidR="002208BC" w:rsidRPr="006F7C9F" w:rsidRDefault="002208BC" w:rsidP="00462E1D">
            <w:pPr>
              <w:rPr>
                <w:sz w:val="20"/>
                <w:szCs w:val="20"/>
              </w:rPr>
            </w:pPr>
            <w:r w:rsidRPr="006F7C9F">
              <w:rPr>
                <w:sz w:val="20"/>
                <w:szCs w:val="20"/>
              </w:rPr>
              <w:t>max. 8x</w:t>
            </w:r>
            <w:r w:rsidRPr="006F7C9F">
              <w:rPr>
                <w:sz w:val="20"/>
                <w:szCs w:val="20"/>
              </w:rPr>
              <w:br/>
            </w:r>
            <w:r w:rsidRPr="006F7C9F">
              <w:rPr>
                <w:sz w:val="20"/>
                <w:szCs w:val="20"/>
              </w:rPr>
              <w:br/>
            </w:r>
          </w:p>
          <w:p w:rsidR="002208BC" w:rsidRPr="006F7C9F" w:rsidRDefault="00630EE5" w:rsidP="00462E1D">
            <w:pPr>
              <w:rPr>
                <w:sz w:val="20"/>
                <w:szCs w:val="20"/>
              </w:rPr>
            </w:pPr>
            <w:proofErr w:type="gramStart"/>
            <w:r w:rsidRPr="006F7C9F">
              <w:rPr>
                <w:sz w:val="20"/>
                <w:szCs w:val="20"/>
              </w:rPr>
              <w:t>däribland</w:t>
            </w:r>
            <w:r w:rsidR="002208BC" w:rsidRPr="006F7C9F">
              <w:rPr>
                <w:sz w:val="20"/>
                <w:szCs w:val="20"/>
              </w:rPr>
              <w:t xml:space="preserve"> max. 4x </w:t>
            </w:r>
            <w:r w:rsidRPr="006F7C9F">
              <w:rPr>
                <w:sz w:val="20"/>
                <w:szCs w:val="20"/>
              </w:rPr>
              <w:t>köttprodukter inkl. charkuteriprodukter</w:t>
            </w:r>
            <w:r w:rsidR="002208BC" w:rsidRPr="006F7C9F">
              <w:rPr>
                <w:sz w:val="20"/>
                <w:szCs w:val="20"/>
              </w:rPr>
              <w:br/>
            </w:r>
            <w:r w:rsidR="002208BC" w:rsidRPr="006F7C9F">
              <w:rPr>
                <w:sz w:val="20"/>
                <w:szCs w:val="20"/>
              </w:rPr>
              <w:br/>
              <w:t>min.</w:t>
            </w:r>
            <w:proofErr w:type="gramEnd"/>
            <w:r w:rsidR="002208BC" w:rsidRPr="006F7C9F">
              <w:rPr>
                <w:sz w:val="20"/>
                <w:szCs w:val="20"/>
              </w:rPr>
              <w:t xml:space="preserve"> 4x </w:t>
            </w:r>
            <w:r w:rsidRPr="006F7C9F">
              <w:rPr>
                <w:sz w:val="20"/>
                <w:szCs w:val="20"/>
              </w:rPr>
              <w:t>havsfisk</w:t>
            </w:r>
            <w:r w:rsidR="006B57B5" w:rsidRPr="006F7C9F">
              <w:rPr>
                <w:sz w:val="20"/>
                <w:szCs w:val="20"/>
              </w:rPr>
              <w:t xml:space="preserve">, </w:t>
            </w:r>
            <w:r w:rsidRPr="006F7C9F">
              <w:rPr>
                <w:sz w:val="20"/>
                <w:szCs w:val="20"/>
              </w:rPr>
              <w:t>däribland</w:t>
            </w:r>
            <w:r w:rsidR="002208BC" w:rsidRPr="006F7C9F">
              <w:rPr>
                <w:sz w:val="20"/>
                <w:szCs w:val="20"/>
              </w:rPr>
              <w:t xml:space="preserve"> 1</w:t>
            </w:r>
            <w:r w:rsidRPr="006F7C9F">
              <w:rPr>
                <w:sz w:val="20"/>
                <w:szCs w:val="20"/>
              </w:rPr>
              <w:t>-</w:t>
            </w:r>
            <w:r w:rsidR="002208BC" w:rsidRPr="006F7C9F">
              <w:rPr>
                <w:sz w:val="20"/>
                <w:szCs w:val="20"/>
              </w:rPr>
              <w:t xml:space="preserve">2 </w:t>
            </w:r>
            <w:r w:rsidRPr="006F7C9F">
              <w:rPr>
                <w:sz w:val="20"/>
                <w:szCs w:val="20"/>
              </w:rPr>
              <w:t>oljerika havsfisksorter</w:t>
            </w:r>
            <w:r w:rsidR="002208BC" w:rsidRPr="006F7C9F">
              <w:rPr>
                <w:sz w:val="20"/>
                <w:szCs w:val="20"/>
              </w:rPr>
              <w:t xml:space="preserve"> </w:t>
            </w:r>
            <w:r w:rsidR="002208BC" w:rsidRPr="006F7C9F">
              <w:rPr>
                <w:sz w:val="20"/>
                <w:szCs w:val="20"/>
              </w:rPr>
              <w:br/>
            </w:r>
          </w:p>
          <w:p w:rsidR="002208BC" w:rsidRPr="006F7C9F" w:rsidRDefault="002208BC" w:rsidP="006B57B5">
            <w:pPr>
              <w:rPr>
                <w:sz w:val="20"/>
                <w:szCs w:val="20"/>
              </w:rPr>
            </w:pPr>
            <w:r w:rsidRPr="006F7C9F">
              <w:rPr>
                <w:sz w:val="20"/>
                <w:szCs w:val="20"/>
              </w:rPr>
              <w:t xml:space="preserve">max. 2 </w:t>
            </w:r>
            <w:r w:rsidR="006B57B5" w:rsidRPr="006F7C9F">
              <w:rPr>
                <w:sz w:val="20"/>
                <w:szCs w:val="20"/>
              </w:rPr>
              <w:t>äggrätter</w:t>
            </w:r>
          </w:p>
        </w:tc>
        <w:tc>
          <w:tcPr>
            <w:tcW w:w="5620" w:type="dxa"/>
            <w:tcBorders>
              <w:top w:val="nil"/>
              <w:left w:val="nil"/>
              <w:bottom w:val="single" w:sz="4" w:space="0" w:color="auto"/>
              <w:right w:val="single" w:sz="4" w:space="0" w:color="auto"/>
            </w:tcBorders>
            <w:shd w:val="clear" w:color="auto" w:fill="auto"/>
          </w:tcPr>
          <w:p w:rsidR="00B84943" w:rsidRPr="006F7C9F" w:rsidRDefault="00B84943" w:rsidP="00B84943">
            <w:pPr>
              <w:rPr>
                <w:sz w:val="20"/>
                <w:szCs w:val="20"/>
              </w:rPr>
            </w:pPr>
            <w:r w:rsidRPr="006F7C9F">
              <w:rPr>
                <w:sz w:val="20"/>
                <w:szCs w:val="20"/>
              </w:rPr>
              <w:t>kalkonbröst, kycklingschnitzel, rullader, ugns</w:t>
            </w:r>
            <w:r w:rsidR="006B57B5" w:rsidRPr="006F7C9F">
              <w:rPr>
                <w:sz w:val="20"/>
                <w:szCs w:val="20"/>
              </w:rPr>
              <w:t>stekt</w:t>
            </w:r>
            <w:r w:rsidRPr="006F7C9F">
              <w:rPr>
                <w:sz w:val="20"/>
                <w:szCs w:val="20"/>
              </w:rPr>
              <w:t xml:space="preserve"> fläsk</w:t>
            </w:r>
          </w:p>
          <w:p w:rsidR="006B57B5" w:rsidRPr="006F7C9F" w:rsidRDefault="002208BC" w:rsidP="00630EE5">
            <w:pPr>
              <w:rPr>
                <w:sz w:val="20"/>
                <w:szCs w:val="20"/>
              </w:rPr>
            </w:pPr>
            <w:r w:rsidRPr="006F7C9F">
              <w:rPr>
                <w:sz w:val="20"/>
                <w:szCs w:val="20"/>
              </w:rPr>
              <w:br/>
            </w:r>
            <w:r w:rsidR="00630EE5" w:rsidRPr="006F7C9F">
              <w:rPr>
                <w:sz w:val="20"/>
                <w:szCs w:val="20"/>
              </w:rPr>
              <w:t>köttfärssås, biffar, korv och grytor, brat</w:t>
            </w:r>
            <w:r w:rsidRPr="006F7C9F">
              <w:rPr>
                <w:sz w:val="20"/>
                <w:szCs w:val="20"/>
              </w:rPr>
              <w:t>wurst</w:t>
            </w:r>
            <w:r w:rsidRPr="006F7C9F">
              <w:rPr>
                <w:sz w:val="20"/>
                <w:szCs w:val="20"/>
              </w:rPr>
              <w:br/>
            </w:r>
          </w:p>
          <w:p w:rsidR="006B57B5" w:rsidRPr="006F7C9F" w:rsidRDefault="002208BC" w:rsidP="006B57B5">
            <w:pPr>
              <w:rPr>
                <w:sz w:val="20"/>
                <w:szCs w:val="20"/>
              </w:rPr>
            </w:pPr>
            <w:r w:rsidRPr="006F7C9F">
              <w:rPr>
                <w:sz w:val="20"/>
                <w:szCs w:val="20"/>
              </w:rPr>
              <w:br/>
            </w:r>
            <w:r w:rsidR="006B57B5" w:rsidRPr="006F7C9F">
              <w:rPr>
                <w:sz w:val="20"/>
                <w:szCs w:val="20"/>
              </w:rPr>
              <w:t>sej</w:t>
            </w:r>
            <w:r w:rsidRPr="006F7C9F">
              <w:rPr>
                <w:sz w:val="20"/>
                <w:szCs w:val="20"/>
              </w:rPr>
              <w:t xml:space="preserve">, </w:t>
            </w:r>
            <w:r w:rsidR="006B57B5" w:rsidRPr="006F7C9F">
              <w:rPr>
                <w:sz w:val="20"/>
                <w:szCs w:val="20"/>
              </w:rPr>
              <w:t>fisk</w:t>
            </w:r>
            <w:r w:rsidRPr="006F7C9F">
              <w:rPr>
                <w:sz w:val="20"/>
                <w:szCs w:val="20"/>
              </w:rPr>
              <w:t>burg</w:t>
            </w:r>
            <w:r w:rsidR="006B57B5" w:rsidRPr="006F7C9F">
              <w:rPr>
                <w:sz w:val="20"/>
                <w:szCs w:val="20"/>
              </w:rPr>
              <w:t>are</w:t>
            </w:r>
            <w:r w:rsidRPr="006F7C9F">
              <w:rPr>
                <w:sz w:val="20"/>
                <w:szCs w:val="20"/>
              </w:rPr>
              <w:t xml:space="preserve">, </w:t>
            </w:r>
            <w:r w:rsidR="006B57B5" w:rsidRPr="006F7C9F">
              <w:rPr>
                <w:sz w:val="20"/>
                <w:szCs w:val="20"/>
              </w:rPr>
              <w:t>lax</w:t>
            </w:r>
            <w:r w:rsidRPr="006F7C9F">
              <w:rPr>
                <w:sz w:val="20"/>
                <w:szCs w:val="20"/>
              </w:rPr>
              <w:t>lasagn</w:t>
            </w:r>
            <w:r w:rsidR="00CC707B" w:rsidRPr="006F7C9F">
              <w:rPr>
                <w:sz w:val="20"/>
                <w:szCs w:val="20"/>
              </w:rPr>
              <w:t>e</w:t>
            </w:r>
            <w:r w:rsidRPr="006F7C9F">
              <w:rPr>
                <w:sz w:val="20"/>
                <w:szCs w:val="20"/>
              </w:rPr>
              <w:t xml:space="preserve">, </w:t>
            </w:r>
            <w:r w:rsidR="006B57B5" w:rsidRPr="006F7C9F">
              <w:rPr>
                <w:sz w:val="20"/>
                <w:szCs w:val="20"/>
              </w:rPr>
              <w:t>sillsallad</w:t>
            </w:r>
            <w:r w:rsidRPr="006F7C9F">
              <w:rPr>
                <w:sz w:val="20"/>
                <w:szCs w:val="20"/>
              </w:rPr>
              <w:t>, ma</w:t>
            </w:r>
            <w:r w:rsidR="006B57B5" w:rsidRPr="006F7C9F">
              <w:rPr>
                <w:sz w:val="20"/>
                <w:szCs w:val="20"/>
              </w:rPr>
              <w:t>krill</w:t>
            </w:r>
          </w:p>
          <w:p w:rsidR="002208BC" w:rsidRPr="006F7C9F" w:rsidRDefault="002208BC" w:rsidP="006B57B5">
            <w:pPr>
              <w:rPr>
                <w:sz w:val="20"/>
                <w:szCs w:val="20"/>
              </w:rPr>
            </w:pPr>
            <w:r w:rsidRPr="006F7C9F">
              <w:rPr>
                <w:sz w:val="20"/>
                <w:szCs w:val="20"/>
              </w:rPr>
              <w:br/>
            </w:r>
            <w:r w:rsidRPr="006F7C9F">
              <w:rPr>
                <w:sz w:val="20"/>
                <w:szCs w:val="20"/>
              </w:rPr>
              <w:br/>
              <w:t>omelet</w:t>
            </w:r>
            <w:r w:rsidR="006B57B5" w:rsidRPr="006F7C9F">
              <w:rPr>
                <w:sz w:val="20"/>
                <w:szCs w:val="20"/>
              </w:rPr>
              <w:t>t, äggröra</w:t>
            </w:r>
          </w:p>
        </w:tc>
      </w:tr>
      <w:tr w:rsidR="002208BC" w:rsidRPr="006F7C9F" w:rsidTr="00641900">
        <w:trPr>
          <w:trHeight w:val="255"/>
        </w:trPr>
        <w:tc>
          <w:tcPr>
            <w:tcW w:w="3340" w:type="dxa"/>
            <w:tcBorders>
              <w:top w:val="nil"/>
              <w:left w:val="single" w:sz="4" w:space="0" w:color="auto"/>
              <w:bottom w:val="single" w:sz="4" w:space="0" w:color="auto"/>
              <w:right w:val="single" w:sz="4" w:space="0" w:color="auto"/>
            </w:tcBorders>
            <w:shd w:val="clear" w:color="auto" w:fill="auto"/>
            <w:noWrap/>
          </w:tcPr>
          <w:p w:rsidR="002208BC" w:rsidRPr="006F7C9F" w:rsidRDefault="00B13D3F" w:rsidP="00462E1D">
            <w:pPr>
              <w:rPr>
                <w:sz w:val="20"/>
                <w:szCs w:val="20"/>
              </w:rPr>
            </w:pPr>
            <w:r w:rsidRPr="006F7C9F">
              <w:rPr>
                <w:sz w:val="20"/>
                <w:szCs w:val="20"/>
              </w:rPr>
              <w:t>l</w:t>
            </w:r>
            <w:r w:rsidR="00D62735" w:rsidRPr="006F7C9F">
              <w:rPr>
                <w:sz w:val="20"/>
                <w:szCs w:val="20"/>
              </w:rPr>
              <w:t>ipider och oljor</w:t>
            </w:r>
          </w:p>
        </w:tc>
        <w:tc>
          <w:tcPr>
            <w:tcW w:w="3900" w:type="dxa"/>
            <w:tcBorders>
              <w:top w:val="nil"/>
              <w:left w:val="nil"/>
              <w:bottom w:val="single" w:sz="4" w:space="0" w:color="auto"/>
              <w:right w:val="single" w:sz="4" w:space="0" w:color="auto"/>
            </w:tcBorders>
            <w:shd w:val="clear" w:color="auto" w:fill="auto"/>
          </w:tcPr>
          <w:p w:rsidR="002208BC" w:rsidRPr="006F7C9F" w:rsidRDefault="00D62735" w:rsidP="00462E1D">
            <w:pPr>
              <w:rPr>
                <w:sz w:val="20"/>
                <w:szCs w:val="20"/>
              </w:rPr>
            </w:pPr>
            <w:r w:rsidRPr="006F7C9F">
              <w:rPr>
                <w:sz w:val="20"/>
                <w:szCs w:val="20"/>
              </w:rPr>
              <w:t>rapsolja</w:t>
            </w:r>
            <w:r w:rsidR="002208BC" w:rsidRPr="006F7C9F">
              <w:rPr>
                <w:sz w:val="20"/>
                <w:szCs w:val="20"/>
              </w:rPr>
              <w:t xml:space="preserve"> = standard</w:t>
            </w:r>
          </w:p>
        </w:tc>
        <w:tc>
          <w:tcPr>
            <w:tcW w:w="5620" w:type="dxa"/>
            <w:tcBorders>
              <w:top w:val="nil"/>
              <w:left w:val="nil"/>
              <w:bottom w:val="single" w:sz="4" w:space="0" w:color="auto"/>
              <w:right w:val="single" w:sz="4" w:space="0" w:color="auto"/>
            </w:tcBorders>
            <w:shd w:val="clear" w:color="auto" w:fill="auto"/>
            <w:noWrap/>
          </w:tcPr>
          <w:p w:rsidR="002208BC" w:rsidRPr="006F7C9F" w:rsidRDefault="002208BC" w:rsidP="00462E1D">
            <w:pPr>
              <w:rPr>
                <w:sz w:val="20"/>
                <w:szCs w:val="20"/>
              </w:rPr>
            </w:pPr>
            <w:r w:rsidRPr="006F7C9F">
              <w:rPr>
                <w:sz w:val="20"/>
                <w:szCs w:val="20"/>
              </w:rPr>
              <w:t> </w:t>
            </w:r>
          </w:p>
        </w:tc>
      </w:tr>
      <w:tr w:rsidR="002208BC" w:rsidRPr="006F7C9F" w:rsidTr="00641900">
        <w:trPr>
          <w:trHeight w:val="255"/>
        </w:trPr>
        <w:tc>
          <w:tcPr>
            <w:tcW w:w="3340" w:type="dxa"/>
            <w:tcBorders>
              <w:top w:val="nil"/>
              <w:left w:val="single" w:sz="4" w:space="0" w:color="auto"/>
              <w:bottom w:val="single" w:sz="4" w:space="0" w:color="auto"/>
              <w:right w:val="single" w:sz="4" w:space="0" w:color="auto"/>
            </w:tcBorders>
            <w:shd w:val="clear" w:color="auto" w:fill="auto"/>
            <w:noWrap/>
          </w:tcPr>
          <w:p w:rsidR="002208BC" w:rsidRPr="006F7C9F" w:rsidRDefault="002208BC" w:rsidP="00D62735">
            <w:pPr>
              <w:rPr>
                <w:sz w:val="20"/>
                <w:szCs w:val="20"/>
              </w:rPr>
            </w:pPr>
            <w:r w:rsidRPr="006F7C9F">
              <w:rPr>
                <w:sz w:val="20"/>
                <w:szCs w:val="20"/>
              </w:rPr>
              <w:t>dr</w:t>
            </w:r>
            <w:r w:rsidR="00D62735" w:rsidRPr="006F7C9F">
              <w:rPr>
                <w:sz w:val="20"/>
                <w:szCs w:val="20"/>
              </w:rPr>
              <w:t>ycker</w:t>
            </w:r>
          </w:p>
        </w:tc>
        <w:tc>
          <w:tcPr>
            <w:tcW w:w="3900" w:type="dxa"/>
            <w:tcBorders>
              <w:top w:val="nil"/>
              <w:left w:val="nil"/>
              <w:bottom w:val="single" w:sz="4" w:space="0" w:color="auto"/>
              <w:right w:val="single" w:sz="4" w:space="0" w:color="auto"/>
            </w:tcBorders>
            <w:shd w:val="clear" w:color="auto" w:fill="auto"/>
          </w:tcPr>
          <w:p w:rsidR="002208BC" w:rsidRPr="006F7C9F" w:rsidRDefault="002208BC" w:rsidP="00462E1D">
            <w:pPr>
              <w:rPr>
                <w:sz w:val="20"/>
                <w:szCs w:val="20"/>
              </w:rPr>
            </w:pPr>
            <w:r w:rsidRPr="006F7C9F">
              <w:rPr>
                <w:sz w:val="20"/>
                <w:szCs w:val="20"/>
              </w:rPr>
              <w:t>20x</w:t>
            </w:r>
          </w:p>
        </w:tc>
        <w:tc>
          <w:tcPr>
            <w:tcW w:w="5620" w:type="dxa"/>
            <w:tcBorders>
              <w:top w:val="nil"/>
              <w:left w:val="nil"/>
              <w:bottom w:val="single" w:sz="4" w:space="0" w:color="auto"/>
              <w:right w:val="single" w:sz="4" w:space="0" w:color="auto"/>
            </w:tcBorders>
            <w:shd w:val="clear" w:color="auto" w:fill="auto"/>
          </w:tcPr>
          <w:p w:rsidR="002208BC" w:rsidRPr="006F7C9F" w:rsidRDefault="00D62735" w:rsidP="00D62735">
            <w:pPr>
              <w:rPr>
                <w:sz w:val="20"/>
                <w:szCs w:val="20"/>
              </w:rPr>
            </w:pPr>
            <w:r w:rsidRPr="006F7C9F">
              <w:rPr>
                <w:sz w:val="20"/>
                <w:szCs w:val="20"/>
              </w:rPr>
              <w:t>Dricks- och mineralvatten</w:t>
            </w:r>
          </w:p>
        </w:tc>
      </w:tr>
    </w:tbl>
    <w:p w:rsidR="002208BC" w:rsidRPr="006F7C9F" w:rsidRDefault="00D62735" w:rsidP="00462E1D">
      <w:pPr>
        <w:rPr>
          <w:sz w:val="20"/>
          <w:szCs w:val="20"/>
          <w:lang w:eastAsia="de-DE"/>
        </w:rPr>
      </w:pPr>
      <w:r w:rsidRPr="006F7C9F">
        <w:rPr>
          <w:sz w:val="20"/>
          <w:szCs w:val="20"/>
          <w:lang w:eastAsia="de-DE"/>
        </w:rPr>
        <w:t>Källa</w:t>
      </w:r>
      <w:r w:rsidR="002208BC" w:rsidRPr="006F7C9F">
        <w:rPr>
          <w:sz w:val="20"/>
          <w:szCs w:val="20"/>
          <w:lang w:eastAsia="de-DE"/>
        </w:rPr>
        <w:t xml:space="preserve">: </w:t>
      </w:r>
      <w:proofErr w:type="spellStart"/>
      <w:r w:rsidR="002208BC" w:rsidRPr="006F7C9F">
        <w:rPr>
          <w:i/>
          <w:sz w:val="20"/>
          <w:szCs w:val="20"/>
          <w:lang w:eastAsia="de-DE"/>
        </w:rPr>
        <w:t>Der</w:t>
      </w:r>
      <w:proofErr w:type="spellEnd"/>
      <w:r w:rsidR="002208BC" w:rsidRPr="006F7C9F">
        <w:rPr>
          <w:i/>
          <w:sz w:val="20"/>
          <w:szCs w:val="20"/>
          <w:lang w:eastAsia="de-DE"/>
        </w:rPr>
        <w:t xml:space="preserve"> </w:t>
      </w:r>
      <w:proofErr w:type="spellStart"/>
      <w:r w:rsidR="002208BC" w:rsidRPr="006F7C9F">
        <w:rPr>
          <w:i/>
          <w:sz w:val="20"/>
          <w:szCs w:val="20"/>
          <w:lang w:eastAsia="de-DE"/>
        </w:rPr>
        <w:t>Lebensmittelbrief</w:t>
      </w:r>
      <w:proofErr w:type="spellEnd"/>
      <w:r w:rsidR="002208BC" w:rsidRPr="006F7C9F">
        <w:rPr>
          <w:sz w:val="20"/>
          <w:szCs w:val="20"/>
          <w:lang w:eastAsia="de-DE"/>
        </w:rPr>
        <w:t xml:space="preserve"> 1/ 2013</w:t>
      </w:r>
    </w:p>
    <w:p w:rsidR="002208BC" w:rsidRPr="006F7C9F" w:rsidRDefault="002208BC" w:rsidP="00462E1D">
      <w:pPr>
        <w:rPr>
          <w:rFonts w:eastAsia="Calibri"/>
          <w:lang w:eastAsia="en-US"/>
        </w:rPr>
      </w:pPr>
    </w:p>
    <w:p w:rsidR="002208BC" w:rsidRPr="006F7C9F" w:rsidRDefault="002208BC" w:rsidP="00462E1D">
      <w:pPr>
        <w:rPr>
          <w:rFonts w:eastAsia="Calibri"/>
          <w:lang w:eastAsia="en-US"/>
        </w:rPr>
      </w:pPr>
      <w:r w:rsidRPr="006F7C9F">
        <w:rPr>
          <w:rFonts w:eastAsia="Calibri"/>
          <w:lang w:eastAsia="en-US"/>
        </w:rPr>
        <w:t xml:space="preserve">DGE </w:t>
      </w:r>
      <w:r w:rsidR="00D62735" w:rsidRPr="006F7C9F">
        <w:rPr>
          <w:rFonts w:eastAsia="Calibri"/>
          <w:lang w:eastAsia="en-US"/>
        </w:rPr>
        <w:t xml:space="preserve">har även publicerat kvalitetskrav på en lämplig kost för sjukhuspatienter. Bland annat finns rekommendationer om val och förberedning av lämplig mat, utbudet </w:t>
      </w:r>
      <w:r w:rsidR="00451213" w:rsidRPr="006F7C9F">
        <w:rPr>
          <w:rFonts w:eastAsia="Calibri"/>
          <w:lang w:eastAsia="en-US"/>
        </w:rPr>
        <w:t xml:space="preserve">när det finns störningar i matvanor </w:t>
      </w:r>
      <w:r w:rsidR="008063C0" w:rsidRPr="006F7C9F">
        <w:rPr>
          <w:rFonts w:eastAsia="Calibri"/>
          <w:lang w:eastAsia="en-US"/>
        </w:rPr>
        <w:t>p.g.a.</w:t>
      </w:r>
      <w:r w:rsidR="00451213" w:rsidRPr="006F7C9F">
        <w:rPr>
          <w:rFonts w:eastAsia="Calibri"/>
          <w:lang w:eastAsia="en-US"/>
        </w:rPr>
        <w:t xml:space="preserve"> sjukdom samt miljö</w:t>
      </w:r>
      <w:r w:rsidR="00A83D43" w:rsidRPr="006F7C9F">
        <w:rPr>
          <w:rFonts w:eastAsia="Calibri"/>
          <w:lang w:eastAsia="en-US"/>
        </w:rPr>
        <w:t>förbättringar</w:t>
      </w:r>
      <w:r w:rsidR="00451213" w:rsidRPr="006F7C9F">
        <w:rPr>
          <w:rFonts w:eastAsia="Calibri"/>
          <w:lang w:eastAsia="en-US"/>
        </w:rPr>
        <w:t xml:space="preserve"> för de</w:t>
      </w:r>
      <w:r w:rsidR="00CC707B" w:rsidRPr="006F7C9F">
        <w:rPr>
          <w:rFonts w:eastAsia="Calibri"/>
          <w:lang w:eastAsia="en-US"/>
        </w:rPr>
        <w:t>m</w:t>
      </w:r>
      <w:r w:rsidR="00451213" w:rsidRPr="006F7C9F">
        <w:rPr>
          <w:rFonts w:eastAsia="Calibri"/>
          <w:lang w:eastAsia="en-US"/>
        </w:rPr>
        <w:t xml:space="preserve"> som äter. Sjukhus som implementerar dessa åtgärder kan ansöka om certifiering.</w:t>
      </w:r>
      <w:r w:rsidRPr="006F7C9F">
        <w:rPr>
          <w:rFonts w:eastAsia="Calibri"/>
          <w:lang w:eastAsia="en-US"/>
        </w:rPr>
        <w:t xml:space="preserve"> </w:t>
      </w:r>
      <w:r w:rsidR="00451213" w:rsidRPr="006F7C9F">
        <w:rPr>
          <w:rFonts w:eastAsia="Calibri"/>
          <w:lang w:eastAsia="en-US"/>
        </w:rPr>
        <w:t xml:space="preserve">Grunden för rekommendationerna är </w:t>
      </w:r>
      <w:r w:rsidR="001E6940" w:rsidRPr="006F7C9F">
        <w:rPr>
          <w:rFonts w:eastAsia="Calibri"/>
          <w:lang w:eastAsia="en-US"/>
        </w:rPr>
        <w:t xml:space="preserve">de tyska, österrikiska och </w:t>
      </w:r>
      <w:r w:rsidR="001E6940" w:rsidRPr="006F7C9F">
        <w:rPr>
          <w:rFonts w:eastAsia="Calibri"/>
          <w:lang w:eastAsia="en-US"/>
        </w:rPr>
        <w:lastRenderedPageBreak/>
        <w:t>schweiziska näringsnormerna, med hänsyn tagen till e</w:t>
      </w:r>
      <w:r w:rsidR="00CC707B" w:rsidRPr="006F7C9F">
        <w:rPr>
          <w:rFonts w:eastAsia="Calibri"/>
          <w:lang w:eastAsia="en-US"/>
        </w:rPr>
        <w:t>tt</w:t>
      </w:r>
      <w:r w:rsidR="001E6940" w:rsidRPr="006F7C9F">
        <w:rPr>
          <w:rFonts w:eastAsia="Calibri"/>
          <w:lang w:eastAsia="en-US"/>
        </w:rPr>
        <w:t xml:space="preserve"> bre</w:t>
      </w:r>
      <w:r w:rsidR="00CC707B" w:rsidRPr="006F7C9F">
        <w:rPr>
          <w:rFonts w:eastAsia="Calibri"/>
          <w:lang w:eastAsia="en-US"/>
        </w:rPr>
        <w:t>tt</w:t>
      </w:r>
      <w:r w:rsidR="001E6940" w:rsidRPr="006F7C9F">
        <w:rPr>
          <w:rFonts w:eastAsia="Calibri"/>
          <w:lang w:eastAsia="en-US"/>
        </w:rPr>
        <w:t xml:space="preserve"> livsmedelssortiment och kriterier som </w:t>
      </w:r>
      <w:r w:rsidR="006509B0" w:rsidRPr="006F7C9F">
        <w:rPr>
          <w:rFonts w:eastAsia="Calibri"/>
          <w:lang w:eastAsia="en-US"/>
        </w:rPr>
        <w:t>gäller vid framtagning av menyer. Syftet är att förbättra intaget av näringsämnen genom att utveckla en hälsosam kost och förhindra näringsbrist. Patienten bör erbjudas ett urval av hälsosam, lämplig och balanserad mat.</w:t>
      </w:r>
    </w:p>
    <w:p w:rsidR="002208BC" w:rsidRPr="006F7C9F" w:rsidRDefault="002208BC" w:rsidP="00462E1D">
      <w:pPr>
        <w:rPr>
          <w:noProof/>
          <w:color w:val="0070C0"/>
        </w:rPr>
      </w:pPr>
    </w:p>
    <w:p w:rsidR="00517185" w:rsidRPr="006F7C9F" w:rsidRDefault="00517185" w:rsidP="00462E1D">
      <w:pPr>
        <w:rPr>
          <w:noProof/>
          <w:color w:val="0070C0"/>
        </w:rPr>
      </w:pPr>
    </w:p>
    <w:p w:rsidR="002208BC" w:rsidRPr="006F7C9F" w:rsidRDefault="002208BC" w:rsidP="00462E1D">
      <w:pPr>
        <w:rPr>
          <w:noProof/>
          <w:color w:val="0070C0"/>
        </w:rPr>
      </w:pPr>
      <w:r w:rsidRPr="006F7C9F">
        <w:rPr>
          <w:noProof/>
          <w:color w:val="0070C0"/>
        </w:rPr>
        <w:drawing>
          <wp:inline distT="0" distB="0" distL="0" distR="0" wp14:anchorId="16E72BEC" wp14:editId="3D8CB036">
            <wp:extent cx="552450" cy="428625"/>
            <wp:effectExtent l="19050" t="0" r="0" b="0"/>
            <wp:docPr id="114"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2208BC" w:rsidRPr="006F7C9F" w:rsidRDefault="002208BC" w:rsidP="00462E1D">
      <w:pPr>
        <w:rPr>
          <w:noProof/>
          <w:color w:val="0070C0"/>
        </w:rPr>
      </w:pPr>
    </w:p>
    <w:p w:rsidR="006509B0" w:rsidRPr="006F7C9F" w:rsidRDefault="006509B0" w:rsidP="00462E1D">
      <w:pPr>
        <w:rPr>
          <w:noProof/>
        </w:rPr>
      </w:pPr>
      <w:r w:rsidRPr="006F7C9F">
        <w:rPr>
          <w:noProof/>
        </w:rPr>
        <w:t>De viktigaste rekommendationer</w:t>
      </w:r>
      <w:r w:rsidR="00CC707B" w:rsidRPr="006F7C9F">
        <w:rPr>
          <w:noProof/>
        </w:rPr>
        <w:t>na</w:t>
      </w:r>
      <w:r w:rsidRPr="006F7C9F">
        <w:rPr>
          <w:noProof/>
        </w:rPr>
        <w:t xml:space="preserve"> </w:t>
      </w:r>
      <w:r w:rsidR="00CB6899" w:rsidRPr="006F7C9F">
        <w:rPr>
          <w:noProof/>
        </w:rPr>
        <w:t xml:space="preserve">hittas </w:t>
      </w:r>
      <w:r w:rsidRPr="006F7C9F">
        <w:rPr>
          <w:noProof/>
        </w:rPr>
        <w:t>i Svenska näringsrekommendationerna (SNR)</w:t>
      </w:r>
    </w:p>
    <w:p w:rsidR="00846CC0" w:rsidRPr="006F7C9F" w:rsidRDefault="006509B0" w:rsidP="00462E1D">
      <w:pPr>
        <w:rPr>
          <w:noProof/>
        </w:rPr>
      </w:pPr>
      <w:r w:rsidRPr="006F7C9F">
        <w:rPr>
          <w:noProof/>
        </w:rPr>
        <w:t xml:space="preserve">Det finns riktlinjer om skolmåltider. </w:t>
      </w:r>
    </w:p>
    <w:p w:rsidR="00846CC0" w:rsidRPr="006F7C9F" w:rsidRDefault="00CC707B" w:rsidP="00462E1D">
      <w:r w:rsidRPr="006F7C9F">
        <w:rPr>
          <w:noProof/>
        </w:rPr>
        <w:t xml:space="preserve">Men vi kommer att jämföra detta innehåll </w:t>
      </w:r>
      <w:r w:rsidR="006509B0" w:rsidRPr="006F7C9F">
        <w:rPr>
          <w:noProof/>
        </w:rPr>
        <w:t xml:space="preserve">med </w:t>
      </w:r>
      <w:r w:rsidR="00B7503F" w:rsidRPr="006F7C9F">
        <w:rPr>
          <w:noProof/>
        </w:rPr>
        <w:t xml:space="preserve">innehållet </w:t>
      </w:r>
      <w:r w:rsidRPr="006F7C9F">
        <w:rPr>
          <w:noProof/>
        </w:rPr>
        <w:t xml:space="preserve">som finns </w:t>
      </w:r>
      <w:r w:rsidR="00B7503F" w:rsidRPr="006F7C9F">
        <w:rPr>
          <w:noProof/>
        </w:rPr>
        <w:t xml:space="preserve">under näringsnormer och rationell näring. </w:t>
      </w:r>
    </w:p>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067541" w:rsidRPr="006F7C9F" w:rsidRDefault="00067541" w:rsidP="00462E1D"/>
    <w:p w:rsidR="00B7503F" w:rsidRPr="006F7C9F" w:rsidRDefault="00B7503F">
      <w:pPr>
        <w:spacing w:after="200" w:line="276" w:lineRule="auto"/>
      </w:pPr>
      <w:r w:rsidRPr="006F7C9F">
        <w:br w:type="page"/>
      </w:r>
    </w:p>
    <w:p w:rsidR="00AD0D86" w:rsidRPr="006F7C9F" w:rsidRDefault="00B7503F" w:rsidP="00462E1D">
      <w:pPr>
        <w:pStyle w:val="Liststycke"/>
        <w:numPr>
          <w:ilvl w:val="1"/>
          <w:numId w:val="14"/>
        </w:numPr>
        <w:ind w:left="851" w:hanging="851"/>
        <w:rPr>
          <w:b/>
          <w:color w:val="365F91" w:themeColor="accent1" w:themeShade="BF"/>
          <w:sz w:val="28"/>
          <w:szCs w:val="28"/>
        </w:rPr>
      </w:pPr>
      <w:r w:rsidRPr="006F7C9F">
        <w:rPr>
          <w:b/>
          <w:color w:val="365F91" w:themeColor="accent1" w:themeShade="BF"/>
          <w:sz w:val="28"/>
          <w:szCs w:val="28"/>
        </w:rPr>
        <w:lastRenderedPageBreak/>
        <w:t>Näringsnormer</w:t>
      </w:r>
    </w:p>
    <w:p w:rsidR="0042076C" w:rsidRPr="006F7C9F" w:rsidRDefault="0042076C" w:rsidP="00462E1D">
      <w:pPr>
        <w:rPr>
          <w:b/>
          <w:color w:val="365F91" w:themeColor="accent1" w:themeShade="BF"/>
        </w:rPr>
      </w:pPr>
    </w:p>
    <w:p w:rsidR="00AD0D86" w:rsidRPr="006F7C9F" w:rsidRDefault="00B7503F" w:rsidP="00462E1D">
      <w:pPr>
        <w:rPr>
          <w:i/>
          <w:color w:val="365F91" w:themeColor="accent1" w:themeShade="BF"/>
        </w:rPr>
      </w:pPr>
      <w:r w:rsidRPr="006F7C9F">
        <w:rPr>
          <w:i/>
          <w:color w:val="365F91" w:themeColor="accent1" w:themeShade="BF"/>
        </w:rPr>
        <w:t>Vad är näringsnormer och vad används de till</w:t>
      </w:r>
      <w:r w:rsidR="00AD0D86" w:rsidRPr="006F7C9F">
        <w:rPr>
          <w:i/>
          <w:color w:val="365F91" w:themeColor="accent1" w:themeShade="BF"/>
        </w:rPr>
        <w:t>?</w:t>
      </w:r>
    </w:p>
    <w:p w:rsidR="00275696" w:rsidRPr="006F7C9F" w:rsidRDefault="00275696" w:rsidP="00462E1D">
      <w:pPr>
        <w:rPr>
          <w:i/>
          <w:color w:val="17365D" w:themeColor="text2" w:themeShade="BF"/>
        </w:rPr>
      </w:pPr>
    </w:p>
    <w:p w:rsidR="00AD0D86" w:rsidRPr="006F7C9F" w:rsidRDefault="00B7503F" w:rsidP="00462E1D">
      <w:pPr>
        <w:textAlignment w:val="top"/>
        <w:rPr>
          <w:lang w:eastAsia="pl-PL"/>
        </w:rPr>
      </w:pPr>
      <w:r w:rsidRPr="006F7C9F">
        <w:rPr>
          <w:b/>
          <w:lang w:eastAsia="pl-PL"/>
        </w:rPr>
        <w:t>Näringsnorm</w:t>
      </w:r>
      <w:r w:rsidR="00AD0D86" w:rsidRPr="006F7C9F">
        <w:rPr>
          <w:lang w:eastAsia="pl-PL"/>
        </w:rPr>
        <w:t xml:space="preserve"> </w:t>
      </w:r>
      <w:r w:rsidRPr="006F7C9F">
        <w:rPr>
          <w:lang w:eastAsia="pl-PL"/>
        </w:rPr>
        <w:t>–</w:t>
      </w:r>
      <w:r w:rsidR="00AD0D86" w:rsidRPr="006F7C9F">
        <w:rPr>
          <w:lang w:eastAsia="pl-PL"/>
        </w:rPr>
        <w:t xml:space="preserve"> </w:t>
      </w:r>
      <w:r w:rsidRPr="006F7C9F">
        <w:rPr>
          <w:lang w:eastAsia="pl-PL"/>
        </w:rPr>
        <w:t>mängden energi och nödvändiga näringsämnen baserad</w:t>
      </w:r>
      <w:r w:rsidR="00CC707B" w:rsidRPr="006F7C9F">
        <w:rPr>
          <w:lang w:eastAsia="pl-PL"/>
        </w:rPr>
        <w:t>e</w:t>
      </w:r>
      <w:r w:rsidRPr="006F7C9F">
        <w:rPr>
          <w:lang w:eastAsia="pl-PL"/>
        </w:rPr>
        <w:t xml:space="preserve"> på forskning, uttryckt som för en person och dag, med hänsyn tagen till specifika grupper och deras </w:t>
      </w:r>
      <w:r w:rsidR="00CC707B" w:rsidRPr="006F7C9F">
        <w:rPr>
          <w:lang w:eastAsia="pl-PL"/>
        </w:rPr>
        <w:t xml:space="preserve">speciella </w:t>
      </w:r>
      <w:r w:rsidRPr="006F7C9F">
        <w:rPr>
          <w:lang w:eastAsia="pl-PL"/>
        </w:rPr>
        <w:t>behov</w:t>
      </w:r>
      <w:r w:rsidR="00CC707B" w:rsidRPr="006F7C9F">
        <w:rPr>
          <w:lang w:eastAsia="pl-PL"/>
        </w:rPr>
        <w:t>,</w:t>
      </w:r>
      <w:r w:rsidRPr="006F7C9F">
        <w:rPr>
          <w:lang w:eastAsia="pl-PL"/>
        </w:rPr>
        <w:t xml:space="preserve"> som beror på </w:t>
      </w:r>
      <w:r w:rsidR="00774662" w:rsidRPr="006F7C9F">
        <w:rPr>
          <w:lang w:eastAsia="pl-PL"/>
        </w:rPr>
        <w:t>å</w:t>
      </w:r>
      <w:r w:rsidRPr="006F7C9F">
        <w:rPr>
          <w:lang w:eastAsia="pl-PL"/>
        </w:rPr>
        <w:t>lder, kön, fysiologi och fysisk aktivitet, personliga omständigheter och livsstil. Observera att normer utve</w:t>
      </w:r>
      <w:r w:rsidR="00774662" w:rsidRPr="006F7C9F">
        <w:rPr>
          <w:lang w:eastAsia="pl-PL"/>
        </w:rPr>
        <w:t xml:space="preserve">cklas för grupper </w:t>
      </w:r>
      <w:r w:rsidRPr="006F7C9F">
        <w:rPr>
          <w:lang w:eastAsia="pl-PL"/>
        </w:rPr>
        <w:t>och inte indi</w:t>
      </w:r>
      <w:r w:rsidR="00774662" w:rsidRPr="006F7C9F">
        <w:rPr>
          <w:lang w:eastAsia="pl-PL"/>
        </w:rPr>
        <w:t xml:space="preserve">vider, </w:t>
      </w:r>
      <w:r w:rsidR="00CC707B" w:rsidRPr="006F7C9F">
        <w:rPr>
          <w:lang w:eastAsia="pl-PL"/>
        </w:rPr>
        <w:t>och</w:t>
      </w:r>
      <w:r w:rsidR="00774662" w:rsidRPr="006F7C9F">
        <w:rPr>
          <w:lang w:eastAsia="pl-PL"/>
        </w:rPr>
        <w:t xml:space="preserve"> avser friska människor. Sjuka människor bör hålla sig till riktlinjerna de får </w:t>
      </w:r>
      <w:r w:rsidR="00A00E08" w:rsidRPr="006F7C9F">
        <w:rPr>
          <w:lang w:eastAsia="pl-PL"/>
        </w:rPr>
        <w:t>av</w:t>
      </w:r>
      <w:r w:rsidR="00774662" w:rsidRPr="006F7C9F">
        <w:rPr>
          <w:lang w:eastAsia="pl-PL"/>
        </w:rPr>
        <w:t xml:space="preserve"> sin vårdspecialist. </w:t>
      </w:r>
    </w:p>
    <w:p w:rsidR="00AD0D86" w:rsidRPr="006F7C9F" w:rsidRDefault="00AD0D86" w:rsidP="00462E1D">
      <w:pPr>
        <w:textAlignment w:val="top"/>
        <w:rPr>
          <w:lang w:eastAsia="pl-PL"/>
        </w:rPr>
      </w:pPr>
    </w:p>
    <w:p w:rsidR="00AD0D86" w:rsidRPr="006F7C9F" w:rsidRDefault="00A00E08" w:rsidP="00462E1D">
      <w:pPr>
        <w:textAlignment w:val="top"/>
        <w:rPr>
          <w:i/>
          <w:color w:val="17365D" w:themeColor="text2" w:themeShade="BF"/>
          <w:lang w:eastAsia="pl-PL"/>
        </w:rPr>
      </w:pPr>
      <w:r w:rsidRPr="006F7C9F">
        <w:rPr>
          <w:i/>
          <w:color w:val="365F91" w:themeColor="accent1" w:themeShade="BF"/>
          <w:lang w:eastAsia="pl-PL"/>
        </w:rPr>
        <w:t>Vilka näringsnormer gäller i Ert land?</w:t>
      </w:r>
      <w:r w:rsidR="00AD0D86" w:rsidRPr="006F7C9F">
        <w:rPr>
          <w:i/>
          <w:color w:val="365F91" w:themeColor="accent1" w:themeShade="BF"/>
          <w:lang w:eastAsia="pl-PL"/>
        </w:rPr>
        <w:br/>
      </w:r>
    </w:p>
    <w:p w:rsidR="00AD0D86" w:rsidRPr="006F7C9F" w:rsidRDefault="00AD0D86" w:rsidP="00462E1D">
      <w:pPr>
        <w:textAlignment w:val="top"/>
        <w:rPr>
          <w:lang w:eastAsia="pl-PL"/>
        </w:rPr>
      </w:pPr>
      <w:r w:rsidRPr="006F7C9F">
        <w:rPr>
          <w:noProof/>
        </w:rPr>
        <w:drawing>
          <wp:inline distT="0" distB="0" distL="0" distR="0" wp14:anchorId="5950D94A" wp14:editId="0DACC547">
            <wp:extent cx="542290" cy="340360"/>
            <wp:effectExtent l="0" t="0" r="0" b="2540"/>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p>
    <w:p w:rsidR="00AD0D86" w:rsidRPr="006F7C9F" w:rsidRDefault="00AD0D86" w:rsidP="00462E1D">
      <w:pPr>
        <w:textAlignment w:val="top"/>
        <w:rPr>
          <w:sz w:val="20"/>
          <w:szCs w:val="20"/>
          <w:lang w:eastAsia="pl-PL"/>
        </w:rPr>
      </w:pPr>
      <w:r w:rsidRPr="006F7C9F">
        <w:rPr>
          <w:i/>
          <w:color w:val="0070C0"/>
          <w:lang w:eastAsia="pl-PL"/>
        </w:rPr>
        <w:br/>
      </w:r>
      <w:r w:rsidRPr="006F7C9F">
        <w:rPr>
          <w:sz w:val="20"/>
          <w:szCs w:val="20"/>
          <w:lang w:eastAsia="pl-PL"/>
        </w:rPr>
        <w:t>I</w:t>
      </w:r>
      <w:r w:rsidR="00A00E08" w:rsidRPr="006F7C9F">
        <w:rPr>
          <w:sz w:val="20"/>
          <w:szCs w:val="20"/>
          <w:lang w:eastAsia="pl-PL"/>
        </w:rPr>
        <w:t xml:space="preserve"> Polen är följande normer obligatoriska</w:t>
      </w:r>
      <w:r w:rsidRPr="006F7C9F">
        <w:rPr>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240"/>
        <w:gridCol w:w="4140"/>
      </w:tblGrid>
      <w:tr w:rsidR="00AD0D86" w:rsidRPr="006F7C9F" w:rsidTr="00641900">
        <w:tc>
          <w:tcPr>
            <w:tcW w:w="1548" w:type="dxa"/>
            <w:vAlign w:val="center"/>
          </w:tcPr>
          <w:p w:rsidR="00AD0D86" w:rsidRPr="006F7C9F" w:rsidRDefault="00A00E08" w:rsidP="00462E1D">
            <w:pPr>
              <w:rPr>
                <w:sz w:val="20"/>
                <w:szCs w:val="20"/>
                <w:lang w:eastAsia="pl-PL"/>
              </w:rPr>
            </w:pPr>
            <w:r w:rsidRPr="006F7C9F">
              <w:rPr>
                <w:rStyle w:val="Stark"/>
                <w:sz w:val="20"/>
                <w:szCs w:val="20"/>
                <w:lang w:eastAsia="pl-PL"/>
              </w:rPr>
              <w:t>Typ av norm</w:t>
            </w:r>
          </w:p>
        </w:tc>
        <w:tc>
          <w:tcPr>
            <w:tcW w:w="3240" w:type="dxa"/>
            <w:vAlign w:val="center"/>
          </w:tcPr>
          <w:p w:rsidR="00AD0D86" w:rsidRPr="006F7C9F" w:rsidRDefault="004841EB" w:rsidP="004841EB">
            <w:pPr>
              <w:textAlignment w:val="top"/>
              <w:rPr>
                <w:b/>
                <w:sz w:val="20"/>
                <w:szCs w:val="20"/>
                <w:lang w:eastAsia="pl-PL"/>
              </w:rPr>
            </w:pPr>
            <w:r w:rsidRPr="006F7C9F">
              <w:rPr>
                <w:b/>
                <w:sz w:val="20"/>
                <w:szCs w:val="20"/>
                <w:lang w:eastAsia="pl-PL"/>
              </w:rPr>
              <w:t>Namn på motsvarande normer i andra länder</w:t>
            </w:r>
          </w:p>
        </w:tc>
        <w:tc>
          <w:tcPr>
            <w:tcW w:w="4140" w:type="dxa"/>
            <w:vAlign w:val="center"/>
          </w:tcPr>
          <w:p w:rsidR="00AD0D86" w:rsidRPr="006F7C9F" w:rsidRDefault="00A00E08" w:rsidP="00462E1D">
            <w:pPr>
              <w:rPr>
                <w:sz w:val="20"/>
                <w:szCs w:val="20"/>
                <w:lang w:eastAsia="pl-PL"/>
              </w:rPr>
            </w:pPr>
            <w:r w:rsidRPr="006F7C9F">
              <w:rPr>
                <w:rStyle w:val="Stark"/>
                <w:sz w:val="20"/>
                <w:szCs w:val="20"/>
                <w:lang w:eastAsia="pl-PL"/>
              </w:rPr>
              <w:t>Norm</w:t>
            </w:r>
            <w:r w:rsidR="00AD0D86" w:rsidRPr="006F7C9F">
              <w:rPr>
                <w:rStyle w:val="Stark"/>
                <w:sz w:val="20"/>
                <w:szCs w:val="20"/>
                <w:lang w:eastAsia="pl-PL"/>
              </w:rPr>
              <w:t>definition</w:t>
            </w:r>
          </w:p>
        </w:tc>
      </w:tr>
      <w:tr w:rsidR="00AD0D86" w:rsidRPr="006F7C9F" w:rsidTr="00641900">
        <w:tc>
          <w:tcPr>
            <w:tcW w:w="1548" w:type="dxa"/>
            <w:vAlign w:val="center"/>
          </w:tcPr>
          <w:p w:rsidR="00AD0D86" w:rsidRPr="006F7C9F" w:rsidRDefault="00B6041A" w:rsidP="00462E1D">
            <w:pPr>
              <w:rPr>
                <w:sz w:val="20"/>
                <w:szCs w:val="20"/>
                <w:lang w:eastAsia="pl-PL"/>
              </w:rPr>
            </w:pPr>
            <w:r w:rsidRPr="006F7C9F">
              <w:rPr>
                <w:sz w:val="20"/>
                <w:szCs w:val="20"/>
                <w:lang w:eastAsia="pl-PL"/>
              </w:rPr>
              <w:t>Gruppens genomsnittliga intag</w:t>
            </w:r>
          </w:p>
        </w:tc>
        <w:tc>
          <w:tcPr>
            <w:tcW w:w="3240" w:type="dxa"/>
          </w:tcPr>
          <w:p w:rsidR="00AD0D86" w:rsidRPr="006F7C9F" w:rsidRDefault="004841EB" w:rsidP="00462E1D">
            <w:pPr>
              <w:pStyle w:val="Normalwebb"/>
              <w:rPr>
                <w:sz w:val="20"/>
                <w:szCs w:val="20"/>
                <w:lang w:val="sv-SE"/>
              </w:rPr>
            </w:pPr>
            <w:r w:rsidRPr="006F7C9F">
              <w:rPr>
                <w:sz w:val="20"/>
                <w:szCs w:val="20"/>
                <w:lang w:val="sv-SE"/>
              </w:rPr>
              <w:t xml:space="preserve">Beräknat genomsnitts krav </w:t>
            </w:r>
            <w:r w:rsidR="00AD0D86" w:rsidRPr="006F7C9F">
              <w:rPr>
                <w:sz w:val="20"/>
                <w:szCs w:val="20"/>
                <w:lang w:val="sv-SE"/>
              </w:rPr>
              <w:t>(</w:t>
            </w:r>
            <w:r w:rsidR="00F946BA" w:rsidRPr="006F7C9F">
              <w:rPr>
                <w:sz w:val="20"/>
                <w:szCs w:val="20"/>
                <w:lang w:val="sv-SE"/>
              </w:rPr>
              <w:t>Storbritannien</w:t>
            </w:r>
            <w:r w:rsidR="00AD0D86" w:rsidRPr="006F7C9F">
              <w:rPr>
                <w:sz w:val="20"/>
                <w:szCs w:val="20"/>
                <w:lang w:val="sv-SE"/>
              </w:rPr>
              <w:t xml:space="preserve"> 1991, USA 1997-2005) </w:t>
            </w:r>
          </w:p>
          <w:p w:rsidR="00AD0D86" w:rsidRPr="006F7C9F" w:rsidRDefault="004841EB" w:rsidP="00462E1D">
            <w:pPr>
              <w:rPr>
                <w:sz w:val="20"/>
                <w:szCs w:val="20"/>
                <w:lang w:eastAsia="pl-PL"/>
              </w:rPr>
            </w:pPr>
            <w:r w:rsidRPr="006F7C9F">
              <w:rPr>
                <w:sz w:val="20"/>
                <w:szCs w:val="20"/>
              </w:rPr>
              <w:t xml:space="preserve">Genomsnitts krav </w:t>
            </w:r>
            <w:r w:rsidR="00AD0D86" w:rsidRPr="006F7C9F">
              <w:rPr>
                <w:sz w:val="20"/>
                <w:szCs w:val="20"/>
                <w:lang w:eastAsia="pl-PL"/>
              </w:rPr>
              <w:t>(UE 1992, DACH 2000, NNR 2004)</w:t>
            </w:r>
          </w:p>
        </w:tc>
        <w:tc>
          <w:tcPr>
            <w:tcW w:w="4140" w:type="dxa"/>
          </w:tcPr>
          <w:p w:rsidR="00AD0D86" w:rsidRPr="006F7C9F" w:rsidRDefault="00AD0D86" w:rsidP="00462E1D">
            <w:pPr>
              <w:rPr>
                <w:sz w:val="20"/>
                <w:szCs w:val="20"/>
                <w:lang w:eastAsia="pl-PL"/>
              </w:rPr>
            </w:pPr>
          </w:p>
          <w:p w:rsidR="00AD0D86" w:rsidRPr="006F7C9F" w:rsidRDefault="00AD0D86" w:rsidP="00462E1D">
            <w:pPr>
              <w:rPr>
                <w:sz w:val="20"/>
                <w:szCs w:val="20"/>
                <w:lang w:eastAsia="pl-PL"/>
              </w:rPr>
            </w:pPr>
          </w:p>
          <w:p w:rsidR="00AD0D86" w:rsidRPr="006F7C9F" w:rsidRDefault="004841EB" w:rsidP="00462E1D">
            <w:pPr>
              <w:textAlignment w:val="top"/>
              <w:rPr>
                <w:sz w:val="20"/>
                <w:szCs w:val="20"/>
                <w:lang w:eastAsia="pl-PL"/>
              </w:rPr>
            </w:pPr>
            <w:r w:rsidRPr="006F7C9F">
              <w:rPr>
                <w:sz w:val="20"/>
                <w:szCs w:val="20"/>
                <w:lang w:eastAsia="pl-PL"/>
              </w:rPr>
              <w:t xml:space="preserve">Täcker behoven av ca </w:t>
            </w:r>
            <w:proofErr w:type="gramStart"/>
            <w:r w:rsidRPr="006F7C9F">
              <w:rPr>
                <w:sz w:val="20"/>
                <w:szCs w:val="20"/>
                <w:lang w:eastAsia="pl-PL"/>
              </w:rPr>
              <w:t>50%</w:t>
            </w:r>
            <w:proofErr w:type="gramEnd"/>
            <w:r w:rsidRPr="006F7C9F">
              <w:rPr>
                <w:sz w:val="20"/>
                <w:szCs w:val="20"/>
                <w:lang w:eastAsia="pl-PL"/>
              </w:rPr>
              <w:t xml:space="preserve"> av friska, välnärda människor i gruppen</w:t>
            </w:r>
          </w:p>
          <w:p w:rsidR="00AD0D86" w:rsidRPr="006F7C9F" w:rsidRDefault="00AD0D86" w:rsidP="00462E1D">
            <w:pPr>
              <w:rPr>
                <w:sz w:val="20"/>
                <w:szCs w:val="20"/>
                <w:lang w:eastAsia="pl-PL"/>
              </w:rPr>
            </w:pPr>
          </w:p>
        </w:tc>
      </w:tr>
      <w:tr w:rsidR="00AD0D86" w:rsidRPr="006F7C9F" w:rsidTr="00641900">
        <w:tc>
          <w:tcPr>
            <w:tcW w:w="1548" w:type="dxa"/>
            <w:vAlign w:val="center"/>
          </w:tcPr>
          <w:p w:rsidR="00AD0D86" w:rsidRPr="006F7C9F" w:rsidRDefault="00B6041A" w:rsidP="00462E1D">
            <w:pPr>
              <w:rPr>
                <w:sz w:val="20"/>
                <w:szCs w:val="20"/>
                <w:lang w:eastAsia="pl-PL"/>
              </w:rPr>
            </w:pPr>
            <w:r w:rsidRPr="006F7C9F">
              <w:rPr>
                <w:sz w:val="20"/>
                <w:szCs w:val="20"/>
                <w:lang w:eastAsia="pl-PL"/>
              </w:rPr>
              <w:t>Rekommenderat intag</w:t>
            </w:r>
          </w:p>
        </w:tc>
        <w:tc>
          <w:tcPr>
            <w:tcW w:w="3240" w:type="dxa"/>
          </w:tcPr>
          <w:p w:rsidR="00AD0D86" w:rsidRPr="006F7C9F" w:rsidRDefault="004841EB" w:rsidP="00462E1D">
            <w:pPr>
              <w:pStyle w:val="Normalwebb"/>
              <w:rPr>
                <w:sz w:val="20"/>
                <w:szCs w:val="20"/>
                <w:lang w:val="sv-SE"/>
              </w:rPr>
            </w:pPr>
            <w:r w:rsidRPr="006F7C9F">
              <w:rPr>
                <w:sz w:val="20"/>
                <w:szCs w:val="20"/>
                <w:lang w:val="sv-SE"/>
              </w:rPr>
              <w:t xml:space="preserve">Rekommenderade kosttilldelningar </w:t>
            </w:r>
            <w:r w:rsidR="00AD0D86" w:rsidRPr="006F7C9F">
              <w:rPr>
                <w:sz w:val="20"/>
                <w:szCs w:val="20"/>
                <w:lang w:val="sv-SE"/>
              </w:rPr>
              <w:t>(USA 1989, 1997-2005)</w:t>
            </w:r>
          </w:p>
          <w:p w:rsidR="00AD0D86" w:rsidRPr="006F7C9F" w:rsidRDefault="009F4454" w:rsidP="00462E1D">
            <w:pPr>
              <w:pStyle w:val="Normalwebb"/>
              <w:rPr>
                <w:sz w:val="20"/>
                <w:szCs w:val="20"/>
                <w:lang w:val="sv-SE"/>
              </w:rPr>
            </w:pPr>
            <w:r w:rsidRPr="006F7C9F">
              <w:rPr>
                <w:sz w:val="20"/>
                <w:szCs w:val="20"/>
                <w:lang w:val="sv-SE"/>
              </w:rPr>
              <w:t xml:space="preserve">Näringsintagsnormer </w:t>
            </w:r>
            <w:r w:rsidR="00AD0D86" w:rsidRPr="006F7C9F">
              <w:rPr>
                <w:sz w:val="20"/>
                <w:szCs w:val="20"/>
                <w:lang w:val="sv-SE"/>
              </w:rPr>
              <w:t>(</w:t>
            </w:r>
            <w:r w:rsidRPr="006F7C9F">
              <w:rPr>
                <w:sz w:val="20"/>
                <w:szCs w:val="20"/>
                <w:lang w:val="sv-SE"/>
              </w:rPr>
              <w:t>Storbritannien</w:t>
            </w:r>
            <w:r w:rsidR="00AD0D86" w:rsidRPr="006F7C9F">
              <w:rPr>
                <w:sz w:val="20"/>
                <w:szCs w:val="20"/>
                <w:lang w:val="sv-SE"/>
              </w:rPr>
              <w:t xml:space="preserve"> 1991) </w:t>
            </w:r>
          </w:p>
          <w:p w:rsidR="00AD0D86" w:rsidRPr="006F7C9F" w:rsidRDefault="009F4454" w:rsidP="009F4454">
            <w:pPr>
              <w:rPr>
                <w:sz w:val="20"/>
                <w:szCs w:val="20"/>
                <w:lang w:eastAsia="pl-PL"/>
              </w:rPr>
            </w:pPr>
            <w:r w:rsidRPr="006F7C9F">
              <w:rPr>
                <w:sz w:val="20"/>
                <w:szCs w:val="20"/>
                <w:lang w:eastAsia="pl-PL"/>
              </w:rPr>
              <w:t>Befolkningsintagsnormer</w:t>
            </w:r>
            <w:r w:rsidR="00AD0D86" w:rsidRPr="006F7C9F">
              <w:rPr>
                <w:sz w:val="20"/>
                <w:szCs w:val="20"/>
                <w:lang w:eastAsia="pl-PL"/>
              </w:rPr>
              <w:t xml:space="preserve"> (UE 1992) </w:t>
            </w:r>
            <w:r w:rsidRPr="006F7C9F">
              <w:rPr>
                <w:sz w:val="20"/>
                <w:szCs w:val="20"/>
                <w:lang w:eastAsia="pl-PL"/>
              </w:rPr>
              <w:t>Rekommendationer</w:t>
            </w:r>
            <w:r w:rsidR="00AD0D86" w:rsidRPr="006F7C9F">
              <w:rPr>
                <w:sz w:val="20"/>
                <w:szCs w:val="20"/>
                <w:lang w:eastAsia="pl-PL"/>
              </w:rPr>
              <w:t xml:space="preserve"> (DACH 2000) </w:t>
            </w:r>
            <w:r w:rsidR="004953BF">
              <w:rPr>
                <w:sz w:val="20"/>
                <w:szCs w:val="20"/>
                <w:lang w:eastAsia="pl-PL"/>
              </w:rPr>
              <w:t>Rekommende</w:t>
            </w:r>
            <w:r w:rsidRPr="006F7C9F">
              <w:rPr>
                <w:sz w:val="20"/>
                <w:szCs w:val="20"/>
                <w:lang w:eastAsia="pl-PL"/>
              </w:rPr>
              <w:t>rat intag</w:t>
            </w:r>
            <w:r w:rsidR="00AD0D86" w:rsidRPr="006F7C9F">
              <w:rPr>
                <w:sz w:val="20"/>
                <w:szCs w:val="20"/>
                <w:lang w:eastAsia="pl-PL"/>
              </w:rPr>
              <w:t xml:space="preserve"> (NNR 2004)</w:t>
            </w:r>
          </w:p>
        </w:tc>
        <w:tc>
          <w:tcPr>
            <w:tcW w:w="4140" w:type="dxa"/>
          </w:tcPr>
          <w:p w:rsidR="00AD0D86" w:rsidRPr="006F7C9F" w:rsidRDefault="00AD0D86" w:rsidP="00462E1D">
            <w:pPr>
              <w:rPr>
                <w:sz w:val="20"/>
                <w:szCs w:val="20"/>
                <w:lang w:eastAsia="pl-PL"/>
              </w:rPr>
            </w:pPr>
          </w:p>
          <w:p w:rsidR="00AD0D86" w:rsidRPr="006F7C9F" w:rsidRDefault="00AD0D86" w:rsidP="00462E1D">
            <w:pPr>
              <w:rPr>
                <w:sz w:val="20"/>
                <w:szCs w:val="20"/>
                <w:lang w:eastAsia="pl-PL"/>
              </w:rPr>
            </w:pPr>
          </w:p>
          <w:p w:rsidR="00AD0D86" w:rsidRPr="006F7C9F" w:rsidRDefault="00AD0D86" w:rsidP="00462E1D">
            <w:pPr>
              <w:rPr>
                <w:sz w:val="20"/>
                <w:szCs w:val="20"/>
                <w:lang w:eastAsia="pl-PL"/>
              </w:rPr>
            </w:pPr>
          </w:p>
          <w:p w:rsidR="00AD0D86" w:rsidRPr="006F7C9F" w:rsidRDefault="004841EB" w:rsidP="00462E1D">
            <w:pPr>
              <w:rPr>
                <w:sz w:val="20"/>
                <w:szCs w:val="20"/>
                <w:lang w:eastAsia="pl-PL"/>
              </w:rPr>
            </w:pPr>
            <w:r w:rsidRPr="006F7C9F">
              <w:rPr>
                <w:sz w:val="20"/>
                <w:szCs w:val="20"/>
                <w:lang w:eastAsia="pl-PL"/>
              </w:rPr>
              <w:t xml:space="preserve">Täcker behoven av ca 97,5% av friska, välnärda individer som ingår i grupperna </w:t>
            </w:r>
          </w:p>
          <w:p w:rsidR="00AD0D86" w:rsidRPr="006F7C9F" w:rsidRDefault="00AD0D86" w:rsidP="00462E1D">
            <w:pPr>
              <w:textAlignment w:val="top"/>
              <w:rPr>
                <w:sz w:val="20"/>
                <w:szCs w:val="20"/>
                <w:lang w:eastAsia="pl-PL"/>
              </w:rPr>
            </w:pPr>
          </w:p>
          <w:p w:rsidR="00AD0D86" w:rsidRPr="006F7C9F" w:rsidRDefault="00AD0D86" w:rsidP="00462E1D">
            <w:pPr>
              <w:rPr>
                <w:sz w:val="20"/>
                <w:szCs w:val="20"/>
                <w:lang w:eastAsia="pl-PL"/>
              </w:rPr>
            </w:pPr>
          </w:p>
          <w:p w:rsidR="00AD0D86" w:rsidRPr="006F7C9F" w:rsidRDefault="00AD0D86" w:rsidP="00462E1D">
            <w:pPr>
              <w:rPr>
                <w:sz w:val="20"/>
                <w:szCs w:val="20"/>
                <w:lang w:eastAsia="pl-PL"/>
              </w:rPr>
            </w:pPr>
          </w:p>
        </w:tc>
      </w:tr>
      <w:tr w:rsidR="00AD0D86" w:rsidRPr="006F7C9F" w:rsidTr="001F49DC">
        <w:tc>
          <w:tcPr>
            <w:tcW w:w="1548" w:type="dxa"/>
            <w:vAlign w:val="center"/>
          </w:tcPr>
          <w:p w:rsidR="00AD0D86" w:rsidRPr="006F7C9F" w:rsidRDefault="006C2962" w:rsidP="006C2962">
            <w:pPr>
              <w:rPr>
                <w:sz w:val="20"/>
                <w:szCs w:val="20"/>
                <w:lang w:eastAsia="pl-PL"/>
              </w:rPr>
            </w:pPr>
            <w:r w:rsidRPr="006F7C9F">
              <w:rPr>
                <w:sz w:val="20"/>
                <w:szCs w:val="20"/>
                <w:lang w:eastAsia="pl-PL"/>
              </w:rPr>
              <w:t>Lämpligt intag</w:t>
            </w:r>
            <w:r w:rsidR="00AD0D86" w:rsidRPr="006F7C9F">
              <w:rPr>
                <w:sz w:val="20"/>
                <w:szCs w:val="20"/>
                <w:lang w:eastAsia="pl-PL"/>
              </w:rPr>
              <w:t>*</w:t>
            </w:r>
          </w:p>
        </w:tc>
        <w:tc>
          <w:tcPr>
            <w:tcW w:w="3240" w:type="dxa"/>
            <w:vAlign w:val="center"/>
          </w:tcPr>
          <w:p w:rsidR="00AD0D86" w:rsidRPr="006F7C9F" w:rsidRDefault="00F946BA" w:rsidP="00462E1D">
            <w:pPr>
              <w:pStyle w:val="Normalwebb"/>
              <w:rPr>
                <w:sz w:val="20"/>
                <w:szCs w:val="20"/>
                <w:lang w:val="sv-SE"/>
              </w:rPr>
            </w:pPr>
            <w:r w:rsidRPr="006F7C9F">
              <w:rPr>
                <w:sz w:val="20"/>
                <w:szCs w:val="20"/>
                <w:lang w:val="sv-SE"/>
              </w:rPr>
              <w:t>Lämpliga intag</w:t>
            </w:r>
            <w:r w:rsidR="00AD0D86" w:rsidRPr="006F7C9F">
              <w:rPr>
                <w:sz w:val="20"/>
                <w:szCs w:val="20"/>
                <w:lang w:val="sv-SE"/>
              </w:rPr>
              <w:t xml:space="preserve"> (USA 1997-2005)</w:t>
            </w:r>
          </w:p>
          <w:p w:rsidR="00AD0D86" w:rsidRPr="006F7C9F" w:rsidRDefault="00F946BA" w:rsidP="00F946BA">
            <w:pPr>
              <w:rPr>
                <w:sz w:val="20"/>
                <w:szCs w:val="20"/>
                <w:lang w:eastAsia="pl-PL"/>
              </w:rPr>
            </w:pPr>
            <w:r w:rsidRPr="006F7C9F">
              <w:rPr>
                <w:sz w:val="20"/>
                <w:szCs w:val="20"/>
                <w:lang w:eastAsia="pl-PL"/>
              </w:rPr>
              <w:t>Beräknade värden</w:t>
            </w:r>
            <w:r w:rsidR="00AD0D86" w:rsidRPr="006F7C9F">
              <w:rPr>
                <w:sz w:val="20"/>
                <w:szCs w:val="20"/>
                <w:lang w:eastAsia="pl-PL"/>
              </w:rPr>
              <w:t xml:space="preserve"> (+ </w:t>
            </w:r>
            <w:r w:rsidRPr="006F7C9F">
              <w:rPr>
                <w:sz w:val="20"/>
                <w:szCs w:val="20"/>
                <w:lang w:eastAsia="pl-PL"/>
              </w:rPr>
              <w:t>Styrande värden</w:t>
            </w:r>
            <w:r w:rsidR="00AD0D86" w:rsidRPr="006F7C9F">
              <w:rPr>
                <w:sz w:val="20"/>
                <w:szCs w:val="20"/>
                <w:lang w:eastAsia="pl-PL"/>
              </w:rPr>
              <w:t>) (DACH 2000)</w:t>
            </w:r>
          </w:p>
        </w:tc>
        <w:tc>
          <w:tcPr>
            <w:tcW w:w="4140" w:type="dxa"/>
            <w:vAlign w:val="center"/>
          </w:tcPr>
          <w:p w:rsidR="00AD0D86" w:rsidRPr="006F7C9F" w:rsidRDefault="00695188" w:rsidP="00891173">
            <w:pPr>
              <w:textAlignment w:val="top"/>
              <w:rPr>
                <w:sz w:val="20"/>
                <w:szCs w:val="20"/>
              </w:rPr>
            </w:pPr>
            <w:r w:rsidRPr="006F7C9F">
              <w:rPr>
                <w:sz w:val="20"/>
                <w:szCs w:val="20"/>
                <w:lang w:eastAsia="pl-PL"/>
              </w:rPr>
              <w:t>Erkänd på basis av experiment eller bevakning av det genomsnittliga matintaget av friska och välnärda personer, att vara tillräckligt för nästan alla friska och välnärda människor i gruppen.</w:t>
            </w:r>
          </w:p>
        </w:tc>
      </w:tr>
    </w:tbl>
    <w:p w:rsidR="00CB6965" w:rsidRPr="006F7C9F" w:rsidRDefault="00CB6965" w:rsidP="00462E1D">
      <w:pPr>
        <w:textAlignment w:val="top"/>
        <w:rPr>
          <w:lang w:eastAsia="pl-PL"/>
        </w:rPr>
      </w:pPr>
    </w:p>
    <w:p w:rsidR="00551B78" w:rsidRPr="006F7C9F" w:rsidRDefault="00695188" w:rsidP="00462E1D">
      <w:pPr>
        <w:textAlignment w:val="top"/>
        <w:rPr>
          <w:lang w:eastAsia="pl-PL"/>
        </w:rPr>
      </w:pPr>
      <w:r w:rsidRPr="006F7C9F">
        <w:rPr>
          <w:lang w:eastAsia="pl-PL"/>
        </w:rPr>
        <w:t>VIKTIGT</w:t>
      </w:r>
      <w:r w:rsidR="00AD0D86" w:rsidRPr="006F7C9F">
        <w:rPr>
          <w:lang w:eastAsia="pl-PL"/>
        </w:rPr>
        <w:t xml:space="preserve">: </w:t>
      </w:r>
      <w:r w:rsidRPr="006F7C9F">
        <w:rPr>
          <w:lang w:eastAsia="pl-PL"/>
        </w:rPr>
        <w:t>Det vägledande daglig</w:t>
      </w:r>
      <w:r w:rsidR="00395B38" w:rsidRPr="006F7C9F">
        <w:rPr>
          <w:lang w:eastAsia="pl-PL"/>
        </w:rPr>
        <w:t>a</w:t>
      </w:r>
      <w:r w:rsidRPr="006F7C9F">
        <w:rPr>
          <w:lang w:eastAsia="pl-PL"/>
        </w:rPr>
        <w:t xml:space="preserve"> intaget </w:t>
      </w:r>
      <w:r w:rsidR="00AD0D86" w:rsidRPr="006F7C9F">
        <w:rPr>
          <w:lang w:eastAsia="pl-PL"/>
        </w:rPr>
        <w:t xml:space="preserve">(GDA) </w:t>
      </w:r>
      <w:r w:rsidRPr="006F7C9F">
        <w:rPr>
          <w:lang w:eastAsia="pl-PL"/>
        </w:rPr>
        <w:t>är inte normen. De</w:t>
      </w:r>
      <w:r w:rsidR="00395B38" w:rsidRPr="006F7C9F">
        <w:rPr>
          <w:lang w:eastAsia="pl-PL"/>
        </w:rPr>
        <w:t>t</w:t>
      </w:r>
      <w:r w:rsidRPr="006F7C9F">
        <w:rPr>
          <w:lang w:eastAsia="pl-PL"/>
        </w:rPr>
        <w:t xml:space="preserve"> är bara konsumentinformation om energi</w:t>
      </w:r>
      <w:r w:rsidR="00551B78" w:rsidRPr="006F7C9F">
        <w:rPr>
          <w:lang w:eastAsia="pl-PL"/>
        </w:rPr>
        <w:t>- och näringsinnehåll per person och portion</w:t>
      </w:r>
      <w:r w:rsidR="00395B38" w:rsidRPr="006F7C9F">
        <w:rPr>
          <w:lang w:eastAsia="pl-PL"/>
        </w:rPr>
        <w:t>,</w:t>
      </w:r>
      <w:r w:rsidR="00551B78" w:rsidRPr="006F7C9F">
        <w:rPr>
          <w:lang w:eastAsia="pl-PL"/>
        </w:rPr>
        <w:t xml:space="preserve"> för produkten i fråga. </w:t>
      </w:r>
    </w:p>
    <w:p w:rsidR="00551B78" w:rsidRPr="006F7C9F" w:rsidRDefault="00551B78">
      <w:pPr>
        <w:spacing w:after="200" w:line="276" w:lineRule="auto"/>
        <w:rPr>
          <w:lang w:eastAsia="pl-PL"/>
        </w:rPr>
      </w:pPr>
      <w:r w:rsidRPr="006F7C9F">
        <w:rPr>
          <w:lang w:eastAsia="pl-PL"/>
        </w:rPr>
        <w:br w:type="page"/>
      </w:r>
    </w:p>
    <w:p w:rsidR="00AD0D86" w:rsidRPr="006F7C9F" w:rsidRDefault="00AD0D86" w:rsidP="00462E1D">
      <w:pPr>
        <w:textAlignment w:val="top"/>
        <w:rPr>
          <w:noProof/>
          <w:color w:val="0070C0"/>
          <w:lang w:eastAsia="pl-PL"/>
        </w:rPr>
      </w:pPr>
      <w:r w:rsidRPr="006F7C9F">
        <w:rPr>
          <w:noProof/>
          <w:color w:val="0070C0"/>
        </w:rPr>
        <w:lastRenderedPageBreak/>
        <w:drawing>
          <wp:inline distT="0" distB="0" distL="0" distR="0" wp14:anchorId="3818DCA8" wp14:editId="2CD5E4C9">
            <wp:extent cx="553085" cy="382905"/>
            <wp:effectExtent l="0" t="0" r="0" b="0"/>
            <wp:docPr id="2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085" cy="382905"/>
                    </a:xfrm>
                    <a:prstGeom prst="rect">
                      <a:avLst/>
                    </a:prstGeom>
                    <a:noFill/>
                    <a:ln>
                      <a:noFill/>
                    </a:ln>
                  </pic:spPr>
                </pic:pic>
              </a:graphicData>
            </a:graphic>
          </wp:inline>
        </w:drawing>
      </w:r>
    </w:p>
    <w:p w:rsidR="001F49DC" w:rsidRPr="006F7C9F" w:rsidRDefault="001F49DC" w:rsidP="00462E1D">
      <w:pPr>
        <w:outlineLvl w:val="1"/>
        <w:rPr>
          <w:bCs/>
          <w:sz w:val="16"/>
          <w:szCs w:val="16"/>
          <w:lang w:eastAsia="de-DE"/>
        </w:rPr>
      </w:pPr>
    </w:p>
    <w:p w:rsidR="00AD0D86" w:rsidRPr="006F7C9F" w:rsidRDefault="00AD0D86" w:rsidP="00462E1D">
      <w:pPr>
        <w:outlineLvl w:val="1"/>
        <w:rPr>
          <w:bCs/>
          <w:lang w:eastAsia="de-DE"/>
        </w:rPr>
      </w:pPr>
      <w:r w:rsidRPr="006F7C9F">
        <w:rPr>
          <w:bCs/>
          <w:lang w:eastAsia="de-DE"/>
        </w:rPr>
        <w:t xml:space="preserve">D-A-CH </w:t>
      </w:r>
      <w:r w:rsidR="00395B38" w:rsidRPr="006F7C9F">
        <w:t>referensnormer</w:t>
      </w:r>
      <w:r w:rsidRPr="006F7C9F">
        <w:rPr>
          <w:bCs/>
          <w:lang w:eastAsia="de-DE"/>
        </w:rPr>
        <w:t xml:space="preserve"> - </w:t>
      </w:r>
      <w:r w:rsidR="00551B78" w:rsidRPr="006F7C9F">
        <w:rPr>
          <w:bCs/>
          <w:lang w:eastAsia="de-DE"/>
        </w:rPr>
        <w:t>Normer för näringsintag</w:t>
      </w:r>
      <w:r w:rsidRPr="006F7C9F">
        <w:rPr>
          <w:bCs/>
          <w:lang w:eastAsia="de-DE"/>
        </w:rPr>
        <w:t xml:space="preserve"> (</w:t>
      </w:r>
      <w:r w:rsidR="00551B78" w:rsidRPr="006F7C9F">
        <w:rPr>
          <w:bCs/>
          <w:lang w:eastAsia="de-DE"/>
        </w:rPr>
        <w:t>benämning</w:t>
      </w:r>
      <w:r w:rsidRPr="006F7C9F">
        <w:rPr>
          <w:bCs/>
          <w:lang w:eastAsia="de-DE"/>
        </w:rPr>
        <w:t xml:space="preserve">: D-A-CH </w:t>
      </w:r>
      <w:r w:rsidR="00551B78" w:rsidRPr="006F7C9F">
        <w:rPr>
          <w:bCs/>
          <w:lang w:eastAsia="de-DE"/>
        </w:rPr>
        <w:t>star för de tre länderna Tyskland, Österrike och Schweiz).</w:t>
      </w:r>
    </w:p>
    <w:p w:rsidR="00AD0D86" w:rsidRPr="006F7C9F" w:rsidRDefault="00551B78" w:rsidP="00462E1D">
      <w:r w:rsidRPr="006F7C9F">
        <w:rPr>
          <w:lang w:eastAsia="de-DE"/>
        </w:rPr>
        <w:t>År 2000 publicerade den tyska föreningen DGE, den österrikiska föreningen om näringsfrågor (ÖGE) och</w:t>
      </w:r>
      <w:r w:rsidR="00AD0D86" w:rsidRPr="006F7C9F">
        <w:rPr>
          <w:lang w:eastAsia="de-DE"/>
        </w:rPr>
        <w:t xml:space="preserve"> </w:t>
      </w:r>
      <w:r w:rsidRPr="006F7C9F">
        <w:rPr>
          <w:lang w:eastAsia="de-DE"/>
        </w:rPr>
        <w:t xml:space="preserve">den schweiziska unionen för näring </w:t>
      </w:r>
      <w:r w:rsidR="00AD0D86" w:rsidRPr="006F7C9F">
        <w:rPr>
          <w:lang w:eastAsia="de-DE"/>
        </w:rPr>
        <w:t xml:space="preserve">(SVE) </w:t>
      </w:r>
      <w:r w:rsidRPr="006F7C9F">
        <w:rPr>
          <w:lang w:eastAsia="de-DE"/>
        </w:rPr>
        <w:t xml:space="preserve">gemensamma </w:t>
      </w:r>
      <w:r w:rsidR="00AD0D86" w:rsidRPr="006F7C9F">
        <w:t>D-A-CH-</w:t>
      </w:r>
      <w:r w:rsidRPr="006F7C9F">
        <w:t xml:space="preserve"> normvärden angående näring.</w:t>
      </w:r>
      <w:r w:rsidR="00771CEC" w:rsidRPr="006F7C9F">
        <w:t xml:space="preserve"> Dessa presenteras i en översiktstabell som </w:t>
      </w:r>
      <w:r w:rsidR="00395B38" w:rsidRPr="006F7C9F">
        <w:t xml:space="preserve">listar de olika näringsämnena med omfattande förklaringar. Referensnormerna utgör en viktig bas för alla näringsexperter som arbetar inom vetenskap, forskning, näringsrådgivning och industri.  </w:t>
      </w:r>
      <w:r w:rsidR="00AD0D86" w:rsidRPr="006F7C9F">
        <w:t xml:space="preserve"> </w:t>
      </w:r>
    </w:p>
    <w:p w:rsidR="00AD0D86" w:rsidRPr="006F7C9F" w:rsidRDefault="00F93A65" w:rsidP="00462E1D">
      <w:pPr>
        <w:rPr>
          <w:lang w:eastAsia="de-DE"/>
        </w:rPr>
      </w:pPr>
      <w:r w:rsidRPr="006F7C9F">
        <w:rPr>
          <w:lang w:eastAsia="de-DE"/>
        </w:rPr>
        <w:t>DGE utvecklade k</w:t>
      </w:r>
      <w:r w:rsidR="00395B38" w:rsidRPr="006F7C9F">
        <w:rPr>
          <w:lang w:eastAsia="de-DE"/>
        </w:rPr>
        <w:t xml:space="preserve">valitetsnormerna </w:t>
      </w:r>
      <w:r w:rsidRPr="006F7C9F">
        <w:rPr>
          <w:lang w:eastAsia="de-DE"/>
        </w:rPr>
        <w:t>f</w:t>
      </w:r>
      <w:r w:rsidR="00395B38" w:rsidRPr="006F7C9F">
        <w:rPr>
          <w:lang w:eastAsia="de-DE"/>
        </w:rPr>
        <w:t xml:space="preserve">ör </w:t>
      </w:r>
      <w:r w:rsidRPr="006F7C9F">
        <w:rPr>
          <w:lang w:eastAsia="de-DE"/>
        </w:rPr>
        <w:t>olika konsumentgrupper, t ex skolor och sjukhus. Tabellen nedan visar implementeringen</w:t>
      </w:r>
      <w:r w:rsidR="00395B38" w:rsidRPr="006F7C9F">
        <w:rPr>
          <w:lang w:eastAsia="de-DE"/>
        </w:rPr>
        <w:t xml:space="preserve"> </w:t>
      </w:r>
      <w:r w:rsidRPr="006F7C9F">
        <w:rPr>
          <w:lang w:eastAsia="de-DE"/>
        </w:rPr>
        <w:t>av</w:t>
      </w:r>
      <w:r w:rsidR="00891173" w:rsidRPr="006F7C9F">
        <w:rPr>
          <w:lang w:eastAsia="de-DE"/>
        </w:rPr>
        <w:t xml:space="preserve"> D-A-CH </w:t>
      </w:r>
      <w:r w:rsidR="00AD0D86" w:rsidRPr="006F7C9F">
        <w:rPr>
          <w:lang w:eastAsia="de-DE"/>
        </w:rPr>
        <w:t>referen</w:t>
      </w:r>
      <w:r w:rsidRPr="006F7C9F">
        <w:rPr>
          <w:lang w:eastAsia="de-DE"/>
        </w:rPr>
        <w:t xml:space="preserve">snormerna </w:t>
      </w:r>
      <w:r w:rsidR="00891173" w:rsidRPr="006F7C9F">
        <w:rPr>
          <w:lang w:eastAsia="de-DE"/>
        </w:rPr>
        <w:t>angående</w:t>
      </w:r>
      <w:r w:rsidRPr="006F7C9F">
        <w:rPr>
          <w:lang w:eastAsia="de-DE"/>
        </w:rPr>
        <w:t xml:space="preserve"> </w:t>
      </w:r>
      <w:r w:rsidRPr="006F7C9F">
        <w:rPr>
          <w:szCs w:val="20"/>
          <w:lang w:eastAsia="de-DE"/>
        </w:rPr>
        <w:t xml:space="preserve">kvalitetssäkring av </w:t>
      </w:r>
      <w:r w:rsidRPr="006F7C9F">
        <w:rPr>
          <w:lang w:eastAsia="de-DE"/>
        </w:rPr>
        <w:t>skolmåltider.</w:t>
      </w:r>
      <w:r w:rsidR="00AD0D86" w:rsidRPr="006F7C9F">
        <w:rPr>
          <w:lang w:eastAsia="de-DE"/>
        </w:rPr>
        <w:t xml:space="preserve"> </w:t>
      </w:r>
    </w:p>
    <w:p w:rsidR="00B90724" w:rsidRPr="006F7C9F" w:rsidRDefault="00B90724" w:rsidP="00462E1D">
      <w:pPr>
        <w:rPr>
          <w:sz w:val="16"/>
          <w:szCs w:val="16"/>
          <w:lang w:eastAsia="de-DE"/>
        </w:rPr>
      </w:pPr>
    </w:p>
    <w:p w:rsidR="00B90724" w:rsidRPr="006F7C9F" w:rsidRDefault="00AD0D86" w:rsidP="00462E1D">
      <w:pPr>
        <w:rPr>
          <w:sz w:val="20"/>
          <w:szCs w:val="20"/>
          <w:lang w:eastAsia="de-DE"/>
        </w:rPr>
      </w:pPr>
      <w:r w:rsidRPr="006F7C9F">
        <w:rPr>
          <w:sz w:val="20"/>
          <w:szCs w:val="20"/>
          <w:lang w:eastAsia="de-DE"/>
        </w:rPr>
        <w:t>Tab</w:t>
      </w:r>
      <w:r w:rsidR="00F93A65" w:rsidRPr="006F7C9F">
        <w:rPr>
          <w:sz w:val="20"/>
          <w:szCs w:val="20"/>
          <w:lang w:eastAsia="de-DE"/>
        </w:rPr>
        <w:t>ell</w:t>
      </w:r>
      <w:r w:rsidRPr="006F7C9F">
        <w:rPr>
          <w:sz w:val="20"/>
          <w:szCs w:val="20"/>
          <w:lang w:eastAsia="de-DE"/>
        </w:rPr>
        <w:t>: Implem</w:t>
      </w:r>
      <w:r w:rsidR="00F93A65" w:rsidRPr="006F7C9F">
        <w:rPr>
          <w:sz w:val="20"/>
          <w:szCs w:val="20"/>
          <w:lang w:eastAsia="de-DE"/>
        </w:rPr>
        <w:t xml:space="preserve">entering av </w:t>
      </w:r>
      <w:r w:rsidRPr="006F7C9F">
        <w:rPr>
          <w:sz w:val="20"/>
          <w:szCs w:val="20"/>
          <w:lang w:eastAsia="de-DE"/>
        </w:rPr>
        <w:t>D-A-CH-referen</w:t>
      </w:r>
      <w:r w:rsidR="00F93A65" w:rsidRPr="006F7C9F">
        <w:rPr>
          <w:sz w:val="20"/>
          <w:szCs w:val="20"/>
          <w:lang w:eastAsia="de-DE"/>
        </w:rPr>
        <w:t>snormer för kvalitetssäkring av skolmåltider</w:t>
      </w:r>
    </w:p>
    <w:tbl>
      <w:tblPr>
        <w:tblW w:w="9152" w:type="dxa"/>
        <w:tblInd w:w="60" w:type="dxa"/>
        <w:tblCellMar>
          <w:left w:w="70" w:type="dxa"/>
          <w:right w:w="70" w:type="dxa"/>
        </w:tblCellMar>
        <w:tblLook w:val="04A0" w:firstRow="1" w:lastRow="0" w:firstColumn="1" w:lastColumn="0" w:noHBand="0" w:noVBand="1"/>
      </w:tblPr>
      <w:tblGrid>
        <w:gridCol w:w="1421"/>
        <w:gridCol w:w="1855"/>
        <w:gridCol w:w="1937"/>
        <w:gridCol w:w="1937"/>
        <w:gridCol w:w="2002"/>
      </w:tblGrid>
      <w:tr w:rsidR="00AD0D86" w:rsidRPr="006F7C9F" w:rsidTr="00641900">
        <w:trPr>
          <w:trHeight w:val="255"/>
        </w:trPr>
        <w:tc>
          <w:tcPr>
            <w:tcW w:w="1421" w:type="dxa"/>
            <w:vMerge w:val="restart"/>
            <w:tcBorders>
              <w:top w:val="single" w:sz="8" w:space="0" w:color="auto"/>
              <w:left w:val="single" w:sz="8" w:space="0" w:color="auto"/>
              <w:bottom w:val="single" w:sz="4" w:space="0" w:color="auto"/>
              <w:right w:val="single" w:sz="4" w:space="0" w:color="auto"/>
            </w:tcBorders>
            <w:shd w:val="clear" w:color="auto" w:fill="339966"/>
            <w:noWrap/>
            <w:vAlign w:val="bottom"/>
            <w:hideMark/>
          </w:tcPr>
          <w:p w:rsidR="00AD0D86" w:rsidRPr="006F7C9F" w:rsidRDefault="00AD0D86" w:rsidP="00462E1D">
            <w:pPr>
              <w:rPr>
                <w:sz w:val="20"/>
                <w:szCs w:val="20"/>
                <w:lang w:eastAsia="de-DE"/>
              </w:rPr>
            </w:pPr>
            <w:r w:rsidRPr="006F7C9F">
              <w:rPr>
                <w:sz w:val="20"/>
                <w:szCs w:val="20"/>
                <w:lang w:eastAsia="de-DE"/>
              </w:rPr>
              <w:t> </w:t>
            </w:r>
          </w:p>
        </w:tc>
        <w:tc>
          <w:tcPr>
            <w:tcW w:w="1855" w:type="dxa"/>
            <w:tcBorders>
              <w:top w:val="single" w:sz="8" w:space="0" w:color="auto"/>
              <w:left w:val="nil"/>
              <w:bottom w:val="single" w:sz="4" w:space="0" w:color="auto"/>
              <w:right w:val="single" w:sz="4" w:space="0" w:color="auto"/>
            </w:tcBorders>
            <w:shd w:val="clear" w:color="auto" w:fill="339966"/>
            <w:noWrap/>
            <w:vAlign w:val="bottom"/>
            <w:hideMark/>
          </w:tcPr>
          <w:p w:rsidR="00AD0D86" w:rsidRPr="006F7C9F" w:rsidRDefault="001E2CDE" w:rsidP="00F93A65">
            <w:pPr>
              <w:rPr>
                <w:color w:val="FFFFFF"/>
                <w:sz w:val="20"/>
                <w:szCs w:val="20"/>
                <w:lang w:eastAsia="de-DE"/>
              </w:rPr>
            </w:pPr>
            <w:r w:rsidRPr="006F7C9F">
              <w:rPr>
                <w:color w:val="FFFFFF"/>
                <w:sz w:val="20"/>
                <w:szCs w:val="20"/>
                <w:lang w:eastAsia="de-DE"/>
              </w:rPr>
              <w:t>l</w:t>
            </w:r>
            <w:r w:rsidR="00F93A65" w:rsidRPr="006F7C9F">
              <w:rPr>
                <w:color w:val="FFFFFF"/>
                <w:sz w:val="20"/>
                <w:szCs w:val="20"/>
                <w:lang w:eastAsia="de-DE"/>
              </w:rPr>
              <w:t>åg-mellanstadiet</w:t>
            </w:r>
            <w:r w:rsidR="00AD0D86" w:rsidRPr="006F7C9F">
              <w:rPr>
                <w:color w:val="FFFFFF"/>
                <w:sz w:val="20"/>
                <w:szCs w:val="20"/>
                <w:lang w:eastAsia="de-DE"/>
              </w:rPr>
              <w:t xml:space="preserve"> </w:t>
            </w:r>
            <w:r w:rsidR="00F93A65" w:rsidRPr="006F7C9F">
              <w:rPr>
                <w:color w:val="FFFFFF"/>
                <w:sz w:val="20"/>
                <w:szCs w:val="20"/>
                <w:lang w:eastAsia="de-DE"/>
              </w:rPr>
              <w:t>grundskolan</w:t>
            </w:r>
          </w:p>
        </w:tc>
        <w:tc>
          <w:tcPr>
            <w:tcW w:w="5876" w:type="dxa"/>
            <w:gridSpan w:val="3"/>
            <w:tcBorders>
              <w:top w:val="single" w:sz="8" w:space="0" w:color="auto"/>
              <w:left w:val="nil"/>
              <w:bottom w:val="single" w:sz="4" w:space="0" w:color="auto"/>
              <w:right w:val="single" w:sz="8" w:space="0" w:color="000000"/>
            </w:tcBorders>
            <w:shd w:val="clear" w:color="auto" w:fill="339966"/>
            <w:noWrap/>
            <w:vAlign w:val="bottom"/>
            <w:hideMark/>
          </w:tcPr>
          <w:p w:rsidR="00AD0D86" w:rsidRPr="006F7C9F" w:rsidRDefault="001E2CDE" w:rsidP="00462E1D">
            <w:pPr>
              <w:rPr>
                <w:color w:val="FFFFFF"/>
                <w:sz w:val="20"/>
                <w:szCs w:val="20"/>
                <w:lang w:eastAsia="de-DE"/>
              </w:rPr>
            </w:pPr>
            <w:r w:rsidRPr="006F7C9F">
              <w:rPr>
                <w:color w:val="FFFFFF"/>
                <w:sz w:val="20"/>
                <w:szCs w:val="20"/>
                <w:lang w:eastAsia="de-DE"/>
              </w:rPr>
              <w:t xml:space="preserve">mellan-högstadiet </w:t>
            </w:r>
            <w:proofErr w:type="gramStart"/>
            <w:r w:rsidRPr="006F7C9F">
              <w:rPr>
                <w:color w:val="FFFFFF"/>
                <w:sz w:val="20"/>
                <w:szCs w:val="20"/>
                <w:lang w:eastAsia="de-DE"/>
              </w:rPr>
              <w:t>grundskolan                             gymnasiet</w:t>
            </w:r>
            <w:proofErr w:type="gramEnd"/>
          </w:p>
        </w:tc>
      </w:tr>
      <w:tr w:rsidR="00AD0D86" w:rsidRPr="006F7C9F" w:rsidTr="00641900">
        <w:trPr>
          <w:trHeight w:val="255"/>
        </w:trPr>
        <w:tc>
          <w:tcPr>
            <w:tcW w:w="0" w:type="auto"/>
            <w:vMerge/>
            <w:tcBorders>
              <w:top w:val="single" w:sz="8" w:space="0" w:color="auto"/>
              <w:left w:val="single" w:sz="8" w:space="0" w:color="auto"/>
              <w:bottom w:val="single" w:sz="4" w:space="0" w:color="auto"/>
              <w:right w:val="single" w:sz="4" w:space="0" w:color="auto"/>
            </w:tcBorders>
            <w:vAlign w:val="center"/>
            <w:hideMark/>
          </w:tcPr>
          <w:p w:rsidR="00AD0D86" w:rsidRPr="006F7C9F" w:rsidRDefault="00AD0D86" w:rsidP="00462E1D">
            <w:pPr>
              <w:rPr>
                <w:sz w:val="20"/>
                <w:szCs w:val="20"/>
                <w:lang w:eastAsia="de-DE"/>
              </w:rPr>
            </w:pPr>
          </w:p>
        </w:tc>
        <w:tc>
          <w:tcPr>
            <w:tcW w:w="1855" w:type="dxa"/>
            <w:tcBorders>
              <w:top w:val="nil"/>
              <w:left w:val="nil"/>
              <w:bottom w:val="single" w:sz="4" w:space="0" w:color="auto"/>
              <w:right w:val="single" w:sz="4" w:space="0" w:color="auto"/>
            </w:tcBorders>
            <w:shd w:val="clear" w:color="auto" w:fill="339966"/>
            <w:noWrap/>
            <w:vAlign w:val="bottom"/>
            <w:hideMark/>
          </w:tcPr>
          <w:p w:rsidR="00AD0D86" w:rsidRPr="006F7C9F" w:rsidRDefault="00AD0D86" w:rsidP="00462E1D">
            <w:pPr>
              <w:rPr>
                <w:color w:val="FFFFFF"/>
                <w:sz w:val="20"/>
                <w:szCs w:val="20"/>
                <w:lang w:eastAsia="de-DE"/>
              </w:rPr>
            </w:pPr>
            <w:r w:rsidRPr="006F7C9F">
              <w:rPr>
                <w:color w:val="FFFFFF"/>
                <w:sz w:val="20"/>
                <w:szCs w:val="20"/>
                <w:lang w:eastAsia="de-DE"/>
              </w:rPr>
              <w:t xml:space="preserve">7 </w:t>
            </w:r>
            <w:proofErr w:type="spellStart"/>
            <w:r w:rsidRPr="006F7C9F">
              <w:rPr>
                <w:color w:val="FFFFFF"/>
                <w:sz w:val="20"/>
                <w:szCs w:val="20"/>
                <w:lang w:eastAsia="de-DE"/>
              </w:rPr>
              <w:t>to</w:t>
            </w:r>
            <w:proofErr w:type="spellEnd"/>
            <w:r w:rsidRPr="006F7C9F">
              <w:rPr>
                <w:color w:val="FFFFFF"/>
                <w:sz w:val="20"/>
                <w:szCs w:val="20"/>
                <w:lang w:eastAsia="de-DE"/>
              </w:rPr>
              <w:t xml:space="preserve"> less </w:t>
            </w:r>
            <w:proofErr w:type="spellStart"/>
            <w:r w:rsidRPr="006F7C9F">
              <w:rPr>
                <w:color w:val="FFFFFF"/>
                <w:sz w:val="20"/>
                <w:szCs w:val="20"/>
                <w:lang w:eastAsia="de-DE"/>
              </w:rPr>
              <w:t>than</w:t>
            </w:r>
            <w:proofErr w:type="spellEnd"/>
            <w:r w:rsidRPr="006F7C9F">
              <w:rPr>
                <w:color w:val="FFFFFF"/>
                <w:sz w:val="20"/>
                <w:szCs w:val="20"/>
                <w:lang w:eastAsia="de-DE"/>
              </w:rPr>
              <w:t xml:space="preserve"> 10 </w:t>
            </w:r>
            <w:proofErr w:type="spellStart"/>
            <w:r w:rsidRPr="006F7C9F">
              <w:rPr>
                <w:color w:val="FFFFFF"/>
                <w:sz w:val="20"/>
                <w:szCs w:val="20"/>
                <w:lang w:eastAsia="de-DE"/>
              </w:rPr>
              <w:t>years</w:t>
            </w:r>
            <w:proofErr w:type="spellEnd"/>
          </w:p>
        </w:tc>
        <w:tc>
          <w:tcPr>
            <w:tcW w:w="1937" w:type="dxa"/>
            <w:tcBorders>
              <w:top w:val="nil"/>
              <w:left w:val="nil"/>
              <w:bottom w:val="single" w:sz="4" w:space="0" w:color="auto"/>
              <w:right w:val="single" w:sz="4" w:space="0" w:color="auto"/>
            </w:tcBorders>
            <w:shd w:val="clear" w:color="auto" w:fill="339966"/>
            <w:noWrap/>
            <w:vAlign w:val="bottom"/>
            <w:hideMark/>
          </w:tcPr>
          <w:p w:rsidR="00AD0D86" w:rsidRPr="006F7C9F" w:rsidRDefault="00AD0D86" w:rsidP="00462E1D">
            <w:pPr>
              <w:rPr>
                <w:color w:val="FFFFFF"/>
                <w:sz w:val="20"/>
                <w:szCs w:val="20"/>
                <w:lang w:eastAsia="de-DE"/>
              </w:rPr>
            </w:pPr>
            <w:r w:rsidRPr="006F7C9F">
              <w:rPr>
                <w:color w:val="FFFFFF"/>
                <w:sz w:val="20"/>
                <w:szCs w:val="20"/>
                <w:lang w:eastAsia="de-DE"/>
              </w:rPr>
              <w:t xml:space="preserve">10 </w:t>
            </w:r>
            <w:proofErr w:type="spellStart"/>
            <w:r w:rsidRPr="006F7C9F">
              <w:rPr>
                <w:color w:val="FFFFFF"/>
                <w:sz w:val="20"/>
                <w:szCs w:val="20"/>
                <w:lang w:eastAsia="de-DE"/>
              </w:rPr>
              <w:t>to</w:t>
            </w:r>
            <w:proofErr w:type="spellEnd"/>
            <w:r w:rsidRPr="006F7C9F">
              <w:rPr>
                <w:color w:val="FFFFFF"/>
                <w:sz w:val="20"/>
                <w:szCs w:val="20"/>
                <w:lang w:eastAsia="de-DE"/>
              </w:rPr>
              <w:t xml:space="preserve"> less </w:t>
            </w:r>
            <w:proofErr w:type="spellStart"/>
            <w:r w:rsidRPr="006F7C9F">
              <w:rPr>
                <w:color w:val="FFFFFF"/>
                <w:sz w:val="20"/>
                <w:szCs w:val="20"/>
                <w:lang w:eastAsia="de-DE"/>
              </w:rPr>
              <w:t>than</w:t>
            </w:r>
            <w:proofErr w:type="spellEnd"/>
            <w:r w:rsidRPr="006F7C9F">
              <w:rPr>
                <w:color w:val="FFFFFF"/>
                <w:sz w:val="20"/>
                <w:szCs w:val="20"/>
                <w:lang w:eastAsia="de-DE"/>
              </w:rPr>
              <w:t xml:space="preserve"> 13 </w:t>
            </w:r>
            <w:proofErr w:type="spellStart"/>
            <w:r w:rsidRPr="006F7C9F">
              <w:rPr>
                <w:color w:val="FFFFFF"/>
                <w:sz w:val="20"/>
                <w:szCs w:val="20"/>
                <w:lang w:eastAsia="de-DE"/>
              </w:rPr>
              <w:t>years</w:t>
            </w:r>
            <w:proofErr w:type="spellEnd"/>
          </w:p>
        </w:tc>
        <w:tc>
          <w:tcPr>
            <w:tcW w:w="1937" w:type="dxa"/>
            <w:tcBorders>
              <w:top w:val="nil"/>
              <w:left w:val="nil"/>
              <w:bottom w:val="single" w:sz="4" w:space="0" w:color="auto"/>
              <w:right w:val="single" w:sz="4" w:space="0" w:color="auto"/>
            </w:tcBorders>
            <w:shd w:val="clear" w:color="auto" w:fill="339966"/>
            <w:noWrap/>
            <w:vAlign w:val="bottom"/>
            <w:hideMark/>
          </w:tcPr>
          <w:p w:rsidR="00AD0D86" w:rsidRPr="006F7C9F" w:rsidRDefault="00AD0D86" w:rsidP="00462E1D">
            <w:pPr>
              <w:rPr>
                <w:color w:val="FFFFFF"/>
                <w:sz w:val="20"/>
                <w:szCs w:val="20"/>
                <w:lang w:eastAsia="de-DE"/>
              </w:rPr>
            </w:pPr>
            <w:r w:rsidRPr="006F7C9F">
              <w:rPr>
                <w:color w:val="FFFFFF"/>
                <w:sz w:val="20"/>
                <w:szCs w:val="20"/>
                <w:lang w:eastAsia="de-DE"/>
              </w:rPr>
              <w:t xml:space="preserve">13 </w:t>
            </w:r>
            <w:proofErr w:type="spellStart"/>
            <w:r w:rsidRPr="006F7C9F">
              <w:rPr>
                <w:color w:val="FFFFFF"/>
                <w:sz w:val="20"/>
                <w:szCs w:val="20"/>
                <w:lang w:eastAsia="de-DE"/>
              </w:rPr>
              <w:t>to</w:t>
            </w:r>
            <w:proofErr w:type="spellEnd"/>
            <w:r w:rsidRPr="006F7C9F">
              <w:rPr>
                <w:color w:val="FFFFFF"/>
                <w:sz w:val="20"/>
                <w:szCs w:val="20"/>
                <w:lang w:eastAsia="de-DE"/>
              </w:rPr>
              <w:t xml:space="preserve"> less </w:t>
            </w:r>
            <w:proofErr w:type="spellStart"/>
            <w:r w:rsidRPr="006F7C9F">
              <w:rPr>
                <w:color w:val="FFFFFF"/>
                <w:sz w:val="20"/>
                <w:szCs w:val="20"/>
                <w:lang w:eastAsia="de-DE"/>
              </w:rPr>
              <w:t>than</w:t>
            </w:r>
            <w:proofErr w:type="spellEnd"/>
            <w:r w:rsidRPr="006F7C9F">
              <w:rPr>
                <w:color w:val="FFFFFF"/>
                <w:sz w:val="20"/>
                <w:szCs w:val="20"/>
                <w:lang w:eastAsia="de-DE"/>
              </w:rPr>
              <w:t xml:space="preserve"> 15 </w:t>
            </w:r>
            <w:proofErr w:type="spellStart"/>
            <w:r w:rsidRPr="006F7C9F">
              <w:rPr>
                <w:color w:val="FFFFFF"/>
                <w:sz w:val="20"/>
                <w:szCs w:val="20"/>
                <w:lang w:eastAsia="de-DE"/>
              </w:rPr>
              <w:t>years</w:t>
            </w:r>
            <w:proofErr w:type="spellEnd"/>
          </w:p>
        </w:tc>
        <w:tc>
          <w:tcPr>
            <w:tcW w:w="2002" w:type="dxa"/>
            <w:tcBorders>
              <w:top w:val="nil"/>
              <w:left w:val="nil"/>
              <w:bottom w:val="single" w:sz="4" w:space="0" w:color="auto"/>
              <w:right w:val="single" w:sz="8" w:space="0" w:color="auto"/>
            </w:tcBorders>
            <w:shd w:val="clear" w:color="auto" w:fill="339966"/>
            <w:noWrap/>
            <w:vAlign w:val="bottom"/>
            <w:hideMark/>
          </w:tcPr>
          <w:p w:rsidR="00AD0D86" w:rsidRPr="006F7C9F" w:rsidRDefault="00AD0D86" w:rsidP="00462E1D">
            <w:pPr>
              <w:rPr>
                <w:color w:val="FFFFFF"/>
                <w:sz w:val="20"/>
                <w:szCs w:val="20"/>
                <w:lang w:eastAsia="de-DE"/>
              </w:rPr>
            </w:pPr>
            <w:r w:rsidRPr="006F7C9F">
              <w:rPr>
                <w:color w:val="FFFFFF"/>
                <w:sz w:val="20"/>
                <w:szCs w:val="20"/>
                <w:lang w:eastAsia="de-DE"/>
              </w:rPr>
              <w:t xml:space="preserve">15 </w:t>
            </w:r>
            <w:proofErr w:type="spellStart"/>
            <w:r w:rsidRPr="006F7C9F">
              <w:rPr>
                <w:color w:val="FFFFFF"/>
                <w:sz w:val="20"/>
                <w:szCs w:val="20"/>
                <w:lang w:eastAsia="de-DE"/>
              </w:rPr>
              <w:t>to</w:t>
            </w:r>
            <w:proofErr w:type="spellEnd"/>
            <w:r w:rsidRPr="006F7C9F">
              <w:rPr>
                <w:color w:val="FFFFFF"/>
                <w:sz w:val="20"/>
                <w:szCs w:val="20"/>
                <w:lang w:eastAsia="de-DE"/>
              </w:rPr>
              <w:t xml:space="preserve"> less </w:t>
            </w:r>
            <w:proofErr w:type="spellStart"/>
            <w:r w:rsidRPr="006F7C9F">
              <w:rPr>
                <w:color w:val="FFFFFF"/>
                <w:sz w:val="20"/>
                <w:szCs w:val="20"/>
                <w:lang w:eastAsia="de-DE"/>
              </w:rPr>
              <w:t>than</w:t>
            </w:r>
            <w:proofErr w:type="spellEnd"/>
            <w:r w:rsidRPr="006F7C9F">
              <w:rPr>
                <w:color w:val="FFFFFF"/>
                <w:sz w:val="20"/>
                <w:szCs w:val="20"/>
                <w:lang w:eastAsia="de-DE"/>
              </w:rPr>
              <w:t xml:space="preserve"> 19 years¹</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1E2CDE">
            <w:pPr>
              <w:rPr>
                <w:sz w:val="20"/>
                <w:szCs w:val="20"/>
                <w:lang w:eastAsia="de-DE"/>
              </w:rPr>
            </w:pPr>
            <w:r w:rsidRPr="006F7C9F">
              <w:rPr>
                <w:sz w:val="20"/>
                <w:szCs w:val="20"/>
                <w:lang w:eastAsia="de-DE"/>
              </w:rPr>
              <w:t>energ</w:t>
            </w:r>
            <w:r w:rsidR="001E2CDE" w:rsidRPr="006F7C9F">
              <w:rPr>
                <w:sz w:val="20"/>
                <w:szCs w:val="20"/>
                <w:lang w:eastAsia="de-DE"/>
              </w:rPr>
              <w:t>i</w:t>
            </w:r>
            <w:r w:rsidRPr="006F7C9F">
              <w:rPr>
                <w:sz w:val="20"/>
                <w:szCs w:val="20"/>
                <w:lang w:eastAsia="de-DE"/>
              </w:rPr>
              <w:t xml:space="preserve"> (kcal)</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450</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538</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612</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563</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1E2CDE">
            <w:pPr>
              <w:rPr>
                <w:sz w:val="20"/>
                <w:szCs w:val="20"/>
                <w:lang w:eastAsia="de-DE"/>
              </w:rPr>
            </w:pPr>
            <w:r w:rsidRPr="006F7C9F">
              <w:rPr>
                <w:sz w:val="20"/>
                <w:szCs w:val="20"/>
                <w:lang w:eastAsia="de-DE"/>
              </w:rPr>
              <w:t>energ</w:t>
            </w:r>
            <w:r w:rsidR="001E2CDE" w:rsidRPr="006F7C9F">
              <w:rPr>
                <w:sz w:val="20"/>
                <w:szCs w:val="20"/>
                <w:lang w:eastAsia="de-DE"/>
              </w:rPr>
              <w:t>i</w:t>
            </w:r>
            <w:r w:rsidRPr="006F7C9F">
              <w:rPr>
                <w:sz w:val="20"/>
                <w:szCs w:val="20"/>
                <w:lang w:eastAsia="de-DE"/>
              </w:rPr>
              <w:t xml:space="preserve"> (kJ)</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1880</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2250</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2560</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2356</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1E2CDE">
            <w:pPr>
              <w:rPr>
                <w:sz w:val="20"/>
                <w:szCs w:val="20"/>
                <w:lang w:eastAsia="de-DE"/>
              </w:rPr>
            </w:pPr>
            <w:r w:rsidRPr="006F7C9F">
              <w:rPr>
                <w:sz w:val="20"/>
                <w:szCs w:val="20"/>
                <w:lang w:eastAsia="de-DE"/>
              </w:rPr>
              <w:t>protein (g)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22</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27</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30</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28</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1E2CDE" w:rsidP="00462E1D">
            <w:pPr>
              <w:rPr>
                <w:sz w:val="20"/>
                <w:szCs w:val="20"/>
                <w:lang w:eastAsia="de-DE"/>
              </w:rPr>
            </w:pPr>
            <w:r w:rsidRPr="006F7C9F">
              <w:rPr>
                <w:sz w:val="20"/>
                <w:szCs w:val="20"/>
                <w:lang w:eastAsia="de-DE"/>
              </w:rPr>
              <w:t>fet</w:t>
            </w:r>
            <w:r w:rsidR="00AD0D86" w:rsidRPr="006F7C9F">
              <w:rPr>
                <w:sz w:val="20"/>
                <w:szCs w:val="20"/>
                <w:lang w:eastAsia="de-DE"/>
              </w:rPr>
              <w:t>t (g)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18</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21</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19</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1E2CDE" w:rsidP="00462E1D">
            <w:pPr>
              <w:rPr>
                <w:sz w:val="20"/>
                <w:szCs w:val="20"/>
                <w:lang w:eastAsia="de-DE"/>
              </w:rPr>
            </w:pPr>
            <w:r w:rsidRPr="006F7C9F">
              <w:rPr>
                <w:sz w:val="20"/>
                <w:szCs w:val="20"/>
                <w:lang w:eastAsia="de-DE"/>
              </w:rPr>
              <w:t>kolhydrater</w:t>
            </w:r>
            <w:r w:rsidR="00AD0D86" w:rsidRPr="006F7C9F">
              <w:rPr>
                <w:sz w:val="20"/>
                <w:szCs w:val="20"/>
                <w:lang w:eastAsia="de-DE"/>
              </w:rPr>
              <w:t xml:space="preserve"> (g)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55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67</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75</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70</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1E2CDE" w:rsidP="001E2CDE">
            <w:pPr>
              <w:rPr>
                <w:sz w:val="20"/>
                <w:szCs w:val="20"/>
                <w:lang w:eastAsia="de-DE"/>
              </w:rPr>
            </w:pPr>
            <w:r w:rsidRPr="006F7C9F">
              <w:rPr>
                <w:sz w:val="20"/>
                <w:szCs w:val="20"/>
                <w:lang w:eastAsia="de-DE"/>
              </w:rPr>
              <w:t>kost</w:t>
            </w:r>
            <w:r w:rsidR="00AD0D86" w:rsidRPr="006F7C9F">
              <w:rPr>
                <w:sz w:val="20"/>
                <w:szCs w:val="20"/>
                <w:lang w:eastAsia="de-DE"/>
              </w:rPr>
              <w:t>fiber (g)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6</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7,5²</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1E2CDE">
            <w:pPr>
              <w:rPr>
                <w:sz w:val="20"/>
                <w:szCs w:val="20"/>
                <w:lang w:eastAsia="de-DE"/>
              </w:rPr>
            </w:pPr>
            <w:r w:rsidRPr="006F7C9F">
              <w:rPr>
                <w:sz w:val="20"/>
                <w:szCs w:val="20"/>
                <w:lang w:eastAsia="de-DE"/>
              </w:rPr>
              <w:t>vitamin E (mg)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3</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1E2CDE">
            <w:pPr>
              <w:rPr>
                <w:sz w:val="20"/>
                <w:szCs w:val="20"/>
                <w:lang w:eastAsia="de-DE"/>
              </w:rPr>
            </w:pPr>
            <w:r w:rsidRPr="006F7C9F">
              <w:rPr>
                <w:sz w:val="20"/>
                <w:szCs w:val="20"/>
                <w:lang w:eastAsia="de-DE"/>
              </w:rPr>
              <w:t>vitamin B1 (mg)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0,3</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0,3</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0,4</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0,3</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1E2CDE">
            <w:pPr>
              <w:rPr>
                <w:sz w:val="20"/>
                <w:szCs w:val="20"/>
                <w:lang w:eastAsia="de-DE"/>
              </w:rPr>
            </w:pPr>
            <w:proofErr w:type="spellStart"/>
            <w:r w:rsidRPr="006F7C9F">
              <w:rPr>
                <w:sz w:val="20"/>
                <w:szCs w:val="20"/>
                <w:lang w:eastAsia="de-DE"/>
              </w:rPr>
              <w:t>folat</w:t>
            </w:r>
            <w:proofErr w:type="spellEnd"/>
            <w:r w:rsidRPr="006F7C9F">
              <w:rPr>
                <w:sz w:val="20"/>
                <w:szCs w:val="20"/>
                <w:lang w:eastAsia="de-DE"/>
              </w:rPr>
              <w:t xml:space="preserve"> (µg)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75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100</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100</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100</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1E2CDE">
            <w:pPr>
              <w:rPr>
                <w:sz w:val="20"/>
                <w:szCs w:val="20"/>
                <w:lang w:eastAsia="de-DE"/>
              </w:rPr>
            </w:pPr>
            <w:r w:rsidRPr="006F7C9F">
              <w:rPr>
                <w:sz w:val="20"/>
                <w:szCs w:val="20"/>
                <w:lang w:eastAsia="de-DE"/>
              </w:rPr>
              <w:t>vitamin C (mg)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20</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23</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25</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25</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1E2CDE" w:rsidP="00462E1D">
            <w:pPr>
              <w:rPr>
                <w:sz w:val="20"/>
                <w:szCs w:val="20"/>
                <w:lang w:eastAsia="de-DE"/>
              </w:rPr>
            </w:pPr>
            <w:r w:rsidRPr="006F7C9F">
              <w:rPr>
                <w:sz w:val="20"/>
                <w:szCs w:val="20"/>
                <w:lang w:eastAsia="de-DE"/>
              </w:rPr>
              <w:t>k</w:t>
            </w:r>
            <w:r w:rsidR="00AD0D86" w:rsidRPr="006F7C9F">
              <w:rPr>
                <w:sz w:val="20"/>
                <w:szCs w:val="20"/>
                <w:lang w:eastAsia="de-DE"/>
              </w:rPr>
              <w:t>alcium (mg)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225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275</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300</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300</w:t>
            </w:r>
          </w:p>
        </w:tc>
      </w:tr>
      <w:tr w:rsidR="00AD0D86" w:rsidRPr="006F7C9F" w:rsidTr="00641900">
        <w:trPr>
          <w:trHeight w:val="255"/>
        </w:trPr>
        <w:tc>
          <w:tcPr>
            <w:tcW w:w="1421" w:type="dxa"/>
            <w:tcBorders>
              <w:top w:val="nil"/>
              <w:left w:val="single" w:sz="8" w:space="0" w:color="auto"/>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magnesium (mg)</w:t>
            </w:r>
          </w:p>
        </w:tc>
        <w:tc>
          <w:tcPr>
            <w:tcW w:w="1855"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43</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63</w:t>
            </w:r>
          </w:p>
        </w:tc>
        <w:tc>
          <w:tcPr>
            <w:tcW w:w="1937" w:type="dxa"/>
            <w:tcBorders>
              <w:top w:val="nil"/>
              <w:left w:val="nil"/>
              <w:bottom w:val="single" w:sz="4"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78</w:t>
            </w:r>
          </w:p>
        </w:tc>
        <w:tc>
          <w:tcPr>
            <w:tcW w:w="2002" w:type="dxa"/>
            <w:tcBorders>
              <w:top w:val="nil"/>
              <w:left w:val="nil"/>
              <w:bottom w:val="single" w:sz="4"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100</w:t>
            </w:r>
          </w:p>
        </w:tc>
      </w:tr>
      <w:tr w:rsidR="00AD0D86" w:rsidRPr="006F7C9F" w:rsidTr="00641900">
        <w:trPr>
          <w:trHeight w:val="270"/>
        </w:trPr>
        <w:tc>
          <w:tcPr>
            <w:tcW w:w="1421" w:type="dxa"/>
            <w:tcBorders>
              <w:top w:val="nil"/>
              <w:left w:val="single" w:sz="8" w:space="0" w:color="auto"/>
              <w:bottom w:val="single" w:sz="8" w:space="0" w:color="auto"/>
              <w:right w:val="single" w:sz="4" w:space="0" w:color="auto"/>
            </w:tcBorders>
            <w:noWrap/>
            <w:vAlign w:val="bottom"/>
            <w:hideMark/>
          </w:tcPr>
          <w:p w:rsidR="00AD0D86" w:rsidRPr="006F7C9F" w:rsidRDefault="001E2CDE" w:rsidP="00462E1D">
            <w:pPr>
              <w:rPr>
                <w:sz w:val="20"/>
                <w:szCs w:val="20"/>
                <w:lang w:eastAsia="de-DE"/>
              </w:rPr>
            </w:pPr>
            <w:r w:rsidRPr="006F7C9F">
              <w:rPr>
                <w:sz w:val="20"/>
                <w:szCs w:val="20"/>
                <w:lang w:eastAsia="de-DE"/>
              </w:rPr>
              <w:t>järn</w:t>
            </w:r>
            <w:r w:rsidR="00AD0D86" w:rsidRPr="006F7C9F">
              <w:rPr>
                <w:sz w:val="20"/>
                <w:szCs w:val="20"/>
                <w:lang w:eastAsia="de-DE"/>
              </w:rPr>
              <w:t xml:space="preserve"> (mg)</w:t>
            </w:r>
          </w:p>
        </w:tc>
        <w:tc>
          <w:tcPr>
            <w:tcW w:w="1855" w:type="dxa"/>
            <w:tcBorders>
              <w:top w:val="nil"/>
              <w:left w:val="nil"/>
              <w:bottom w:val="single" w:sz="8"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3</w:t>
            </w:r>
          </w:p>
        </w:tc>
        <w:tc>
          <w:tcPr>
            <w:tcW w:w="1937" w:type="dxa"/>
            <w:tcBorders>
              <w:top w:val="nil"/>
              <w:left w:val="nil"/>
              <w:bottom w:val="single" w:sz="8"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w:t>
            </w:r>
          </w:p>
        </w:tc>
        <w:tc>
          <w:tcPr>
            <w:tcW w:w="1937" w:type="dxa"/>
            <w:tcBorders>
              <w:top w:val="nil"/>
              <w:left w:val="nil"/>
              <w:bottom w:val="single" w:sz="8" w:space="0" w:color="auto"/>
              <w:right w:val="single" w:sz="4"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w:t>
            </w:r>
          </w:p>
        </w:tc>
        <w:tc>
          <w:tcPr>
            <w:tcW w:w="2002" w:type="dxa"/>
            <w:tcBorders>
              <w:top w:val="nil"/>
              <w:left w:val="nil"/>
              <w:bottom w:val="single" w:sz="8" w:space="0" w:color="auto"/>
              <w:right w:val="single" w:sz="8" w:space="0" w:color="auto"/>
            </w:tcBorders>
            <w:noWrap/>
            <w:vAlign w:val="bottom"/>
            <w:hideMark/>
          </w:tcPr>
          <w:p w:rsidR="00AD0D86" w:rsidRPr="006F7C9F" w:rsidRDefault="00AD0D86" w:rsidP="00462E1D">
            <w:pPr>
              <w:rPr>
                <w:sz w:val="20"/>
                <w:szCs w:val="20"/>
                <w:lang w:eastAsia="de-DE"/>
              </w:rPr>
            </w:pPr>
            <w:r w:rsidRPr="006F7C9F">
              <w:rPr>
                <w:sz w:val="20"/>
                <w:szCs w:val="20"/>
                <w:lang w:eastAsia="de-DE"/>
              </w:rPr>
              <w:t>4</w:t>
            </w:r>
          </w:p>
        </w:tc>
      </w:tr>
    </w:tbl>
    <w:p w:rsidR="00AD0D86" w:rsidRPr="006F7C9F" w:rsidRDefault="00AD0D86" w:rsidP="00462E1D">
      <w:pPr>
        <w:rPr>
          <w:sz w:val="16"/>
          <w:szCs w:val="16"/>
          <w:lang w:eastAsia="de-DE"/>
        </w:rPr>
      </w:pPr>
      <w:r w:rsidRPr="006F7C9F">
        <w:rPr>
          <w:sz w:val="16"/>
          <w:szCs w:val="16"/>
          <w:vertAlign w:val="superscript"/>
          <w:lang w:eastAsia="de-DE"/>
        </w:rPr>
        <w:t>1</w:t>
      </w:r>
      <w:r w:rsidR="008063C0" w:rsidRPr="006F7C9F">
        <w:rPr>
          <w:sz w:val="16"/>
          <w:szCs w:val="16"/>
          <w:lang w:eastAsia="de-DE"/>
        </w:rPr>
        <w:t>P.g.a.</w:t>
      </w:r>
      <w:r w:rsidR="001E2CDE" w:rsidRPr="006F7C9F">
        <w:rPr>
          <w:sz w:val="16"/>
          <w:szCs w:val="16"/>
          <w:lang w:eastAsia="de-DE"/>
        </w:rPr>
        <w:t xml:space="preserve"> utökade lektionstimmar och mycket sittande </w:t>
      </w:r>
      <w:r w:rsidR="00C264BD" w:rsidRPr="006F7C9F">
        <w:rPr>
          <w:sz w:val="16"/>
          <w:szCs w:val="16"/>
          <w:lang w:eastAsia="de-DE"/>
        </w:rPr>
        <w:t xml:space="preserve">användes </w:t>
      </w:r>
      <w:r w:rsidR="001E2CDE" w:rsidRPr="006F7C9F">
        <w:rPr>
          <w:sz w:val="16"/>
          <w:szCs w:val="16"/>
          <w:lang w:eastAsia="de-DE"/>
        </w:rPr>
        <w:t>en mindre fysisk aktivitet som basis för gruppen 15-19 år</w:t>
      </w:r>
      <w:r w:rsidRPr="006F7C9F">
        <w:rPr>
          <w:sz w:val="16"/>
          <w:szCs w:val="16"/>
          <w:lang w:eastAsia="de-DE"/>
        </w:rPr>
        <w:t xml:space="preserve">. </w:t>
      </w:r>
      <w:r w:rsidR="001E2CDE" w:rsidRPr="006F7C9F">
        <w:rPr>
          <w:sz w:val="16"/>
          <w:szCs w:val="16"/>
          <w:lang w:eastAsia="de-DE"/>
        </w:rPr>
        <w:t>Detta förklarar de jämförelsevis mindre värdena för energi och näringsämnen, som proteiner, fett och kolhydrater</w:t>
      </w:r>
      <w:r w:rsidRPr="006F7C9F">
        <w:rPr>
          <w:sz w:val="16"/>
          <w:szCs w:val="16"/>
          <w:lang w:eastAsia="de-DE"/>
        </w:rPr>
        <w:t xml:space="preserve">. </w:t>
      </w:r>
    </w:p>
    <w:p w:rsidR="00AD0D86" w:rsidRPr="006F7C9F" w:rsidRDefault="00AD0D86" w:rsidP="00462E1D">
      <w:pPr>
        <w:rPr>
          <w:sz w:val="16"/>
          <w:szCs w:val="16"/>
          <w:lang w:eastAsia="de-DE"/>
        </w:rPr>
      </w:pPr>
      <w:r w:rsidRPr="006F7C9F">
        <w:rPr>
          <w:sz w:val="16"/>
          <w:szCs w:val="16"/>
          <w:vertAlign w:val="superscript"/>
          <w:lang w:eastAsia="de-DE"/>
        </w:rPr>
        <w:t>2</w:t>
      </w:r>
      <w:r w:rsidR="001E2CDE" w:rsidRPr="006F7C9F">
        <w:rPr>
          <w:sz w:val="16"/>
          <w:szCs w:val="16"/>
          <w:lang w:eastAsia="de-DE"/>
        </w:rPr>
        <w:t>Referensnormerna för</w:t>
      </w:r>
      <w:r w:rsidR="00891173" w:rsidRPr="006F7C9F">
        <w:rPr>
          <w:sz w:val="16"/>
          <w:szCs w:val="16"/>
          <w:lang w:eastAsia="de-DE"/>
        </w:rPr>
        <w:t xml:space="preserve"> intag av </w:t>
      </w:r>
      <w:r w:rsidR="001E2CDE" w:rsidRPr="006F7C9F">
        <w:rPr>
          <w:sz w:val="16"/>
          <w:szCs w:val="16"/>
          <w:lang w:eastAsia="de-DE"/>
        </w:rPr>
        <w:t>näringsämne</w:t>
      </w:r>
      <w:r w:rsidR="00891173" w:rsidRPr="006F7C9F">
        <w:rPr>
          <w:sz w:val="16"/>
          <w:szCs w:val="16"/>
          <w:lang w:eastAsia="de-DE"/>
        </w:rPr>
        <w:t>n</w:t>
      </w:r>
      <w:r w:rsidR="001E2CDE" w:rsidRPr="006F7C9F">
        <w:rPr>
          <w:sz w:val="16"/>
          <w:szCs w:val="16"/>
          <w:lang w:eastAsia="de-DE"/>
        </w:rPr>
        <w:t xml:space="preserve"> omfattar inte standardvärden kostfiber hos ungdomar. Beträffande förbyggande häls</w:t>
      </w:r>
      <w:r w:rsidR="00CB6899" w:rsidRPr="006F7C9F">
        <w:rPr>
          <w:sz w:val="16"/>
          <w:szCs w:val="16"/>
          <w:lang w:eastAsia="de-DE"/>
        </w:rPr>
        <w:t xml:space="preserve">oskydd antyds värdet för vuxna </w:t>
      </w:r>
      <w:r w:rsidR="00C264BD" w:rsidRPr="006F7C9F">
        <w:rPr>
          <w:sz w:val="16"/>
          <w:szCs w:val="16"/>
          <w:lang w:eastAsia="de-DE"/>
        </w:rPr>
        <w:t xml:space="preserve">(30 mg/dag) </w:t>
      </w:r>
      <w:r w:rsidR="00CB6899" w:rsidRPr="006F7C9F">
        <w:rPr>
          <w:sz w:val="16"/>
          <w:szCs w:val="16"/>
          <w:lang w:eastAsia="de-DE"/>
        </w:rPr>
        <w:t>i detta fall</w:t>
      </w:r>
      <w:r w:rsidRPr="006F7C9F">
        <w:rPr>
          <w:sz w:val="16"/>
          <w:szCs w:val="16"/>
          <w:lang w:eastAsia="de-DE"/>
        </w:rPr>
        <w:t>.</w:t>
      </w:r>
    </w:p>
    <w:p w:rsidR="000B6FDD" w:rsidRPr="006F7C9F" w:rsidRDefault="00CB6899" w:rsidP="00462E1D">
      <w:pPr>
        <w:rPr>
          <w:sz w:val="16"/>
          <w:szCs w:val="16"/>
          <w:vertAlign w:val="superscript"/>
          <w:lang w:eastAsia="de-DE"/>
        </w:rPr>
      </w:pPr>
      <w:r w:rsidRPr="006F7C9F">
        <w:rPr>
          <w:sz w:val="16"/>
          <w:szCs w:val="16"/>
          <w:lang w:eastAsia="de-DE"/>
        </w:rPr>
        <w:t>Källa</w:t>
      </w:r>
      <w:r w:rsidR="00AD0D86" w:rsidRPr="006F7C9F">
        <w:rPr>
          <w:sz w:val="16"/>
          <w:szCs w:val="16"/>
          <w:lang w:eastAsia="de-DE"/>
        </w:rPr>
        <w:t xml:space="preserve">: </w:t>
      </w:r>
      <w:proofErr w:type="spellStart"/>
      <w:r w:rsidR="00AD0D86" w:rsidRPr="006F7C9F">
        <w:rPr>
          <w:i/>
          <w:sz w:val="16"/>
          <w:szCs w:val="16"/>
          <w:lang w:eastAsia="de-DE"/>
        </w:rPr>
        <w:t>Der</w:t>
      </w:r>
      <w:proofErr w:type="spellEnd"/>
      <w:r w:rsidR="00AD0D86" w:rsidRPr="006F7C9F">
        <w:rPr>
          <w:i/>
          <w:sz w:val="16"/>
          <w:szCs w:val="16"/>
          <w:lang w:eastAsia="de-DE"/>
        </w:rPr>
        <w:t xml:space="preserve"> </w:t>
      </w:r>
      <w:proofErr w:type="spellStart"/>
      <w:r w:rsidR="00AD0D86" w:rsidRPr="006F7C9F">
        <w:rPr>
          <w:i/>
          <w:sz w:val="16"/>
          <w:szCs w:val="16"/>
          <w:lang w:eastAsia="de-DE"/>
        </w:rPr>
        <w:t>Lebensmittelbrief</w:t>
      </w:r>
      <w:proofErr w:type="spellEnd"/>
      <w:r w:rsidR="00AD0D86" w:rsidRPr="006F7C9F">
        <w:rPr>
          <w:sz w:val="16"/>
          <w:szCs w:val="16"/>
          <w:lang w:eastAsia="de-DE"/>
        </w:rPr>
        <w:t xml:space="preserve"> 1/ 2013</w:t>
      </w:r>
      <w:r w:rsidR="000B6FDD" w:rsidRPr="006F7C9F">
        <w:rPr>
          <w:sz w:val="16"/>
          <w:szCs w:val="16"/>
          <w:vertAlign w:val="superscript"/>
          <w:lang w:eastAsia="de-DE"/>
        </w:rPr>
        <w:t>1</w:t>
      </w:r>
    </w:p>
    <w:p w:rsidR="000B6FDD" w:rsidRPr="006F7C9F" w:rsidRDefault="00CB6899" w:rsidP="00462E1D">
      <w:pPr>
        <w:rPr>
          <w:sz w:val="16"/>
          <w:szCs w:val="16"/>
        </w:rPr>
      </w:pPr>
      <w:r w:rsidRPr="006F7C9F">
        <w:rPr>
          <w:sz w:val="16"/>
          <w:szCs w:val="16"/>
        </w:rPr>
        <w:t>2013-03-25</w:t>
      </w:r>
    </w:p>
    <w:p w:rsidR="000B6FDD" w:rsidRPr="006F7C9F" w:rsidRDefault="000B6FDD" w:rsidP="00462E1D">
      <w:pPr>
        <w:rPr>
          <w:sz w:val="20"/>
          <w:szCs w:val="20"/>
          <w:lang w:eastAsia="de-DE"/>
        </w:rPr>
      </w:pPr>
    </w:p>
    <w:p w:rsidR="000B6FDD" w:rsidRPr="006F7C9F" w:rsidRDefault="000B6FDD" w:rsidP="00462E1D">
      <w:pPr>
        <w:rPr>
          <w:sz w:val="20"/>
          <w:szCs w:val="20"/>
          <w:lang w:eastAsia="de-DE"/>
        </w:rPr>
      </w:pPr>
      <w:r w:rsidRPr="006F7C9F">
        <w:rPr>
          <w:noProof/>
          <w:sz w:val="20"/>
          <w:szCs w:val="20"/>
        </w:rPr>
        <w:drawing>
          <wp:inline distT="0" distB="0" distL="0" distR="0" wp14:anchorId="24B6BF00" wp14:editId="11CA1D86">
            <wp:extent cx="552450" cy="428625"/>
            <wp:effectExtent l="19050" t="0" r="0" b="0"/>
            <wp:docPr id="41" name="Obraz 9" descr="C:\Documents and Settings\tciesla.LOCAL\Moje dokumenty\Moje obraz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Documents and Settings\tciesla.LOCAL\Moje dokumenty\Moje obrazy\images.jpg"/>
                    <pic:cNvPicPr>
                      <a:picLocks noChangeAspect="1" noChangeArrowheads="1"/>
                    </pic:cNvPicPr>
                  </pic:nvPicPr>
                  <pic:blipFill>
                    <a:blip r:embed="rId16"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CB6899" w:rsidRPr="006F7C9F" w:rsidRDefault="00CB6899" w:rsidP="00462E1D">
      <w:pPr>
        <w:textAlignment w:val="top"/>
        <w:rPr>
          <w:noProof/>
        </w:rPr>
      </w:pPr>
      <w:r w:rsidRPr="006F7C9F">
        <w:rPr>
          <w:noProof/>
        </w:rPr>
        <w:t>Det viktigaste rekommendationer</w:t>
      </w:r>
      <w:r w:rsidR="00C264BD" w:rsidRPr="006F7C9F">
        <w:rPr>
          <w:noProof/>
        </w:rPr>
        <w:t>na</w:t>
      </w:r>
      <w:r w:rsidRPr="006F7C9F">
        <w:rPr>
          <w:noProof/>
        </w:rPr>
        <w:t xml:space="preserve"> hittas i Svenska näringsrekommendationerna (SNR)</w:t>
      </w:r>
    </w:p>
    <w:p w:rsidR="001E3D42" w:rsidRPr="006F7C9F" w:rsidRDefault="00CB6899" w:rsidP="00462E1D">
      <w:pPr>
        <w:textAlignment w:val="top"/>
        <w:rPr>
          <w:lang w:eastAsia="pl-PL"/>
        </w:rPr>
      </w:pPr>
      <w:r w:rsidRPr="006F7C9F">
        <w:rPr>
          <w:lang w:eastAsia="pl-PL"/>
        </w:rPr>
        <w:t>Exempel på riktlinjer</w:t>
      </w:r>
      <w:r w:rsidR="001E3D42" w:rsidRPr="006F7C9F">
        <w:rPr>
          <w:lang w:eastAsia="pl-PL"/>
        </w:rPr>
        <w:t>:</w:t>
      </w:r>
    </w:p>
    <w:p w:rsidR="001E3D42" w:rsidRPr="006F7C9F" w:rsidRDefault="00CB6899" w:rsidP="00462E1D">
      <w:pPr>
        <w:pStyle w:val="Liststycke"/>
        <w:numPr>
          <w:ilvl w:val="0"/>
          <w:numId w:val="82"/>
        </w:numPr>
        <w:ind w:left="567" w:hanging="567"/>
        <w:textAlignment w:val="top"/>
        <w:rPr>
          <w:lang w:eastAsia="pl-PL"/>
        </w:rPr>
      </w:pPr>
      <w:r w:rsidRPr="006F7C9F">
        <w:rPr>
          <w:lang w:eastAsia="pl-PL"/>
        </w:rPr>
        <w:t>Bra kost för spädbarn</w:t>
      </w:r>
      <w:r w:rsidR="001E3D42" w:rsidRPr="006F7C9F">
        <w:rPr>
          <w:lang w:eastAsia="pl-PL"/>
        </w:rPr>
        <w:t>;</w:t>
      </w:r>
    </w:p>
    <w:p w:rsidR="001E3D42" w:rsidRPr="006F7C9F" w:rsidRDefault="00CB6899" w:rsidP="00462E1D">
      <w:pPr>
        <w:pStyle w:val="Liststycke"/>
        <w:numPr>
          <w:ilvl w:val="0"/>
          <w:numId w:val="82"/>
        </w:numPr>
        <w:ind w:left="567" w:hanging="567"/>
        <w:textAlignment w:val="top"/>
        <w:rPr>
          <w:lang w:eastAsia="pl-PL"/>
        </w:rPr>
      </w:pPr>
      <w:r w:rsidRPr="006F7C9F">
        <w:rPr>
          <w:lang w:eastAsia="pl-PL"/>
        </w:rPr>
        <w:t>Bra kost för barn mellan ett och två år</w:t>
      </w:r>
      <w:r w:rsidR="001E3D42" w:rsidRPr="006F7C9F">
        <w:rPr>
          <w:lang w:eastAsia="pl-PL"/>
        </w:rPr>
        <w:t>;</w:t>
      </w:r>
    </w:p>
    <w:p w:rsidR="00CB6899" w:rsidRPr="006F7C9F" w:rsidRDefault="00CB6899" w:rsidP="00462E1D">
      <w:pPr>
        <w:pStyle w:val="Liststycke"/>
        <w:numPr>
          <w:ilvl w:val="0"/>
          <w:numId w:val="82"/>
        </w:numPr>
        <w:ind w:left="567" w:hanging="567"/>
        <w:textAlignment w:val="top"/>
        <w:rPr>
          <w:lang w:eastAsia="pl-PL"/>
        </w:rPr>
      </w:pPr>
      <w:r w:rsidRPr="006F7C9F">
        <w:rPr>
          <w:lang w:eastAsia="pl-PL"/>
        </w:rPr>
        <w:t>Bra kost för äldre människor</w:t>
      </w:r>
      <w:r w:rsidR="001E3D42" w:rsidRPr="006F7C9F">
        <w:rPr>
          <w:lang w:eastAsia="pl-PL"/>
        </w:rPr>
        <w:t>.</w:t>
      </w:r>
    </w:p>
    <w:p w:rsidR="00CB6899" w:rsidRPr="006F7C9F" w:rsidRDefault="00CB6899">
      <w:pPr>
        <w:spacing w:after="200" w:line="276" w:lineRule="auto"/>
        <w:rPr>
          <w:lang w:eastAsia="pl-PL"/>
        </w:rPr>
      </w:pPr>
      <w:r w:rsidRPr="006F7C9F">
        <w:rPr>
          <w:lang w:eastAsia="pl-PL"/>
        </w:rPr>
        <w:br w:type="page"/>
      </w:r>
    </w:p>
    <w:p w:rsidR="002637EF" w:rsidRPr="006F7C9F" w:rsidRDefault="00316A0B" w:rsidP="00462E1D">
      <w:pPr>
        <w:pStyle w:val="Liststycke"/>
        <w:numPr>
          <w:ilvl w:val="0"/>
          <w:numId w:val="14"/>
        </w:numPr>
        <w:ind w:left="567" w:hanging="567"/>
        <w:rPr>
          <w:color w:val="365F91" w:themeColor="accent1" w:themeShade="BF"/>
          <w:sz w:val="28"/>
          <w:szCs w:val="28"/>
        </w:rPr>
      </w:pPr>
      <w:r w:rsidRPr="006F7C9F">
        <w:rPr>
          <w:b/>
          <w:color w:val="365F91" w:themeColor="accent1" w:themeShade="BF"/>
          <w:sz w:val="28"/>
          <w:szCs w:val="28"/>
        </w:rPr>
        <w:lastRenderedPageBreak/>
        <w:t>Material och föremål avsedda för livsmedelshantering</w:t>
      </w:r>
    </w:p>
    <w:p w:rsidR="002637EF" w:rsidRPr="006F7C9F" w:rsidRDefault="002637EF" w:rsidP="00462E1D">
      <w:pPr>
        <w:rPr>
          <w:color w:val="365F91" w:themeColor="accent1" w:themeShade="BF"/>
        </w:rPr>
      </w:pPr>
      <w:r w:rsidRPr="006F7C9F">
        <w:rPr>
          <w:b/>
          <w:color w:val="365F91" w:themeColor="accent1" w:themeShade="BF"/>
          <w:sz w:val="28"/>
          <w:szCs w:val="28"/>
        </w:rPr>
        <w:t> </w:t>
      </w:r>
    </w:p>
    <w:p w:rsidR="002637EF" w:rsidRPr="006F7C9F" w:rsidRDefault="00316A0B" w:rsidP="00462E1D">
      <w:pPr>
        <w:pStyle w:val="Liststycke"/>
        <w:numPr>
          <w:ilvl w:val="0"/>
          <w:numId w:val="14"/>
        </w:numPr>
        <w:ind w:left="567" w:hanging="567"/>
        <w:rPr>
          <w:color w:val="365F91" w:themeColor="accent1" w:themeShade="BF"/>
        </w:rPr>
      </w:pPr>
      <w:r w:rsidRPr="006F7C9F">
        <w:rPr>
          <w:i/>
          <w:color w:val="365F91" w:themeColor="accent1" w:themeShade="BF"/>
        </w:rPr>
        <w:t>Vad menas med uttrycket “</w:t>
      </w:r>
      <w:r w:rsidRPr="006F7C9F">
        <w:rPr>
          <w:i/>
          <w:color w:val="365F91" w:themeColor="accent1" w:themeShade="BF"/>
          <w:szCs w:val="28"/>
        </w:rPr>
        <w:t>Material och föremål avsedda för livsmedelshantering”?</w:t>
      </w:r>
    </w:p>
    <w:p w:rsidR="00EB56CF" w:rsidRPr="006F7C9F" w:rsidRDefault="002637EF" w:rsidP="00462E1D">
      <w:pPr>
        <w:ind w:firstLine="540"/>
      </w:pPr>
      <w:r w:rsidRPr="006F7C9F">
        <w:br/>
      </w:r>
      <w:r w:rsidR="00316A0B" w:rsidRPr="006F7C9F">
        <w:t xml:space="preserve">Material och föremål avsedda för livsmedelshantering </w:t>
      </w:r>
      <w:r w:rsidR="00BA2907" w:rsidRPr="006F7C9F">
        <w:t>menas produkter</w:t>
      </w:r>
      <w:r w:rsidR="00316A0B" w:rsidRPr="006F7C9F">
        <w:t xml:space="preserve"> som är klara för att tas i bruk,</w:t>
      </w:r>
      <w:r w:rsidR="00C264BD" w:rsidRPr="006F7C9F">
        <w:t xml:space="preserve"> som</w:t>
      </w:r>
      <w:r w:rsidR="00316A0B" w:rsidRPr="006F7C9F">
        <w:t xml:space="preserve"> är avsedda att komma i kontakt med mat eller fortsätter vara i kontakt med mat o</w:t>
      </w:r>
      <w:r w:rsidR="006D7BC3" w:rsidRPr="006F7C9F">
        <w:t>ch är avsedda för detta ändamål,</w:t>
      </w:r>
      <w:r w:rsidR="00316A0B" w:rsidRPr="006F7C9F">
        <w:t xml:space="preserve"> </w:t>
      </w:r>
      <w:r w:rsidR="006D7BC3" w:rsidRPr="006F7C9F">
        <w:t>e</w:t>
      </w:r>
      <w:r w:rsidR="00316A0B" w:rsidRPr="006F7C9F">
        <w:t xml:space="preserve">ller </w:t>
      </w:r>
      <w:r w:rsidR="00C264BD" w:rsidRPr="006F7C9F">
        <w:t>som</w:t>
      </w:r>
      <w:r w:rsidR="00316A0B" w:rsidRPr="006F7C9F">
        <w:t xml:space="preserve"> kan förväntas komma i kontakt med mat </w:t>
      </w:r>
      <w:r w:rsidR="00EB56CF" w:rsidRPr="006F7C9F">
        <w:t>(</w:t>
      </w:r>
      <w:r w:rsidR="00316A0B" w:rsidRPr="006F7C9F">
        <w:t xml:space="preserve">eller </w:t>
      </w:r>
      <w:r w:rsidR="006D7BC3" w:rsidRPr="006F7C9F">
        <w:t>delar av dem</w:t>
      </w:r>
      <w:r w:rsidR="00EB56CF" w:rsidRPr="006F7C9F">
        <w:t>) under normala, förutsägbara förhållanden. Dessa omfattar emballage, köksredskap, bordsporslin och bestick, bords- och arbetsytor, tanker, behållare avsedda för förvaring eller transport av mat eller vatten mm.</w:t>
      </w:r>
    </w:p>
    <w:p w:rsidR="00316A0B" w:rsidRPr="006F7C9F" w:rsidRDefault="00EB56CF" w:rsidP="00462E1D">
      <w:pPr>
        <w:ind w:firstLine="540"/>
      </w:pPr>
      <w:r w:rsidRPr="006F7C9F">
        <w:t xml:space="preserve"> </w:t>
      </w:r>
    </w:p>
    <w:p w:rsidR="002637EF" w:rsidRPr="006F7C9F" w:rsidRDefault="00EB56CF" w:rsidP="00462E1D">
      <w:pPr>
        <w:rPr>
          <w:color w:val="365F91" w:themeColor="accent1" w:themeShade="BF"/>
        </w:rPr>
      </w:pPr>
      <w:r w:rsidRPr="006F7C9F">
        <w:rPr>
          <w:i/>
          <w:color w:val="365F91" w:themeColor="accent1" w:themeShade="BF"/>
        </w:rPr>
        <w:t xml:space="preserve">Vad menas med aktiva och intelligenta material och föremål som är avsedda att komma </w:t>
      </w:r>
      <w:r w:rsidR="00835C1D" w:rsidRPr="006F7C9F">
        <w:rPr>
          <w:i/>
          <w:color w:val="365F91" w:themeColor="accent1" w:themeShade="BF"/>
        </w:rPr>
        <w:t>i</w:t>
      </w:r>
      <w:r w:rsidRPr="006F7C9F">
        <w:rPr>
          <w:i/>
          <w:color w:val="365F91" w:themeColor="accent1" w:themeShade="BF"/>
        </w:rPr>
        <w:t xml:space="preserve"> kontakt med livsmedel?</w:t>
      </w:r>
    </w:p>
    <w:p w:rsidR="002637EF" w:rsidRPr="006F7C9F" w:rsidRDefault="002637EF" w:rsidP="00462E1D">
      <w:r w:rsidRPr="006F7C9F">
        <w:rPr>
          <w:i/>
          <w:color w:val="0000FF"/>
        </w:rPr>
        <w:t> </w:t>
      </w:r>
    </w:p>
    <w:p w:rsidR="002637EF" w:rsidRPr="006F7C9F" w:rsidRDefault="00835C1D" w:rsidP="00462E1D">
      <w:r w:rsidRPr="006F7C9F">
        <w:rPr>
          <w:u w:val="single"/>
        </w:rPr>
        <w:t>Aktiva material och föremål som är avsedda att komma i kontakt med livsmedel</w:t>
      </w:r>
      <w:r w:rsidRPr="006F7C9F">
        <w:t xml:space="preserve"> är</w:t>
      </w:r>
      <w:r w:rsidR="002637EF" w:rsidRPr="006F7C9F">
        <w:t xml:space="preserve"> </w:t>
      </w:r>
      <w:r w:rsidRPr="006F7C9F">
        <w:t>de som har till syfte att öka livsmedlets hållbarhet och förbättra smaken på paketerad mat. Aktiva ingredienser kan släppa ut substanser i maten eller absorbera dem.</w:t>
      </w:r>
      <w:r w:rsidR="002637EF" w:rsidRPr="006F7C9F">
        <w:t xml:space="preserve"> </w:t>
      </w:r>
    </w:p>
    <w:p w:rsidR="002637EF" w:rsidRPr="006F7C9F" w:rsidRDefault="002637EF" w:rsidP="00462E1D">
      <w:r w:rsidRPr="006F7C9F">
        <w:t> </w:t>
      </w:r>
    </w:p>
    <w:p w:rsidR="002637EF" w:rsidRPr="006F7C9F" w:rsidRDefault="00EC28D5" w:rsidP="00462E1D">
      <w:r w:rsidRPr="006F7C9F">
        <w:rPr>
          <w:u w:val="single"/>
        </w:rPr>
        <w:t>Intelligenta material och föremål som är avsedda att komma i kontakt med</w:t>
      </w:r>
      <w:r w:rsidRPr="006F7C9F">
        <w:t xml:space="preserve"> l</w:t>
      </w:r>
      <w:r w:rsidR="00BA2907" w:rsidRPr="006F7C9F">
        <w:t>ivsmedel är de som bevakar till</w:t>
      </w:r>
      <w:r w:rsidRPr="006F7C9F">
        <w:t xml:space="preserve">ståndet på den paketerade maten eller dess omgivning och visar information om produktens kvalité (t ex genom färgändringen på en markör) </w:t>
      </w:r>
    </w:p>
    <w:p w:rsidR="002637EF" w:rsidRPr="006F7C9F" w:rsidRDefault="002637EF" w:rsidP="00462E1D">
      <w:pPr>
        <w:ind w:firstLine="540"/>
      </w:pPr>
      <w:r w:rsidRPr="006F7C9F">
        <w:rPr>
          <w:i/>
          <w:color w:val="0000FF"/>
        </w:rPr>
        <w:t> </w:t>
      </w:r>
    </w:p>
    <w:p w:rsidR="002637EF" w:rsidRPr="006F7C9F" w:rsidRDefault="00EC28D5" w:rsidP="00462E1D">
      <w:pPr>
        <w:rPr>
          <w:color w:val="365F91" w:themeColor="accent1" w:themeShade="BF"/>
        </w:rPr>
      </w:pPr>
      <w:r w:rsidRPr="006F7C9F">
        <w:rPr>
          <w:i/>
          <w:color w:val="365F91" w:themeColor="accent1" w:themeShade="BF"/>
        </w:rPr>
        <w:t>Vilka är de viktiga EU förordningar</w:t>
      </w:r>
      <w:r w:rsidR="00BA2907" w:rsidRPr="006F7C9F">
        <w:rPr>
          <w:i/>
          <w:color w:val="365F91" w:themeColor="accent1" w:themeShade="BF"/>
        </w:rPr>
        <w:t>na</w:t>
      </w:r>
      <w:r w:rsidRPr="006F7C9F">
        <w:rPr>
          <w:i/>
          <w:color w:val="365F91" w:themeColor="accent1" w:themeShade="BF"/>
        </w:rPr>
        <w:t xml:space="preserve"> som styr bevakningen av aktiva och intelligenta material och föremål, avsedda att komma i kontakt med livsmedel?</w:t>
      </w:r>
    </w:p>
    <w:p w:rsidR="002637EF" w:rsidRPr="006F7C9F" w:rsidRDefault="002637EF" w:rsidP="00462E1D">
      <w:pPr>
        <w:rPr>
          <w:color w:val="17365D"/>
        </w:rPr>
      </w:pPr>
      <w:r w:rsidRPr="006F7C9F">
        <w:rPr>
          <w:i/>
          <w:color w:val="17365D"/>
        </w:rPr>
        <w:t> </w:t>
      </w:r>
    </w:p>
    <w:p w:rsidR="002637EF" w:rsidRPr="006F7C9F" w:rsidRDefault="00677AA5" w:rsidP="00462E1D">
      <w:pPr>
        <w:numPr>
          <w:ilvl w:val="0"/>
          <w:numId w:val="71"/>
        </w:numPr>
        <w:ind w:left="567" w:hanging="567"/>
      </w:pPr>
      <w:r w:rsidRPr="006F7C9F">
        <w:t xml:space="preserve">Europaparlamentet och Europeiska Rådet, </w:t>
      </w:r>
      <w:r w:rsidR="00BA2907" w:rsidRPr="006F7C9F">
        <w:t>f</w:t>
      </w:r>
      <w:r w:rsidRPr="006F7C9F">
        <w:t xml:space="preserve">örordningen (EU) nr </w:t>
      </w:r>
      <w:r w:rsidR="002637EF" w:rsidRPr="006F7C9F">
        <w:rPr>
          <w:b/>
        </w:rPr>
        <w:t>1935/2004</w:t>
      </w:r>
      <w:r w:rsidR="002637EF" w:rsidRPr="006F7C9F">
        <w:t xml:space="preserve"> </w:t>
      </w:r>
      <w:r w:rsidRPr="006F7C9F">
        <w:t xml:space="preserve">från </w:t>
      </w:r>
      <w:r w:rsidR="002637EF" w:rsidRPr="006F7C9F">
        <w:t xml:space="preserve">27 </w:t>
      </w:r>
      <w:r w:rsidRPr="006F7C9F">
        <w:t>ok</w:t>
      </w:r>
      <w:r w:rsidR="002637EF" w:rsidRPr="006F7C9F">
        <w:t xml:space="preserve">tober 2004 </w:t>
      </w:r>
      <w:r w:rsidRPr="006F7C9F">
        <w:t xml:space="preserve">om material och föremål som är avsedda att komma i kontakt med livsmedel, som upphäver </w:t>
      </w:r>
      <w:r w:rsidR="00FF675B" w:rsidRPr="006F7C9F">
        <w:t>d</w:t>
      </w:r>
      <w:r w:rsidR="002637EF" w:rsidRPr="006F7C9F">
        <w:t>ire</w:t>
      </w:r>
      <w:r w:rsidRPr="006F7C9F">
        <w:t>k</w:t>
      </w:r>
      <w:r w:rsidR="002637EF" w:rsidRPr="006F7C9F">
        <w:t>tiv 80/590/EE</w:t>
      </w:r>
      <w:r w:rsidRPr="006F7C9F">
        <w:t>G</w:t>
      </w:r>
      <w:r w:rsidR="002637EF" w:rsidRPr="006F7C9F">
        <w:t xml:space="preserve"> </w:t>
      </w:r>
      <w:r w:rsidRPr="006F7C9F">
        <w:t>och</w:t>
      </w:r>
      <w:r w:rsidR="002637EF" w:rsidRPr="006F7C9F">
        <w:t xml:space="preserve"> 89/109/EE</w:t>
      </w:r>
      <w:r w:rsidRPr="006F7C9F">
        <w:t>G</w:t>
      </w:r>
      <w:r w:rsidR="002637EF" w:rsidRPr="006F7C9F">
        <w:t>;</w:t>
      </w:r>
    </w:p>
    <w:p w:rsidR="002637EF" w:rsidRPr="006F7C9F" w:rsidRDefault="00677AA5" w:rsidP="00462E1D">
      <w:pPr>
        <w:numPr>
          <w:ilvl w:val="0"/>
          <w:numId w:val="71"/>
        </w:numPr>
        <w:ind w:left="567" w:hanging="567"/>
      </w:pPr>
      <w:r w:rsidRPr="006F7C9F">
        <w:t>Kommissionsförordning nr</w:t>
      </w:r>
      <w:r w:rsidR="002637EF" w:rsidRPr="006F7C9F">
        <w:t xml:space="preserve"> </w:t>
      </w:r>
      <w:r w:rsidR="002637EF" w:rsidRPr="006F7C9F">
        <w:rPr>
          <w:b/>
        </w:rPr>
        <w:t>1895/2005</w:t>
      </w:r>
      <w:r w:rsidR="002637EF" w:rsidRPr="006F7C9F">
        <w:t xml:space="preserve"> </w:t>
      </w:r>
      <w:r w:rsidRPr="006F7C9F">
        <w:t>från</w:t>
      </w:r>
      <w:r w:rsidR="002637EF" w:rsidRPr="006F7C9F">
        <w:t xml:space="preserve"> 18 </w:t>
      </w:r>
      <w:r w:rsidRPr="006F7C9F">
        <w:t>n</w:t>
      </w:r>
      <w:r w:rsidR="002637EF" w:rsidRPr="006F7C9F">
        <w:t xml:space="preserve">ovember 2005 </w:t>
      </w:r>
      <w:r w:rsidRPr="006F7C9F">
        <w:t>som begräns</w:t>
      </w:r>
      <w:r w:rsidR="00BA2907" w:rsidRPr="006F7C9F">
        <w:t>ar</w:t>
      </w:r>
      <w:r w:rsidR="001232EF" w:rsidRPr="006F7C9F">
        <w:t xml:space="preserve"> användningen av vissa epoxi</w:t>
      </w:r>
      <w:r w:rsidRPr="006F7C9F">
        <w:t>derivat i material och föremål som är avsedda att komma i kontakt med livsmedel;</w:t>
      </w:r>
    </w:p>
    <w:p w:rsidR="002637EF" w:rsidRPr="006F7C9F" w:rsidRDefault="00677AA5" w:rsidP="00462E1D">
      <w:pPr>
        <w:numPr>
          <w:ilvl w:val="0"/>
          <w:numId w:val="71"/>
        </w:numPr>
        <w:ind w:left="567" w:hanging="567"/>
      </w:pPr>
      <w:r w:rsidRPr="006F7C9F">
        <w:t xml:space="preserve">Kommissionsförordning (EU) nr </w:t>
      </w:r>
      <w:r w:rsidR="002637EF" w:rsidRPr="006F7C9F">
        <w:rPr>
          <w:b/>
        </w:rPr>
        <w:t>2023/2006</w:t>
      </w:r>
      <w:r w:rsidR="002637EF" w:rsidRPr="006F7C9F">
        <w:t xml:space="preserve"> </w:t>
      </w:r>
      <w:r w:rsidRPr="006F7C9F">
        <w:t xml:space="preserve">från </w:t>
      </w:r>
      <w:r w:rsidR="002637EF" w:rsidRPr="006F7C9F">
        <w:t xml:space="preserve">22 </w:t>
      </w:r>
      <w:r w:rsidRPr="006F7C9F">
        <w:t>d</w:t>
      </w:r>
      <w:r w:rsidR="002637EF" w:rsidRPr="006F7C9F">
        <w:t xml:space="preserve">ecember 2006 </w:t>
      </w:r>
      <w:r w:rsidRPr="006F7C9F">
        <w:t>om god tillverkningssed för material och föremål som är avsedda att komma i kontakt med livsmedel</w:t>
      </w:r>
      <w:r w:rsidR="002637EF" w:rsidRPr="006F7C9F">
        <w:t>;</w:t>
      </w:r>
    </w:p>
    <w:p w:rsidR="002637EF" w:rsidRPr="006F7C9F" w:rsidRDefault="00677AA5" w:rsidP="00462E1D">
      <w:pPr>
        <w:numPr>
          <w:ilvl w:val="0"/>
          <w:numId w:val="71"/>
        </w:numPr>
        <w:ind w:left="567" w:hanging="567"/>
      </w:pPr>
      <w:r w:rsidRPr="006F7C9F">
        <w:t xml:space="preserve">Kommissionsförordning (EU) nr </w:t>
      </w:r>
      <w:r w:rsidR="002637EF" w:rsidRPr="006F7C9F">
        <w:rPr>
          <w:b/>
        </w:rPr>
        <w:t>282/2008</w:t>
      </w:r>
      <w:r w:rsidR="002637EF" w:rsidRPr="006F7C9F">
        <w:t xml:space="preserve"> </w:t>
      </w:r>
      <w:r w:rsidRPr="006F7C9F">
        <w:t>från</w:t>
      </w:r>
      <w:r w:rsidR="002637EF" w:rsidRPr="006F7C9F">
        <w:t xml:space="preserve"> 27 </w:t>
      </w:r>
      <w:r w:rsidRPr="006F7C9F">
        <w:t>mars</w:t>
      </w:r>
      <w:r w:rsidR="002637EF" w:rsidRPr="006F7C9F">
        <w:t xml:space="preserve"> 2008 </w:t>
      </w:r>
      <w:r w:rsidRPr="006F7C9F">
        <w:t xml:space="preserve">om material och föremål </w:t>
      </w:r>
      <w:r w:rsidR="001232EF" w:rsidRPr="006F7C9F">
        <w:t>tillverkade av</w:t>
      </w:r>
      <w:r w:rsidRPr="006F7C9F">
        <w:t xml:space="preserve"> </w:t>
      </w:r>
      <w:r w:rsidR="001232EF" w:rsidRPr="006F7C9F">
        <w:t>retur</w:t>
      </w:r>
      <w:r w:rsidRPr="006F7C9F">
        <w:t>plast</w:t>
      </w:r>
      <w:r w:rsidR="00556748" w:rsidRPr="006F7C9F">
        <w:t>,</w:t>
      </w:r>
      <w:r w:rsidRPr="006F7C9F">
        <w:t xml:space="preserve"> som är avsedda att komma i kontakt med livsmedel</w:t>
      </w:r>
      <w:r w:rsidR="00FF675B" w:rsidRPr="006F7C9F">
        <w:t>,</w:t>
      </w:r>
      <w:r w:rsidRPr="006F7C9F">
        <w:t xml:space="preserve"> </w:t>
      </w:r>
      <w:r w:rsidR="00556748" w:rsidRPr="006F7C9F">
        <w:t xml:space="preserve">som ett tillägg till </w:t>
      </w:r>
      <w:r w:rsidR="00FF675B" w:rsidRPr="006F7C9F">
        <w:t>f</w:t>
      </w:r>
      <w:r w:rsidR="00556748" w:rsidRPr="006F7C9F">
        <w:t>örordning (EU) nr</w:t>
      </w:r>
      <w:r w:rsidR="002637EF" w:rsidRPr="006F7C9F">
        <w:t xml:space="preserve"> 2023/2008;</w:t>
      </w:r>
    </w:p>
    <w:p w:rsidR="002637EF" w:rsidRPr="006F7C9F" w:rsidRDefault="00556748" w:rsidP="00462E1D">
      <w:pPr>
        <w:numPr>
          <w:ilvl w:val="0"/>
          <w:numId w:val="71"/>
        </w:numPr>
        <w:ind w:left="567" w:hanging="567"/>
      </w:pPr>
      <w:r w:rsidRPr="006F7C9F">
        <w:t xml:space="preserve">Kommissionsförordning nr </w:t>
      </w:r>
      <w:r w:rsidR="002637EF" w:rsidRPr="006F7C9F">
        <w:rPr>
          <w:b/>
        </w:rPr>
        <w:t>450/2009</w:t>
      </w:r>
      <w:r w:rsidR="002637EF" w:rsidRPr="006F7C9F">
        <w:t xml:space="preserve"> </w:t>
      </w:r>
      <w:r w:rsidRPr="006F7C9F">
        <w:t xml:space="preserve">från </w:t>
      </w:r>
      <w:r w:rsidR="002637EF" w:rsidRPr="006F7C9F">
        <w:t xml:space="preserve">29 </w:t>
      </w:r>
      <w:r w:rsidRPr="006F7C9F">
        <w:t>maj</w:t>
      </w:r>
      <w:r w:rsidR="002637EF" w:rsidRPr="006F7C9F">
        <w:t xml:space="preserve"> 2009 </w:t>
      </w:r>
      <w:r w:rsidRPr="006F7C9F">
        <w:t>om aktiva och intelligenta material och föremål som är avsedda att komma i kontakt med livsmedel</w:t>
      </w:r>
      <w:r w:rsidR="002637EF" w:rsidRPr="006F7C9F">
        <w:t>;</w:t>
      </w:r>
    </w:p>
    <w:p w:rsidR="002637EF" w:rsidRPr="006F7C9F" w:rsidRDefault="00556748" w:rsidP="00462E1D">
      <w:pPr>
        <w:numPr>
          <w:ilvl w:val="0"/>
          <w:numId w:val="71"/>
        </w:numPr>
        <w:ind w:left="567" w:hanging="567"/>
      </w:pPr>
      <w:r w:rsidRPr="006F7C9F">
        <w:t xml:space="preserve">Kommissionsförordning (EU) nr </w:t>
      </w:r>
      <w:r w:rsidR="002637EF" w:rsidRPr="006F7C9F">
        <w:rPr>
          <w:b/>
        </w:rPr>
        <w:t>10/2011</w:t>
      </w:r>
      <w:r w:rsidR="002637EF" w:rsidRPr="006F7C9F">
        <w:t xml:space="preserve"> </w:t>
      </w:r>
      <w:r w:rsidRPr="006F7C9F">
        <w:t xml:space="preserve">från </w:t>
      </w:r>
      <w:r w:rsidR="002637EF" w:rsidRPr="006F7C9F">
        <w:t xml:space="preserve">14 </w:t>
      </w:r>
      <w:r w:rsidRPr="006F7C9F">
        <w:t xml:space="preserve">januari </w:t>
      </w:r>
      <w:r w:rsidR="002637EF" w:rsidRPr="006F7C9F">
        <w:t xml:space="preserve">2011 </w:t>
      </w:r>
      <w:r w:rsidR="0077553D" w:rsidRPr="006F7C9F">
        <w:t xml:space="preserve">om </w:t>
      </w:r>
      <w:r w:rsidRPr="006F7C9F">
        <w:t>material och föremål av plast, som är avsedda att komma i kontakt med livsmedel</w:t>
      </w:r>
      <w:r w:rsidR="002637EF" w:rsidRPr="006F7C9F">
        <w:t>;</w:t>
      </w:r>
    </w:p>
    <w:p w:rsidR="002637EF" w:rsidRPr="006F7C9F" w:rsidRDefault="00556748" w:rsidP="00462E1D">
      <w:pPr>
        <w:numPr>
          <w:ilvl w:val="0"/>
          <w:numId w:val="71"/>
        </w:numPr>
        <w:ind w:left="567" w:hanging="567"/>
      </w:pPr>
      <w:r w:rsidRPr="006F7C9F">
        <w:t>Kommission</w:t>
      </w:r>
      <w:r w:rsidR="00EA6803" w:rsidRPr="006F7C9F">
        <w:t>en</w:t>
      </w:r>
      <w:r w:rsidRPr="006F7C9F">
        <w:t>s</w:t>
      </w:r>
      <w:r w:rsidR="00EA6803" w:rsidRPr="006F7C9F">
        <w:t xml:space="preserve"> </w:t>
      </w:r>
      <w:r w:rsidR="00FF675B" w:rsidRPr="006F7C9F">
        <w:t>i</w:t>
      </w:r>
      <w:r w:rsidRPr="006F7C9F">
        <w:t xml:space="preserve">mplementeringsförordning </w:t>
      </w:r>
      <w:r w:rsidR="002637EF" w:rsidRPr="006F7C9F">
        <w:t xml:space="preserve">(EU) </w:t>
      </w:r>
      <w:r w:rsidRPr="006F7C9F">
        <w:t>nr</w:t>
      </w:r>
      <w:r w:rsidR="002637EF" w:rsidRPr="006F7C9F">
        <w:t xml:space="preserve"> </w:t>
      </w:r>
      <w:r w:rsidR="002637EF" w:rsidRPr="006F7C9F">
        <w:rPr>
          <w:b/>
        </w:rPr>
        <w:t>321/2011</w:t>
      </w:r>
      <w:r w:rsidR="002637EF" w:rsidRPr="006F7C9F">
        <w:t xml:space="preserve"> </w:t>
      </w:r>
      <w:r w:rsidRPr="006F7C9F">
        <w:t>från</w:t>
      </w:r>
      <w:r w:rsidR="002637EF" w:rsidRPr="006F7C9F">
        <w:t xml:space="preserve"> 1 </w:t>
      </w:r>
      <w:r w:rsidRPr="006F7C9F">
        <w:t>a</w:t>
      </w:r>
      <w:r w:rsidR="002637EF" w:rsidRPr="006F7C9F">
        <w:t xml:space="preserve">pril 2011 </w:t>
      </w:r>
      <w:r w:rsidR="00EA6803" w:rsidRPr="006F7C9F">
        <w:t>som ändrar</w:t>
      </w:r>
      <w:r w:rsidR="002637EF" w:rsidRPr="006F7C9F">
        <w:t xml:space="preserve"> </w:t>
      </w:r>
      <w:r w:rsidR="00FF675B" w:rsidRPr="006F7C9F">
        <w:t>f</w:t>
      </w:r>
      <w:r w:rsidR="00EA6803" w:rsidRPr="006F7C9F">
        <w:t>örordning</w:t>
      </w:r>
      <w:r w:rsidR="002637EF" w:rsidRPr="006F7C9F">
        <w:t xml:space="preserve"> (EU) </w:t>
      </w:r>
      <w:r w:rsidR="00EA6803" w:rsidRPr="006F7C9F">
        <w:t>nr</w:t>
      </w:r>
      <w:r w:rsidR="002637EF" w:rsidRPr="006F7C9F">
        <w:t xml:space="preserve"> 10/2011</w:t>
      </w:r>
      <w:r w:rsidR="00EA6803" w:rsidRPr="006F7C9F">
        <w:t xml:space="preserve"> beträffande begränsningen av </w:t>
      </w:r>
      <w:r w:rsidR="00BF077C" w:rsidRPr="006F7C9F">
        <w:t>ämnet</w:t>
      </w:r>
      <w:r w:rsidR="00FF675B" w:rsidRPr="006F7C9F">
        <w:t xml:space="preserve"> b</w:t>
      </w:r>
      <w:r w:rsidR="00EA6803" w:rsidRPr="006F7C9F">
        <w:t>isfenol A i nappflaskor av plast</w:t>
      </w:r>
      <w:r w:rsidR="002637EF" w:rsidRPr="006F7C9F">
        <w:t>;</w:t>
      </w:r>
    </w:p>
    <w:p w:rsidR="002637EF" w:rsidRPr="006F7C9F" w:rsidRDefault="0077553D" w:rsidP="00462E1D">
      <w:pPr>
        <w:numPr>
          <w:ilvl w:val="0"/>
          <w:numId w:val="71"/>
        </w:numPr>
        <w:ind w:left="567" w:hanging="567"/>
      </w:pPr>
      <w:r w:rsidRPr="006F7C9F">
        <w:lastRenderedPageBreak/>
        <w:t xml:space="preserve">Kommissionsförordning (EU) nr </w:t>
      </w:r>
      <w:r w:rsidR="002637EF" w:rsidRPr="006F7C9F">
        <w:rPr>
          <w:b/>
        </w:rPr>
        <w:t>1282/2011</w:t>
      </w:r>
      <w:r w:rsidR="002637EF" w:rsidRPr="006F7C9F">
        <w:t xml:space="preserve"> </w:t>
      </w:r>
      <w:r w:rsidRPr="006F7C9F">
        <w:t>från</w:t>
      </w:r>
      <w:r w:rsidR="002637EF" w:rsidRPr="006F7C9F">
        <w:t xml:space="preserve"> </w:t>
      </w:r>
      <w:r w:rsidRPr="006F7C9F">
        <w:t>n</w:t>
      </w:r>
      <w:r w:rsidR="002637EF" w:rsidRPr="006F7C9F">
        <w:t xml:space="preserve">ovember 2011 </w:t>
      </w:r>
      <w:r w:rsidRPr="006F7C9F">
        <w:t xml:space="preserve">som ändrar och korrigerar Kommissionsförordning (EU) nr </w:t>
      </w:r>
      <w:r w:rsidR="002637EF" w:rsidRPr="006F7C9F">
        <w:t xml:space="preserve">10/2011 </w:t>
      </w:r>
      <w:r w:rsidRPr="006F7C9F">
        <w:t>om material och föremål av plast, som är avsedda att komma i kontakt med livsmedel</w:t>
      </w:r>
      <w:r w:rsidR="002637EF" w:rsidRPr="006F7C9F">
        <w:t>.</w:t>
      </w:r>
    </w:p>
    <w:p w:rsidR="002637EF" w:rsidRPr="006F7C9F" w:rsidRDefault="002637EF" w:rsidP="00462E1D">
      <w:r w:rsidRPr="006F7C9F">
        <w:rPr>
          <w:i/>
          <w:color w:val="0000FF"/>
        </w:rPr>
        <w:t> </w:t>
      </w:r>
    </w:p>
    <w:p w:rsidR="002637EF" w:rsidRPr="006F7C9F" w:rsidRDefault="0077553D" w:rsidP="00462E1D">
      <w:pPr>
        <w:rPr>
          <w:color w:val="365F91" w:themeColor="accent1" w:themeShade="BF"/>
        </w:rPr>
      </w:pPr>
      <w:r w:rsidRPr="006F7C9F">
        <w:rPr>
          <w:i/>
          <w:color w:val="365F91" w:themeColor="accent1" w:themeShade="BF"/>
        </w:rPr>
        <w:t xml:space="preserve">Vilka krav finns beträffande användningen av </w:t>
      </w:r>
      <w:r w:rsidR="001232EF" w:rsidRPr="006F7C9F">
        <w:rPr>
          <w:i/>
          <w:color w:val="365F91" w:themeColor="accent1" w:themeShade="BF"/>
        </w:rPr>
        <w:t>retur</w:t>
      </w:r>
      <w:r w:rsidRPr="006F7C9F">
        <w:rPr>
          <w:i/>
          <w:color w:val="365F91" w:themeColor="accent1" w:themeShade="BF"/>
        </w:rPr>
        <w:t>plast i tillver</w:t>
      </w:r>
      <w:r w:rsidR="00FF675B" w:rsidRPr="006F7C9F">
        <w:rPr>
          <w:i/>
          <w:color w:val="365F91" w:themeColor="accent1" w:themeShade="BF"/>
        </w:rPr>
        <w:t>kningen av material och föremål</w:t>
      </w:r>
      <w:r w:rsidRPr="006F7C9F">
        <w:rPr>
          <w:i/>
          <w:color w:val="365F91" w:themeColor="accent1" w:themeShade="BF"/>
        </w:rPr>
        <w:t xml:space="preserve"> som är avsedda att komma i kontakt med livsmedel</w:t>
      </w:r>
      <w:r w:rsidR="002637EF" w:rsidRPr="006F7C9F">
        <w:rPr>
          <w:i/>
          <w:color w:val="365F91" w:themeColor="accent1" w:themeShade="BF"/>
        </w:rPr>
        <w:t>?</w:t>
      </w:r>
    </w:p>
    <w:p w:rsidR="002637EF" w:rsidRPr="006F7C9F" w:rsidRDefault="002637EF" w:rsidP="00462E1D">
      <w:r w:rsidRPr="006F7C9F">
        <w:rPr>
          <w:i/>
          <w:color w:val="0000FF"/>
        </w:rPr>
        <w:t> </w:t>
      </w:r>
    </w:p>
    <w:p w:rsidR="002637EF" w:rsidRPr="006F7C9F" w:rsidRDefault="0077553D" w:rsidP="00462E1D">
      <w:r w:rsidRPr="006F7C9F">
        <w:t xml:space="preserve">Krav beträffande material och föremål tillverkade av </w:t>
      </w:r>
      <w:r w:rsidR="001232EF" w:rsidRPr="006F7C9F">
        <w:t>retur</w:t>
      </w:r>
      <w:r w:rsidRPr="006F7C9F">
        <w:t xml:space="preserve">plast finns i </w:t>
      </w:r>
      <w:r w:rsidR="00FF675B" w:rsidRPr="006F7C9F">
        <w:t>f</w:t>
      </w:r>
      <w:r w:rsidRPr="006F7C9F">
        <w:t>örordning</w:t>
      </w:r>
      <w:r w:rsidR="002637EF" w:rsidRPr="006F7C9F">
        <w:t xml:space="preserve"> (EC) </w:t>
      </w:r>
      <w:r w:rsidRPr="006F7C9F">
        <w:t>nr</w:t>
      </w:r>
      <w:r w:rsidR="002637EF" w:rsidRPr="006F7C9F">
        <w:t xml:space="preserve"> 282/2008. </w:t>
      </w:r>
    </w:p>
    <w:p w:rsidR="002637EF" w:rsidRPr="006F7C9F" w:rsidRDefault="0077553D" w:rsidP="00462E1D">
      <w:r w:rsidRPr="006F7C9F">
        <w:t xml:space="preserve">Produkter </w:t>
      </w:r>
      <w:r w:rsidR="001232EF" w:rsidRPr="006F7C9F">
        <w:t>gjorda</w:t>
      </w:r>
      <w:r w:rsidRPr="006F7C9F">
        <w:t xml:space="preserve"> av </w:t>
      </w:r>
      <w:r w:rsidR="001232EF" w:rsidRPr="006F7C9F">
        <w:t>returplast måste tillverkas av råvaror som framställs under återvinningsprocessen</w:t>
      </w:r>
      <w:r w:rsidR="00FF675B" w:rsidRPr="006F7C9F">
        <w:t>,</w:t>
      </w:r>
      <w:r w:rsidR="001232EF" w:rsidRPr="006F7C9F">
        <w:t xml:space="preserve"> som är godkända av EU, medan återvinningsprocessen måste uppfyll</w:t>
      </w:r>
      <w:r w:rsidR="00FF675B" w:rsidRPr="006F7C9F">
        <w:t>a</w:t>
      </w:r>
      <w:r w:rsidR="001232EF" w:rsidRPr="006F7C9F">
        <w:t xml:space="preserve"> kvalitetskraven i enlighet med </w:t>
      </w:r>
      <w:r w:rsidR="00FF675B" w:rsidRPr="006F7C9F">
        <w:t>f</w:t>
      </w:r>
      <w:r w:rsidR="001232EF" w:rsidRPr="006F7C9F">
        <w:t xml:space="preserve">örordning </w:t>
      </w:r>
      <w:r w:rsidR="002637EF" w:rsidRPr="006F7C9F">
        <w:t>(E</w:t>
      </w:r>
      <w:r w:rsidR="001232EF" w:rsidRPr="006F7C9F">
        <w:t>U</w:t>
      </w:r>
      <w:r w:rsidR="002637EF" w:rsidRPr="006F7C9F">
        <w:t xml:space="preserve">) </w:t>
      </w:r>
      <w:r w:rsidR="001232EF" w:rsidRPr="006F7C9F">
        <w:t>nr</w:t>
      </w:r>
      <w:r w:rsidR="002637EF" w:rsidRPr="006F7C9F">
        <w:t xml:space="preserve"> 2023/2006.</w:t>
      </w:r>
    </w:p>
    <w:p w:rsidR="002637EF" w:rsidRPr="006F7C9F" w:rsidRDefault="002637EF" w:rsidP="00462E1D">
      <w:r w:rsidRPr="006F7C9F">
        <w:t> </w:t>
      </w:r>
    </w:p>
    <w:p w:rsidR="002637EF" w:rsidRPr="006F7C9F" w:rsidRDefault="001232EF" w:rsidP="00462E1D">
      <w:pPr>
        <w:rPr>
          <w:color w:val="365F91" w:themeColor="accent1" w:themeShade="BF"/>
        </w:rPr>
      </w:pPr>
      <w:r w:rsidRPr="006F7C9F">
        <w:rPr>
          <w:i/>
          <w:color w:val="365F91" w:themeColor="accent1" w:themeShade="BF"/>
        </w:rPr>
        <w:t xml:space="preserve">Hur ska </w:t>
      </w:r>
      <w:r w:rsidR="007F21D0" w:rsidRPr="006F7C9F">
        <w:rPr>
          <w:i/>
          <w:color w:val="365F91" w:themeColor="accent1" w:themeShade="BF"/>
        </w:rPr>
        <w:t xml:space="preserve">material och föremål som är avsedda att komma i kontakt med livsmedel markeras? </w:t>
      </w:r>
    </w:p>
    <w:p w:rsidR="002637EF" w:rsidRPr="006F7C9F" w:rsidRDefault="002637EF" w:rsidP="00462E1D">
      <w:r w:rsidRPr="006F7C9F">
        <w:br/>
      </w:r>
      <w:r w:rsidR="007F21D0" w:rsidRPr="006F7C9F">
        <w:t>På saluför</w:t>
      </w:r>
      <w:r w:rsidR="00125F58" w:rsidRPr="006F7C9F">
        <w:t>da</w:t>
      </w:r>
      <w:r w:rsidR="007F21D0" w:rsidRPr="006F7C9F">
        <w:t xml:space="preserve"> produkter som inte ha kommit i kontakt med livsmedel måste det stå:</w:t>
      </w:r>
    </w:p>
    <w:p w:rsidR="002637EF" w:rsidRPr="006F7C9F" w:rsidRDefault="002637EF" w:rsidP="00462E1D">
      <w:pPr>
        <w:numPr>
          <w:ilvl w:val="0"/>
          <w:numId w:val="72"/>
        </w:numPr>
        <w:ind w:left="567" w:hanging="567"/>
      </w:pPr>
      <w:r w:rsidRPr="006F7C9F">
        <w:t>information "</w:t>
      </w:r>
      <w:r w:rsidR="007F21D0" w:rsidRPr="006F7C9F">
        <w:t xml:space="preserve">Får </w:t>
      </w:r>
      <w:r w:rsidR="00B1258B" w:rsidRPr="006F7C9F">
        <w:t>användas tillsammans med</w:t>
      </w:r>
      <w:r w:rsidR="00125F58" w:rsidRPr="006F7C9F">
        <w:t xml:space="preserve"> liv</w:t>
      </w:r>
      <w:r w:rsidR="007F21D0" w:rsidRPr="006F7C9F">
        <w:t>smedel</w:t>
      </w:r>
      <w:r w:rsidRPr="006F7C9F">
        <w:t>"</w:t>
      </w:r>
    </w:p>
    <w:p w:rsidR="002637EF" w:rsidRPr="006F7C9F" w:rsidRDefault="007F21D0" w:rsidP="00462E1D">
      <w:r w:rsidRPr="006F7C9F">
        <w:t>eller</w:t>
      </w:r>
    </w:p>
    <w:p w:rsidR="002637EF" w:rsidRPr="006F7C9F" w:rsidRDefault="002637EF" w:rsidP="00462E1D">
      <w:pPr>
        <w:numPr>
          <w:ilvl w:val="0"/>
          <w:numId w:val="72"/>
        </w:numPr>
        <w:ind w:left="567" w:hanging="567"/>
      </w:pPr>
      <w:r w:rsidRPr="006F7C9F">
        <w:t>specifi</w:t>
      </w:r>
      <w:r w:rsidR="007F21D0" w:rsidRPr="006F7C9F">
        <w:t xml:space="preserve">ka </w:t>
      </w:r>
      <w:r w:rsidR="00BF1931" w:rsidRPr="006F7C9F">
        <w:t>användningsområden</w:t>
      </w:r>
      <w:r w:rsidRPr="006F7C9F">
        <w:t xml:space="preserve"> </w:t>
      </w:r>
    </w:p>
    <w:p w:rsidR="002637EF" w:rsidRPr="006F7C9F" w:rsidRDefault="00BF1931" w:rsidP="00462E1D">
      <w:r w:rsidRPr="006F7C9F">
        <w:t>eller</w:t>
      </w:r>
    </w:p>
    <w:p w:rsidR="002637EF" w:rsidRPr="006F7C9F" w:rsidRDefault="002637EF" w:rsidP="00462E1D">
      <w:pPr>
        <w:numPr>
          <w:ilvl w:val="0"/>
          <w:numId w:val="72"/>
        </w:numPr>
        <w:ind w:left="567" w:hanging="567"/>
      </w:pPr>
      <w:r w:rsidRPr="006F7C9F">
        <w:t>symbol</w:t>
      </w:r>
      <w:r w:rsidR="00BF1931" w:rsidRPr="006F7C9F">
        <w:t>en</w:t>
      </w:r>
    </w:p>
    <w:p w:rsidR="002637EF" w:rsidRPr="006F7C9F" w:rsidRDefault="002637EF" w:rsidP="00462E1D">
      <w:r w:rsidRPr="006F7C9F">
        <w:t> </w:t>
      </w:r>
    </w:p>
    <w:p w:rsidR="002637EF" w:rsidRPr="006F7C9F" w:rsidRDefault="002637EF" w:rsidP="00462E1D">
      <w:r w:rsidRPr="006F7C9F">
        <w:rPr>
          <w:noProof/>
        </w:rPr>
        <w:drawing>
          <wp:inline distT="0" distB="0" distL="0" distR="0" wp14:anchorId="11DB4BD7" wp14:editId="24F92663">
            <wp:extent cx="1028700" cy="1057275"/>
            <wp:effectExtent l="1905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cstate="print"/>
                    <a:srcRect/>
                    <a:stretch>
                      <a:fillRect/>
                    </a:stretch>
                  </pic:blipFill>
                  <pic:spPr bwMode="auto">
                    <a:xfrm>
                      <a:off x="0" y="0"/>
                      <a:ext cx="1028700" cy="1057275"/>
                    </a:xfrm>
                    <a:prstGeom prst="rect">
                      <a:avLst/>
                    </a:prstGeom>
                    <a:noFill/>
                    <a:ln w="9525">
                      <a:noFill/>
                      <a:miter lim="800000"/>
                      <a:headEnd/>
                      <a:tailEnd/>
                    </a:ln>
                  </pic:spPr>
                </pic:pic>
              </a:graphicData>
            </a:graphic>
          </wp:inline>
        </w:drawing>
      </w:r>
    </w:p>
    <w:p w:rsidR="002637EF" w:rsidRPr="006F7C9F" w:rsidRDefault="002637EF" w:rsidP="00462E1D">
      <w:r w:rsidRPr="006F7C9F">
        <w:t> </w:t>
      </w:r>
    </w:p>
    <w:p w:rsidR="002637EF" w:rsidRPr="006F7C9F" w:rsidRDefault="00125F58" w:rsidP="00462E1D">
      <w:r w:rsidRPr="006F7C9F">
        <w:t>Ytterliggare</w:t>
      </w:r>
      <w:r w:rsidR="002637EF" w:rsidRPr="006F7C9F">
        <w:t xml:space="preserve"> </w:t>
      </w:r>
    </w:p>
    <w:p w:rsidR="002637EF" w:rsidRPr="006F7C9F" w:rsidRDefault="002637EF" w:rsidP="00462E1D">
      <w:pPr>
        <w:numPr>
          <w:ilvl w:val="0"/>
          <w:numId w:val="72"/>
        </w:numPr>
        <w:ind w:left="567" w:hanging="567"/>
      </w:pPr>
      <w:r w:rsidRPr="006F7C9F">
        <w:t>re</w:t>
      </w:r>
      <w:r w:rsidR="00125F58" w:rsidRPr="006F7C9F">
        <w:t>kommendationer</w:t>
      </w:r>
      <w:r w:rsidRPr="006F7C9F">
        <w:t xml:space="preserve"> (</w:t>
      </w:r>
      <w:r w:rsidR="00125F58" w:rsidRPr="006F7C9F">
        <w:t>om behövs</w:t>
      </w:r>
      <w:r w:rsidRPr="006F7C9F">
        <w:t xml:space="preserve">) </w:t>
      </w:r>
      <w:r w:rsidR="00125F58" w:rsidRPr="006F7C9F">
        <w:t>om säker och korrekt användning av produkten</w:t>
      </w:r>
      <w:r w:rsidRPr="006F7C9F">
        <w:t>;</w:t>
      </w:r>
    </w:p>
    <w:p w:rsidR="002637EF" w:rsidRPr="006F7C9F" w:rsidRDefault="00125F58" w:rsidP="00462E1D">
      <w:pPr>
        <w:numPr>
          <w:ilvl w:val="0"/>
          <w:numId w:val="72"/>
        </w:numPr>
        <w:ind w:left="567" w:hanging="567"/>
      </w:pPr>
      <w:r w:rsidRPr="006F7C9F">
        <w:t xml:space="preserve">tillverkarens, bearbetarens eller distributörens namn och adress, som är ansvarig för att produkten har kommit på marknaden och </w:t>
      </w:r>
      <w:r w:rsidR="00DE44DB" w:rsidRPr="006F7C9F">
        <w:t>introducerats inom EU</w:t>
      </w:r>
      <w:r w:rsidR="002637EF" w:rsidRPr="006F7C9F">
        <w:t>;</w:t>
      </w:r>
    </w:p>
    <w:p w:rsidR="002637EF" w:rsidRPr="006F7C9F" w:rsidRDefault="00DE44DB" w:rsidP="00462E1D">
      <w:pPr>
        <w:numPr>
          <w:ilvl w:val="0"/>
          <w:numId w:val="72"/>
        </w:numPr>
        <w:ind w:left="567" w:hanging="567"/>
      </w:pPr>
      <w:r w:rsidRPr="006F7C9F">
        <w:t xml:space="preserve">passande identifieringsmärkning </w:t>
      </w:r>
      <w:r w:rsidR="00B1258B" w:rsidRPr="006F7C9F">
        <w:t>som möjliggör produkt- eller materialspårning</w:t>
      </w:r>
      <w:r w:rsidR="002637EF" w:rsidRPr="006F7C9F">
        <w:t>;</w:t>
      </w:r>
    </w:p>
    <w:p w:rsidR="002637EF" w:rsidRPr="006F7C9F" w:rsidRDefault="00B1258B" w:rsidP="00462E1D">
      <w:pPr>
        <w:numPr>
          <w:ilvl w:val="0"/>
          <w:numId w:val="72"/>
        </w:numPr>
        <w:ind w:left="567" w:hanging="567"/>
      </w:pPr>
      <w:r w:rsidRPr="006F7C9F">
        <w:t>för aktiva och intelligenta material</w:t>
      </w:r>
      <w:r w:rsidR="002637EF" w:rsidRPr="006F7C9F">
        <w:t xml:space="preserve"> - information </w:t>
      </w:r>
      <w:r w:rsidRPr="006F7C9F">
        <w:t>om tillåtna användningsområden, och</w:t>
      </w:r>
      <w:r w:rsidR="002637EF" w:rsidRPr="006F7C9F">
        <w:t xml:space="preserve"> </w:t>
      </w:r>
      <w:r w:rsidRPr="006F7C9F">
        <w:t>om namn och mängd på substanser som släpps i livsmedlet av den aktiva ingrediensen</w:t>
      </w:r>
      <w:r w:rsidR="00245996" w:rsidRPr="006F7C9F">
        <w:t>,</w:t>
      </w:r>
      <w:r w:rsidRPr="006F7C9F">
        <w:t xml:space="preserve"> så att de som använder dessa material </w:t>
      </w:r>
      <w:r w:rsidR="00245996" w:rsidRPr="006F7C9F">
        <w:t>i</w:t>
      </w:r>
      <w:r w:rsidRPr="006F7C9F">
        <w:t xml:space="preserve"> livsmed</w:t>
      </w:r>
      <w:r w:rsidR="00245996" w:rsidRPr="006F7C9F">
        <w:t>el</w:t>
      </w:r>
      <w:r w:rsidRPr="006F7C9F">
        <w:t xml:space="preserve">semballage kan </w:t>
      </w:r>
      <w:r w:rsidR="00245996" w:rsidRPr="006F7C9F">
        <w:t>bemöta</w:t>
      </w:r>
      <w:r w:rsidRPr="006F7C9F">
        <w:t xml:space="preserve"> lagens krav.  </w:t>
      </w:r>
    </w:p>
    <w:p w:rsidR="002637EF" w:rsidRPr="006F7C9F" w:rsidRDefault="002637EF" w:rsidP="00462E1D">
      <w:pPr>
        <w:ind w:left="284"/>
      </w:pPr>
      <w:r w:rsidRPr="006F7C9F">
        <w:t> </w:t>
      </w:r>
    </w:p>
    <w:p w:rsidR="002637EF" w:rsidRPr="006F7C9F" w:rsidRDefault="00245996" w:rsidP="00462E1D">
      <w:r w:rsidRPr="006F7C9F">
        <w:t>Produktmärkning i detaljhandeln</w:t>
      </w:r>
      <w:r w:rsidR="002637EF" w:rsidRPr="006F7C9F">
        <w:t>:</w:t>
      </w:r>
    </w:p>
    <w:p w:rsidR="002637EF" w:rsidRPr="006F7C9F" w:rsidRDefault="00245996" w:rsidP="00462E1D">
      <w:pPr>
        <w:numPr>
          <w:ilvl w:val="0"/>
          <w:numId w:val="73"/>
        </w:numPr>
        <w:ind w:left="567" w:hanging="567"/>
      </w:pPr>
      <w:r w:rsidRPr="006F7C9F">
        <w:t>dire</w:t>
      </w:r>
      <w:r w:rsidR="00FF675B" w:rsidRPr="006F7C9F">
        <w:t>k</w:t>
      </w:r>
      <w:r w:rsidRPr="006F7C9F">
        <w:t xml:space="preserve">t på </w:t>
      </w:r>
      <w:r w:rsidR="002637EF" w:rsidRPr="006F7C9F">
        <w:t>material</w:t>
      </w:r>
      <w:r w:rsidRPr="006F7C9F">
        <w:t xml:space="preserve"> och produkter </w:t>
      </w:r>
      <w:r w:rsidR="00FF675B" w:rsidRPr="006F7C9F">
        <w:t>samt</w:t>
      </w:r>
      <w:r w:rsidRPr="006F7C9F">
        <w:t xml:space="preserve"> deras förpackningar</w:t>
      </w:r>
      <w:r w:rsidR="002637EF" w:rsidRPr="006F7C9F">
        <w:t>;</w:t>
      </w:r>
    </w:p>
    <w:p w:rsidR="002637EF" w:rsidRPr="006F7C9F" w:rsidRDefault="00245996" w:rsidP="00462E1D">
      <w:pPr>
        <w:numPr>
          <w:ilvl w:val="0"/>
          <w:numId w:val="73"/>
        </w:numPr>
        <w:ind w:left="567" w:hanging="567"/>
      </w:pPr>
      <w:proofErr w:type="gramStart"/>
      <w:r w:rsidRPr="006F7C9F">
        <w:t>på etiketter som är fästade på produkten eller dess förpackning.</w:t>
      </w:r>
      <w:proofErr w:type="gramEnd"/>
      <w:r w:rsidRPr="006F7C9F">
        <w:t xml:space="preserve"> </w:t>
      </w:r>
    </w:p>
    <w:p w:rsidR="002637EF" w:rsidRPr="006F7C9F" w:rsidRDefault="002637EF" w:rsidP="00462E1D">
      <w:pPr>
        <w:ind w:left="284"/>
      </w:pPr>
      <w:r w:rsidRPr="006F7C9F">
        <w:t> </w:t>
      </w:r>
    </w:p>
    <w:p w:rsidR="002637EF" w:rsidRPr="006F7C9F" w:rsidRDefault="00245996" w:rsidP="00462E1D">
      <w:r w:rsidRPr="006F7C9F">
        <w:t>Annan märkning än i detaljhandeln</w:t>
      </w:r>
      <w:r w:rsidR="002637EF" w:rsidRPr="006F7C9F">
        <w:t>:</w:t>
      </w:r>
    </w:p>
    <w:p w:rsidR="002637EF" w:rsidRPr="006F7C9F" w:rsidRDefault="00245996" w:rsidP="00462E1D">
      <w:pPr>
        <w:numPr>
          <w:ilvl w:val="0"/>
          <w:numId w:val="74"/>
        </w:numPr>
        <w:ind w:left="567" w:hanging="567"/>
      </w:pPr>
      <w:r w:rsidRPr="006F7C9F">
        <w:t>på medföljande dokumentation</w:t>
      </w:r>
      <w:r w:rsidR="002637EF" w:rsidRPr="006F7C9F">
        <w:t>;</w:t>
      </w:r>
    </w:p>
    <w:p w:rsidR="002637EF" w:rsidRPr="006F7C9F" w:rsidRDefault="00245996" w:rsidP="00462E1D">
      <w:pPr>
        <w:numPr>
          <w:ilvl w:val="0"/>
          <w:numId w:val="74"/>
        </w:numPr>
        <w:ind w:left="567" w:hanging="567"/>
      </w:pPr>
      <w:r w:rsidRPr="006F7C9F">
        <w:t>på etiketter, lappar eller emballage</w:t>
      </w:r>
      <w:r w:rsidR="002637EF" w:rsidRPr="006F7C9F">
        <w:t>;</w:t>
      </w:r>
    </w:p>
    <w:p w:rsidR="002637EF" w:rsidRPr="006F7C9F" w:rsidRDefault="002637EF" w:rsidP="00462E1D">
      <w:pPr>
        <w:numPr>
          <w:ilvl w:val="0"/>
          <w:numId w:val="74"/>
        </w:numPr>
        <w:ind w:left="567" w:hanging="567"/>
      </w:pPr>
      <w:proofErr w:type="gramStart"/>
      <w:r w:rsidRPr="006F7C9F">
        <w:lastRenderedPageBreak/>
        <w:t>dire</w:t>
      </w:r>
      <w:r w:rsidR="00D353D7" w:rsidRPr="006F7C9F">
        <w:t>kt</w:t>
      </w:r>
      <w:r w:rsidRPr="006F7C9F">
        <w:t xml:space="preserve"> </w:t>
      </w:r>
      <w:r w:rsidR="00D353D7" w:rsidRPr="006F7C9F">
        <w:t>på materialen eller produkterna</w:t>
      </w:r>
      <w:r w:rsidRPr="006F7C9F">
        <w:t>.</w:t>
      </w:r>
      <w:proofErr w:type="gramEnd"/>
    </w:p>
    <w:p w:rsidR="002637EF" w:rsidRPr="006F7C9F" w:rsidRDefault="002637EF" w:rsidP="00462E1D">
      <w:r w:rsidRPr="006F7C9F">
        <w:t> </w:t>
      </w:r>
    </w:p>
    <w:p w:rsidR="002637EF" w:rsidRPr="006F7C9F" w:rsidRDefault="00D353D7" w:rsidP="00462E1D">
      <w:pPr>
        <w:rPr>
          <w:i/>
          <w:color w:val="365F91" w:themeColor="accent1" w:themeShade="BF"/>
        </w:rPr>
      </w:pPr>
      <w:r w:rsidRPr="006F7C9F">
        <w:rPr>
          <w:i/>
          <w:color w:val="365F91" w:themeColor="accent1" w:themeShade="BF"/>
        </w:rPr>
        <w:t>Vad är en Uppfyllelsedeklaration</w:t>
      </w:r>
      <w:r w:rsidR="002637EF" w:rsidRPr="006F7C9F">
        <w:rPr>
          <w:i/>
          <w:color w:val="365F91" w:themeColor="accent1" w:themeShade="BF"/>
        </w:rPr>
        <w:t>?</w:t>
      </w:r>
    </w:p>
    <w:p w:rsidR="002637EF" w:rsidRPr="006F7C9F" w:rsidRDefault="002637EF" w:rsidP="00462E1D">
      <w:pPr>
        <w:rPr>
          <w:color w:val="17365D"/>
        </w:rPr>
      </w:pPr>
    </w:p>
    <w:p w:rsidR="002637EF" w:rsidRPr="006F7C9F" w:rsidRDefault="00D353D7" w:rsidP="00462E1D">
      <w:pPr>
        <w:spacing w:before="100" w:after="100"/>
      </w:pPr>
      <w:proofErr w:type="gramStart"/>
      <w:r w:rsidRPr="006F7C9F">
        <w:t>En ’uppfyllelsedeklaration’</w:t>
      </w:r>
      <w:proofErr w:type="gramEnd"/>
      <w:r w:rsidRPr="006F7C9F">
        <w:t xml:space="preserve"> är ett skrivet intyg utfärdat av entreprenören som bekräftar att materialen och produkterna uppfyller de juridiska kraven som gäller för dem </w:t>
      </w:r>
      <w:r w:rsidR="002637EF" w:rsidRPr="006F7C9F">
        <w:t>(</w:t>
      </w:r>
      <w:r w:rsidR="00FF675B" w:rsidRPr="006F7C9F">
        <w:t>a</w:t>
      </w:r>
      <w:r w:rsidR="002637EF" w:rsidRPr="006F7C9F">
        <w:t>rti</w:t>
      </w:r>
      <w:r w:rsidRPr="006F7C9F">
        <w:t xml:space="preserve">kel 16, </w:t>
      </w:r>
      <w:r w:rsidR="00FF675B" w:rsidRPr="006F7C9F">
        <w:t>f</w:t>
      </w:r>
      <w:r w:rsidRPr="006F7C9F">
        <w:t>örordning</w:t>
      </w:r>
      <w:r w:rsidR="002637EF" w:rsidRPr="006F7C9F">
        <w:t xml:space="preserve"> (E</w:t>
      </w:r>
      <w:r w:rsidRPr="006F7C9F">
        <w:t>U</w:t>
      </w:r>
      <w:r w:rsidR="002637EF" w:rsidRPr="006F7C9F">
        <w:t xml:space="preserve">) </w:t>
      </w:r>
      <w:r w:rsidRPr="006F7C9F">
        <w:t>nr</w:t>
      </w:r>
      <w:r w:rsidR="002637EF" w:rsidRPr="006F7C9F">
        <w:t xml:space="preserve"> 1935/2004). </w:t>
      </w:r>
      <w:r w:rsidRPr="006F7C9F">
        <w:t xml:space="preserve">För att bevisa att kraven är uppfyllda </w:t>
      </w:r>
      <w:r w:rsidR="00FF675B" w:rsidRPr="006F7C9F">
        <w:t xml:space="preserve">gällande dokumentation </w:t>
      </w:r>
      <w:r w:rsidRPr="006F7C9F">
        <w:t xml:space="preserve">ska tillverkaren </w:t>
      </w:r>
      <w:r w:rsidR="00BD3B66" w:rsidRPr="006F7C9F">
        <w:t xml:space="preserve">på begäran kunna visa upp den </w:t>
      </w:r>
      <w:r w:rsidRPr="006F7C9F">
        <w:t xml:space="preserve">för berörda myndigheter. </w:t>
      </w:r>
    </w:p>
    <w:p w:rsidR="002637EF" w:rsidRPr="006F7C9F" w:rsidRDefault="00BF1F84" w:rsidP="00462E1D">
      <w:pPr>
        <w:tabs>
          <w:tab w:val="left" w:pos="0"/>
        </w:tabs>
        <w:spacing w:before="100" w:after="100"/>
      </w:pPr>
      <w:proofErr w:type="spellStart"/>
      <w:r w:rsidRPr="006F7C9F">
        <w:rPr>
          <w:b/>
          <w:i/>
        </w:rPr>
        <w:t>Keramikprodukter</w:t>
      </w:r>
      <w:proofErr w:type="spellEnd"/>
      <w:r w:rsidR="002637EF" w:rsidRPr="006F7C9F">
        <w:t xml:space="preserve"> </w:t>
      </w:r>
      <w:r w:rsidRPr="006F7C9F">
        <w:t>–</w:t>
      </w:r>
      <w:r w:rsidR="002637EF" w:rsidRPr="006F7C9F">
        <w:t xml:space="preserve"> </w:t>
      </w:r>
      <w:r w:rsidRPr="006F7C9F">
        <w:t xml:space="preserve">en skriven uppfyllelsedeklaration ska bifogas för varje steg i saluföringen, även detaljhandeln. </w:t>
      </w:r>
      <w:r w:rsidR="002637EF" w:rsidRPr="006F7C9F">
        <w:t xml:space="preserve"> </w:t>
      </w:r>
      <w:r w:rsidRPr="006F7C9F">
        <w:t xml:space="preserve">Dokumentationen som bekräftar produktens kravuppfyllelse </w:t>
      </w:r>
      <w:r w:rsidR="00423475" w:rsidRPr="006F7C9F">
        <w:t>ska</w:t>
      </w:r>
      <w:r w:rsidRPr="006F7C9F">
        <w:t xml:space="preserve"> inkludera testresultaten från ett laboratorium, som visar att produkterna uppfyller de juridiska kraven </w:t>
      </w:r>
      <w:r w:rsidR="00BD3B66" w:rsidRPr="006F7C9F">
        <w:t>angående</w:t>
      </w:r>
      <w:r w:rsidRPr="006F7C9F">
        <w:t xml:space="preserve"> godkända gränsnivåer av bly- och kadmiummigration. </w:t>
      </w:r>
    </w:p>
    <w:p w:rsidR="002637EF" w:rsidRPr="006F7C9F" w:rsidRDefault="002637EF" w:rsidP="00462E1D">
      <w:pPr>
        <w:tabs>
          <w:tab w:val="left" w:pos="0"/>
        </w:tabs>
      </w:pPr>
      <w:r w:rsidRPr="006F7C9F">
        <w:rPr>
          <w:b/>
          <w:i/>
        </w:rPr>
        <w:t>Plastprodu</w:t>
      </w:r>
      <w:r w:rsidR="00BF1F84" w:rsidRPr="006F7C9F">
        <w:rPr>
          <w:b/>
          <w:i/>
        </w:rPr>
        <w:t>kter</w:t>
      </w:r>
      <w:r w:rsidRPr="006F7C9F">
        <w:rPr>
          <w:i/>
        </w:rPr>
        <w:t xml:space="preserve"> - </w:t>
      </w:r>
      <w:r w:rsidR="00423475" w:rsidRPr="006F7C9F">
        <w:t xml:space="preserve">en skriven uppfyllelsedeklaration ska bifogas för varje steg i saluföringen med undantag av detaljhandeln. Dokumentationen som bekräftar produktens kravuppfyllelse ska inkludera testresultaten från ett laboratorium, som visar att produkterna uppfyller de juridiska kraven </w:t>
      </w:r>
      <w:r w:rsidR="00BD3B66" w:rsidRPr="006F7C9F">
        <w:t>angående</w:t>
      </w:r>
      <w:r w:rsidR="00423475" w:rsidRPr="006F7C9F">
        <w:t xml:space="preserve"> godkända gränsnivåer för generell</w:t>
      </w:r>
      <w:r w:rsidRPr="006F7C9F">
        <w:t xml:space="preserve"> migration </w:t>
      </w:r>
      <w:r w:rsidR="00423475" w:rsidRPr="006F7C9F">
        <w:t>och specifik</w:t>
      </w:r>
      <w:r w:rsidRPr="006F7C9F">
        <w:t xml:space="preserve"> migration. </w:t>
      </w:r>
      <w:r w:rsidR="00423475" w:rsidRPr="006F7C9F">
        <w:t xml:space="preserve">En uppfyllelsedeklaration för returplast och andra returmaterial ska också innehålla en bekräftelse att produkterna tillverkas av material som </w:t>
      </w:r>
      <w:r w:rsidR="00BD3B66" w:rsidRPr="006F7C9F">
        <w:t>härstammar</w:t>
      </w:r>
      <w:r w:rsidR="00423475" w:rsidRPr="006F7C9F">
        <w:t xml:space="preserve"> från </w:t>
      </w:r>
      <w:r w:rsidR="00BD3B66" w:rsidRPr="006F7C9F">
        <w:t xml:space="preserve">en </w:t>
      </w:r>
      <w:r w:rsidR="00423475" w:rsidRPr="006F7C9F">
        <w:t>godkänd återvinning</w:t>
      </w:r>
      <w:r w:rsidR="00BD3B66" w:rsidRPr="006F7C9F">
        <w:t>sprocess</w:t>
      </w:r>
      <w:r w:rsidR="00423475" w:rsidRPr="006F7C9F">
        <w:t>, och för returplast en bekräfte</w:t>
      </w:r>
      <w:r w:rsidR="00F62AD3" w:rsidRPr="006F7C9F">
        <w:t xml:space="preserve">lse att returmaterialet kommer från en godkänn tillverkningsprocess som uppfyller kvalitetskraven i enlighet med EU </w:t>
      </w:r>
      <w:r w:rsidRPr="006F7C9F">
        <w:t xml:space="preserve">2023/2006. </w:t>
      </w:r>
    </w:p>
    <w:p w:rsidR="002637EF" w:rsidRPr="006F7C9F" w:rsidRDefault="002637EF" w:rsidP="00462E1D">
      <w:pPr>
        <w:tabs>
          <w:tab w:val="left" w:pos="0"/>
        </w:tabs>
      </w:pPr>
      <w:r w:rsidRPr="006F7C9F">
        <w:t> </w:t>
      </w:r>
    </w:p>
    <w:p w:rsidR="002637EF" w:rsidRPr="006F7C9F" w:rsidRDefault="00F62AD3" w:rsidP="00462E1D">
      <w:pPr>
        <w:tabs>
          <w:tab w:val="left" w:pos="0"/>
        </w:tabs>
      </w:pPr>
      <w:r w:rsidRPr="006F7C9F">
        <w:rPr>
          <w:b/>
          <w:i/>
        </w:rPr>
        <w:t>Papper och papp</w:t>
      </w:r>
      <w:r w:rsidR="002637EF" w:rsidRPr="006F7C9F">
        <w:rPr>
          <w:b/>
        </w:rPr>
        <w:t xml:space="preserve"> </w:t>
      </w:r>
      <w:r w:rsidRPr="006F7C9F">
        <w:rPr>
          <w:b/>
        </w:rPr>
        <w:t>–</w:t>
      </w:r>
      <w:r w:rsidR="002637EF" w:rsidRPr="006F7C9F">
        <w:t xml:space="preserve"> </w:t>
      </w:r>
      <w:r w:rsidRPr="006F7C9F">
        <w:t>det finns ingen EU lagstiftning om detta. År 2010 dock, den europeiska pappertillverkarnas förening (</w:t>
      </w:r>
      <w:r w:rsidR="002637EF" w:rsidRPr="006F7C9F">
        <w:rPr>
          <w:i/>
        </w:rPr>
        <w:t xml:space="preserve">the Association </w:t>
      </w:r>
      <w:proofErr w:type="spellStart"/>
      <w:r w:rsidR="002637EF" w:rsidRPr="006F7C9F">
        <w:rPr>
          <w:i/>
        </w:rPr>
        <w:t>of</w:t>
      </w:r>
      <w:proofErr w:type="spellEnd"/>
      <w:r w:rsidR="002637EF" w:rsidRPr="006F7C9F">
        <w:rPr>
          <w:i/>
        </w:rPr>
        <w:t xml:space="preserve"> </w:t>
      </w:r>
      <w:proofErr w:type="spellStart"/>
      <w:r w:rsidR="002637EF" w:rsidRPr="006F7C9F">
        <w:rPr>
          <w:i/>
        </w:rPr>
        <w:t>European</w:t>
      </w:r>
      <w:proofErr w:type="spellEnd"/>
      <w:r w:rsidR="002637EF" w:rsidRPr="006F7C9F">
        <w:rPr>
          <w:i/>
        </w:rPr>
        <w:t xml:space="preserve"> </w:t>
      </w:r>
      <w:proofErr w:type="spellStart"/>
      <w:r w:rsidR="002637EF" w:rsidRPr="006F7C9F">
        <w:rPr>
          <w:i/>
        </w:rPr>
        <w:t>Producers</w:t>
      </w:r>
      <w:proofErr w:type="spellEnd"/>
      <w:r w:rsidR="002637EF" w:rsidRPr="006F7C9F">
        <w:rPr>
          <w:i/>
        </w:rPr>
        <w:t xml:space="preserve"> </w:t>
      </w:r>
      <w:proofErr w:type="spellStart"/>
      <w:r w:rsidR="002637EF" w:rsidRPr="006F7C9F">
        <w:rPr>
          <w:i/>
        </w:rPr>
        <w:t>of</w:t>
      </w:r>
      <w:proofErr w:type="spellEnd"/>
      <w:r w:rsidR="002637EF" w:rsidRPr="006F7C9F">
        <w:rPr>
          <w:i/>
        </w:rPr>
        <w:t xml:space="preserve"> Paper</w:t>
      </w:r>
      <w:r w:rsidRPr="006F7C9F">
        <w:t xml:space="preserve">) tog fram riktlinjer för uppfyllelsedeklarationen för pappersmaterial och papprodukter avsedda att kommer </w:t>
      </w:r>
      <w:r w:rsidR="00643710" w:rsidRPr="006F7C9F">
        <w:t>i</w:t>
      </w:r>
      <w:r w:rsidRPr="006F7C9F">
        <w:t xml:space="preserve"> kontakt med livsmedel. </w:t>
      </w:r>
    </w:p>
    <w:p w:rsidR="002637EF" w:rsidRPr="006F7C9F" w:rsidRDefault="00F62AD3" w:rsidP="00462E1D">
      <w:r w:rsidRPr="006F7C9F">
        <w:t xml:space="preserve">Uppfyllelsedeklarationen ska förnyas i fall produktionsförändringar visar ändringar </w:t>
      </w:r>
      <w:r w:rsidR="00643710" w:rsidRPr="006F7C9F">
        <w:t>i</w:t>
      </w:r>
      <w:r w:rsidRPr="006F7C9F">
        <w:t xml:space="preserve"> </w:t>
      </w:r>
      <w:r w:rsidR="00F30977" w:rsidRPr="006F7C9F">
        <w:t>substans</w:t>
      </w:r>
      <w:r w:rsidRPr="006F7C9F">
        <w:t>migration</w:t>
      </w:r>
      <w:r w:rsidR="00643710" w:rsidRPr="006F7C9F">
        <w:t>,</w:t>
      </w:r>
      <w:r w:rsidRPr="006F7C9F">
        <w:t xml:space="preserve"> eller nya vetenskapliga </w:t>
      </w:r>
      <w:r w:rsidR="00F30977" w:rsidRPr="006F7C9F">
        <w:t>rön</w:t>
      </w:r>
      <w:r w:rsidRPr="006F7C9F">
        <w:t xml:space="preserve"> </w:t>
      </w:r>
      <w:r w:rsidR="00643710" w:rsidRPr="006F7C9F">
        <w:t>kräver en förändring</w:t>
      </w:r>
      <w:r w:rsidR="002637EF" w:rsidRPr="006F7C9F">
        <w:t xml:space="preserve">. </w:t>
      </w:r>
    </w:p>
    <w:p w:rsidR="0056175E" w:rsidRPr="006F7C9F" w:rsidRDefault="0056175E" w:rsidP="00462E1D"/>
    <w:p w:rsidR="002637EF" w:rsidRPr="006F7C9F" w:rsidRDefault="00F30977" w:rsidP="00462E1D">
      <w:pPr>
        <w:rPr>
          <w:color w:val="365F91" w:themeColor="accent1" w:themeShade="BF"/>
        </w:rPr>
      </w:pPr>
      <w:r w:rsidRPr="006F7C9F">
        <w:rPr>
          <w:i/>
          <w:color w:val="365F91" w:themeColor="accent1" w:themeShade="BF"/>
        </w:rPr>
        <w:t>Vad skulle omfattas av en myndighetsinspektion beträffande material och föremål som är avsedda</w:t>
      </w:r>
      <w:r w:rsidR="00FF675B" w:rsidRPr="006F7C9F">
        <w:rPr>
          <w:i/>
          <w:color w:val="365F91" w:themeColor="accent1" w:themeShade="BF"/>
        </w:rPr>
        <w:t xml:space="preserve"> för</w:t>
      </w:r>
      <w:r w:rsidRPr="006F7C9F">
        <w:rPr>
          <w:i/>
          <w:color w:val="365F91" w:themeColor="accent1" w:themeShade="BF"/>
        </w:rPr>
        <w:t xml:space="preserve"> att komma i kontakt med livsmedel</w:t>
      </w:r>
      <w:r w:rsidR="002637EF" w:rsidRPr="006F7C9F">
        <w:rPr>
          <w:i/>
          <w:color w:val="365F91" w:themeColor="accent1" w:themeShade="BF"/>
        </w:rPr>
        <w:t>?</w:t>
      </w:r>
    </w:p>
    <w:p w:rsidR="002637EF" w:rsidRPr="006F7C9F" w:rsidRDefault="002637EF" w:rsidP="00462E1D">
      <w:pPr>
        <w:rPr>
          <w:color w:val="0000FF"/>
        </w:rPr>
      </w:pPr>
    </w:p>
    <w:p w:rsidR="002637EF" w:rsidRPr="006F7C9F" w:rsidRDefault="00F30977" w:rsidP="00462E1D">
      <w:r w:rsidRPr="006F7C9F">
        <w:t xml:space="preserve">Inspektionen bör innefatta en utvärdering av de allmänna, fastställda kraven i </w:t>
      </w:r>
      <w:r w:rsidR="00FF675B" w:rsidRPr="006F7C9F">
        <w:t>f</w:t>
      </w:r>
      <w:r w:rsidRPr="006F7C9F">
        <w:t>örordning (</w:t>
      </w:r>
      <w:r w:rsidR="002637EF" w:rsidRPr="006F7C9F">
        <w:t>E</w:t>
      </w:r>
      <w:r w:rsidRPr="006F7C9F">
        <w:t>U) nr</w:t>
      </w:r>
      <w:r w:rsidR="002637EF" w:rsidRPr="006F7C9F">
        <w:t xml:space="preserve"> 1935/2004</w:t>
      </w:r>
      <w:r w:rsidRPr="006F7C9F">
        <w:t xml:space="preserve"> och de specifika kraven</w:t>
      </w:r>
      <w:r w:rsidR="00651FE5" w:rsidRPr="006F7C9F">
        <w:t xml:space="preserve"> av betydelse,</w:t>
      </w:r>
      <w:r w:rsidRPr="006F7C9F">
        <w:t xml:space="preserve"> i E</w:t>
      </w:r>
      <w:r w:rsidR="00651FE5" w:rsidRPr="006F7C9F">
        <w:t xml:space="preserve">uroparådets </w:t>
      </w:r>
      <w:r w:rsidRPr="006F7C9F">
        <w:t xml:space="preserve">förordningar, direktiv och </w:t>
      </w:r>
      <w:r w:rsidR="00651FE5" w:rsidRPr="006F7C9F">
        <w:t>beslut</w:t>
      </w:r>
      <w:r w:rsidRPr="006F7C9F">
        <w:t xml:space="preserve"> </w:t>
      </w:r>
      <w:r w:rsidR="00651FE5" w:rsidRPr="006F7C9F">
        <w:t xml:space="preserve">beträffande material och föremål som är avsedda att komma i kontakt med livsmedel, </w:t>
      </w:r>
      <w:r w:rsidR="002637EF" w:rsidRPr="006F7C9F">
        <w:t>in</w:t>
      </w:r>
      <w:r w:rsidR="00651FE5" w:rsidRPr="006F7C9F">
        <w:t>om följande områden</w:t>
      </w:r>
      <w:r w:rsidR="002637EF" w:rsidRPr="006F7C9F">
        <w:t>:</w:t>
      </w:r>
    </w:p>
    <w:p w:rsidR="002637EF" w:rsidRPr="006F7C9F" w:rsidRDefault="00651FE5" w:rsidP="00462E1D">
      <w:pPr>
        <w:numPr>
          <w:ilvl w:val="0"/>
          <w:numId w:val="75"/>
        </w:numPr>
        <w:ind w:left="567" w:hanging="567"/>
      </w:pPr>
      <w:r w:rsidRPr="006F7C9F">
        <w:t xml:space="preserve">tillämpning av </w:t>
      </w:r>
      <w:r w:rsidR="002637EF" w:rsidRPr="006F7C9F">
        <w:t>GMP princip</w:t>
      </w:r>
      <w:r w:rsidRPr="006F7C9F">
        <w:t>er</w:t>
      </w:r>
      <w:r w:rsidR="002637EF" w:rsidRPr="006F7C9F">
        <w:t>;</w:t>
      </w:r>
    </w:p>
    <w:p w:rsidR="002637EF" w:rsidRPr="006F7C9F" w:rsidRDefault="00651FE5" w:rsidP="00462E1D">
      <w:pPr>
        <w:numPr>
          <w:ilvl w:val="0"/>
          <w:numId w:val="75"/>
        </w:numPr>
        <w:ind w:left="567" w:hanging="567"/>
      </w:pPr>
      <w:r w:rsidRPr="006F7C9F">
        <w:t>uppfyll</w:t>
      </w:r>
      <w:r w:rsidR="00FF675B" w:rsidRPr="006F7C9F">
        <w:t>else av hygienkraven inom produk</w:t>
      </w:r>
      <w:r w:rsidRPr="006F7C9F">
        <w:t>tion och marknadsföring</w:t>
      </w:r>
      <w:r w:rsidR="002637EF" w:rsidRPr="006F7C9F">
        <w:t>;</w:t>
      </w:r>
    </w:p>
    <w:p w:rsidR="002637EF" w:rsidRPr="006F7C9F" w:rsidRDefault="00651FE5" w:rsidP="00462E1D">
      <w:pPr>
        <w:numPr>
          <w:ilvl w:val="0"/>
          <w:numId w:val="75"/>
        </w:numPr>
        <w:ind w:left="567" w:hanging="567"/>
      </w:pPr>
      <w:r w:rsidRPr="006F7C9F">
        <w:t>substanser som används i tillverkningen av plastmaterial och föremål</w:t>
      </w:r>
      <w:r w:rsidR="002637EF" w:rsidRPr="006F7C9F">
        <w:t>;</w:t>
      </w:r>
    </w:p>
    <w:p w:rsidR="002105EF" w:rsidRPr="006F7C9F" w:rsidRDefault="00651FE5" w:rsidP="00462E1D">
      <w:pPr>
        <w:numPr>
          <w:ilvl w:val="0"/>
          <w:numId w:val="75"/>
        </w:numPr>
        <w:ind w:left="567" w:hanging="567"/>
      </w:pPr>
      <w:r w:rsidRPr="006F7C9F">
        <w:t xml:space="preserve">substanser som används i tillverkningen och behandlingen </w:t>
      </w:r>
      <w:r w:rsidR="002105EF" w:rsidRPr="006F7C9F">
        <w:t>av material och produkter i annat material än plast</w:t>
      </w:r>
      <w:r w:rsidR="002637EF" w:rsidRPr="006F7C9F">
        <w:t>;</w:t>
      </w:r>
    </w:p>
    <w:p w:rsidR="002105EF" w:rsidRPr="006F7C9F" w:rsidRDefault="002105EF">
      <w:pPr>
        <w:spacing w:after="200" w:line="276" w:lineRule="auto"/>
      </w:pPr>
      <w:r w:rsidRPr="006F7C9F">
        <w:br w:type="page"/>
      </w:r>
    </w:p>
    <w:p w:rsidR="002637EF" w:rsidRPr="006F7C9F" w:rsidRDefault="002637EF" w:rsidP="00462E1D">
      <w:pPr>
        <w:numPr>
          <w:ilvl w:val="0"/>
          <w:numId w:val="75"/>
        </w:numPr>
        <w:ind w:left="567" w:hanging="567"/>
      </w:pPr>
      <w:proofErr w:type="spellStart"/>
      <w:r w:rsidRPr="006F7C9F">
        <w:lastRenderedPageBreak/>
        <w:t>organolepti</w:t>
      </w:r>
      <w:r w:rsidR="002105EF" w:rsidRPr="006F7C9F">
        <w:t>ska</w:t>
      </w:r>
      <w:proofErr w:type="spellEnd"/>
      <w:r w:rsidR="002105EF" w:rsidRPr="006F7C9F">
        <w:t xml:space="preserve"> egenskaper hos material och produkter</w:t>
      </w:r>
      <w:r w:rsidRPr="006F7C9F">
        <w:t>;</w:t>
      </w:r>
    </w:p>
    <w:p w:rsidR="002105EF" w:rsidRPr="006F7C9F" w:rsidRDefault="002105EF" w:rsidP="00462E1D">
      <w:pPr>
        <w:numPr>
          <w:ilvl w:val="0"/>
          <w:numId w:val="75"/>
        </w:numPr>
        <w:ind w:left="567" w:hanging="567"/>
      </w:pPr>
      <w:r w:rsidRPr="006F7C9F">
        <w:t>substansernas migrations- eller innehålls</w:t>
      </w:r>
      <w:r w:rsidR="00BD3B66" w:rsidRPr="006F7C9F">
        <w:t>be</w:t>
      </w:r>
      <w:r w:rsidRPr="006F7C9F">
        <w:t>gräns</w:t>
      </w:r>
      <w:r w:rsidR="00BD3B66" w:rsidRPr="006F7C9F">
        <w:t>ningar</w:t>
      </w:r>
      <w:r w:rsidRPr="006F7C9F">
        <w:t xml:space="preserve">; </w:t>
      </w:r>
    </w:p>
    <w:p w:rsidR="002637EF" w:rsidRPr="006F7C9F" w:rsidRDefault="002105EF" w:rsidP="00462E1D">
      <w:pPr>
        <w:numPr>
          <w:ilvl w:val="0"/>
          <w:numId w:val="75"/>
        </w:numPr>
        <w:ind w:left="567" w:hanging="567"/>
      </w:pPr>
      <w:r w:rsidRPr="006F7C9F">
        <w:t>dokumentation som bekräftar att material och slutprodukter uppfyller regelverkets specifika krav</w:t>
      </w:r>
      <w:r w:rsidR="002637EF" w:rsidRPr="006F7C9F">
        <w:t>;</w:t>
      </w:r>
    </w:p>
    <w:p w:rsidR="002637EF" w:rsidRPr="006F7C9F" w:rsidRDefault="002105EF" w:rsidP="00462E1D">
      <w:pPr>
        <w:numPr>
          <w:ilvl w:val="0"/>
          <w:numId w:val="75"/>
        </w:numPr>
        <w:ind w:left="567" w:hanging="567"/>
      </w:pPr>
      <w:r w:rsidRPr="006F7C9F">
        <w:t>Verifiering av uppfyllelsedeklarationen</w:t>
      </w:r>
      <w:r w:rsidR="002637EF" w:rsidRPr="006F7C9F">
        <w:t>;</w:t>
      </w:r>
    </w:p>
    <w:p w:rsidR="002637EF" w:rsidRPr="006F7C9F" w:rsidRDefault="002105EF" w:rsidP="00462E1D">
      <w:pPr>
        <w:numPr>
          <w:ilvl w:val="0"/>
          <w:numId w:val="75"/>
        </w:numPr>
        <w:ind w:left="567" w:hanging="567"/>
      </w:pPr>
      <w:r w:rsidRPr="006F7C9F">
        <w:t xml:space="preserve">Spårbarhet vad gäller material eller föremål </w:t>
      </w:r>
      <w:r w:rsidR="00C1157E" w:rsidRPr="006F7C9F">
        <w:t>avsedda att komma i kontakt med livsmedel vid alla stadi</w:t>
      </w:r>
      <w:r w:rsidR="00BD3B66" w:rsidRPr="006F7C9F">
        <w:t>er</w:t>
      </w:r>
      <w:r w:rsidR="00C1157E" w:rsidRPr="006F7C9F">
        <w:t xml:space="preserve"> i produktionen, behandling och distributionen</w:t>
      </w:r>
      <w:r w:rsidR="002637EF" w:rsidRPr="006F7C9F">
        <w:t>;</w:t>
      </w:r>
    </w:p>
    <w:p w:rsidR="002637EF" w:rsidRPr="006F7C9F" w:rsidRDefault="00C1157E" w:rsidP="00462E1D">
      <w:pPr>
        <w:numPr>
          <w:ilvl w:val="0"/>
          <w:numId w:val="75"/>
        </w:numPr>
        <w:ind w:left="567" w:hanging="567"/>
      </w:pPr>
      <w:r w:rsidRPr="006F7C9F">
        <w:t xml:space="preserve">Märkning av slutmaterial och produkter som saluförs. </w:t>
      </w:r>
    </w:p>
    <w:p w:rsidR="002637EF" w:rsidRPr="006F7C9F" w:rsidRDefault="002637EF" w:rsidP="00462E1D">
      <w:r w:rsidRPr="006F7C9F">
        <w:rPr>
          <w:i/>
          <w:color w:val="0000FF"/>
        </w:rPr>
        <w:t> </w:t>
      </w:r>
    </w:p>
    <w:p w:rsidR="002637EF" w:rsidRPr="006F7C9F" w:rsidRDefault="00C1157E" w:rsidP="00462E1D">
      <w:pPr>
        <w:rPr>
          <w:color w:val="365F91" w:themeColor="accent1" w:themeShade="BF"/>
        </w:rPr>
      </w:pPr>
      <w:r w:rsidRPr="006F7C9F">
        <w:rPr>
          <w:i/>
          <w:color w:val="365F91" w:themeColor="accent1" w:themeShade="BF"/>
        </w:rPr>
        <w:t>Vad är syftet med GMP i tillverkningen av material och föremål avsedda att komma i kontakt med livsmedel</w:t>
      </w:r>
      <w:r w:rsidR="002637EF" w:rsidRPr="006F7C9F">
        <w:rPr>
          <w:i/>
          <w:color w:val="365F91" w:themeColor="accent1" w:themeShade="BF"/>
        </w:rPr>
        <w:t>?</w:t>
      </w:r>
    </w:p>
    <w:p w:rsidR="002637EF" w:rsidRPr="006F7C9F" w:rsidRDefault="002637EF" w:rsidP="00462E1D">
      <w:pPr>
        <w:rPr>
          <w:color w:val="17365D"/>
        </w:rPr>
      </w:pPr>
    </w:p>
    <w:p w:rsidR="00C1157E" w:rsidRPr="006F7C9F" w:rsidRDefault="002637EF" w:rsidP="00462E1D">
      <w:r w:rsidRPr="006F7C9F">
        <w:t xml:space="preserve">GMP </w:t>
      </w:r>
      <w:r w:rsidR="00C1157E" w:rsidRPr="006F7C9F">
        <w:t xml:space="preserve">säkerställer jämn kvalité beträffande material eller föremål som är avsedda att komma i kontakt med livsmedel och bevakar att de uppfyller </w:t>
      </w:r>
      <w:r w:rsidR="001F64EB" w:rsidRPr="006F7C9F">
        <w:t xml:space="preserve">regelverkets </w:t>
      </w:r>
      <w:r w:rsidR="00C1157E" w:rsidRPr="006F7C9F">
        <w:t>krav</w:t>
      </w:r>
      <w:r w:rsidR="001F64EB" w:rsidRPr="006F7C9F">
        <w:t xml:space="preserve"> och att deras kvalité hindrar exponering till</w:t>
      </w:r>
      <w:r w:rsidR="00C1157E" w:rsidRPr="006F7C9F">
        <w:t xml:space="preserve"> </w:t>
      </w:r>
      <w:r w:rsidR="001F64EB" w:rsidRPr="006F7C9F">
        <w:t xml:space="preserve">substanser som kan vara en fara </w:t>
      </w:r>
      <w:r w:rsidR="00BD3B66" w:rsidRPr="006F7C9F">
        <w:t>för</w:t>
      </w:r>
      <w:r w:rsidR="001F64EB" w:rsidRPr="006F7C9F">
        <w:t xml:space="preserve"> människors hälsa, eller orsakar oacceptabla förändringar i maten eller försämr</w:t>
      </w:r>
      <w:r w:rsidR="00BD3B66" w:rsidRPr="006F7C9F">
        <w:t>ar</w:t>
      </w:r>
      <w:r w:rsidR="001F64EB" w:rsidRPr="006F7C9F">
        <w:t xml:space="preserve"> dess egens</w:t>
      </w:r>
      <w:r w:rsidR="00BD3B66" w:rsidRPr="006F7C9F">
        <w:t>kap</w:t>
      </w:r>
      <w:r w:rsidR="001F64EB" w:rsidRPr="006F7C9F">
        <w:t>er.</w:t>
      </w:r>
    </w:p>
    <w:p w:rsidR="002637EF" w:rsidRPr="006F7C9F" w:rsidRDefault="002637EF" w:rsidP="00462E1D">
      <w:r w:rsidRPr="006F7C9F">
        <w:t xml:space="preserve">GMP </w:t>
      </w:r>
      <w:r w:rsidR="001F64EB" w:rsidRPr="006F7C9F">
        <w:t>regler bör tillämpas i förhållande till verksamhetens storlek så att de inte slår hårt mot små företag</w:t>
      </w:r>
      <w:r w:rsidRPr="006F7C9F">
        <w:t>.</w:t>
      </w:r>
    </w:p>
    <w:p w:rsidR="002637EF" w:rsidRPr="006F7C9F" w:rsidRDefault="002637EF" w:rsidP="00462E1D">
      <w:r w:rsidRPr="006F7C9F">
        <w:t> </w:t>
      </w:r>
      <w:r w:rsidRPr="006F7C9F">
        <w:rPr>
          <w:b/>
          <w:i/>
        </w:rPr>
        <w:t> </w:t>
      </w:r>
    </w:p>
    <w:p w:rsidR="002637EF" w:rsidRPr="006F7C9F" w:rsidRDefault="001F64EB" w:rsidP="00462E1D">
      <w:pPr>
        <w:rPr>
          <w:i/>
          <w:color w:val="365F91" w:themeColor="accent1" w:themeShade="BF"/>
        </w:rPr>
      </w:pPr>
      <w:r w:rsidRPr="006F7C9F">
        <w:rPr>
          <w:i/>
          <w:color w:val="365F91" w:themeColor="accent1" w:themeShade="BF"/>
        </w:rPr>
        <w:t>Finns det några speciella lagar och förordningar beträffande denna fråga i Ert land?</w:t>
      </w:r>
    </w:p>
    <w:p w:rsidR="002637EF" w:rsidRPr="006F7C9F" w:rsidRDefault="002637EF" w:rsidP="00462E1D">
      <w:r w:rsidRPr="006F7C9F">
        <w:rPr>
          <w:color w:val="0000FF"/>
        </w:rPr>
        <w:t>  </w:t>
      </w:r>
    </w:p>
    <w:p w:rsidR="002637EF" w:rsidRPr="006F7C9F" w:rsidRDefault="002637EF" w:rsidP="00462E1D">
      <w:r w:rsidRPr="006F7C9F">
        <w:rPr>
          <w:noProof/>
        </w:rPr>
        <w:drawing>
          <wp:inline distT="0" distB="0" distL="0" distR="0" wp14:anchorId="05426F0C" wp14:editId="60AAD2FC">
            <wp:extent cx="542925" cy="342900"/>
            <wp:effectExtent l="19050" t="0" r="9525"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cstate="print"/>
                    <a:srcRect/>
                    <a:stretch>
                      <a:fillRect/>
                    </a:stretch>
                  </pic:blipFill>
                  <pic:spPr bwMode="auto">
                    <a:xfrm>
                      <a:off x="0" y="0"/>
                      <a:ext cx="542925" cy="342900"/>
                    </a:xfrm>
                    <a:prstGeom prst="rect">
                      <a:avLst/>
                    </a:prstGeom>
                    <a:noFill/>
                    <a:ln w="9525">
                      <a:noFill/>
                      <a:miter lim="800000"/>
                      <a:headEnd/>
                      <a:tailEnd/>
                    </a:ln>
                  </pic:spPr>
                </pic:pic>
              </a:graphicData>
            </a:graphic>
          </wp:inline>
        </w:drawing>
      </w:r>
    </w:p>
    <w:p w:rsidR="002637EF" w:rsidRPr="006F7C9F" w:rsidRDefault="002637EF" w:rsidP="00462E1D">
      <w:r w:rsidRPr="006F7C9F">
        <w:t> </w:t>
      </w:r>
    </w:p>
    <w:p w:rsidR="002637EF" w:rsidRPr="006F7C9F" w:rsidRDefault="001F64EB" w:rsidP="00462E1D">
      <w:r w:rsidRPr="006F7C9F">
        <w:t>Det finns ingen nationell lagstiftning inom detta område</w:t>
      </w:r>
      <w:r w:rsidR="002637EF" w:rsidRPr="006F7C9F">
        <w:t xml:space="preserve">. </w:t>
      </w:r>
    </w:p>
    <w:p w:rsidR="002637EF" w:rsidRPr="006F7C9F" w:rsidRDefault="002637EF" w:rsidP="00462E1D">
      <w:r w:rsidRPr="006F7C9F">
        <w:rPr>
          <w:color w:val="0000FF"/>
        </w:rPr>
        <w:t> </w:t>
      </w:r>
    </w:p>
    <w:p w:rsidR="002637EF" w:rsidRPr="006F7C9F" w:rsidRDefault="002637EF" w:rsidP="00462E1D">
      <w:r w:rsidRPr="006F7C9F">
        <w:rPr>
          <w:noProof/>
        </w:rPr>
        <w:drawing>
          <wp:anchor distT="0" distB="0" distL="114300" distR="114300" simplePos="0" relativeHeight="251659264" behindDoc="0" locked="0" layoutInCell="1" allowOverlap="1" wp14:anchorId="146CED29" wp14:editId="31D2E8AE">
            <wp:simplePos x="0" y="0"/>
            <wp:positionH relativeFrom="column">
              <wp:align>left</wp:align>
            </wp:positionH>
            <wp:positionV relativeFrom="paragraph">
              <wp:align>top</wp:align>
            </wp:positionV>
            <wp:extent cx="552450" cy="400050"/>
            <wp:effectExtent l="0" t="0" r="0" b="0"/>
            <wp:wrapSquare wrapText="bothSides"/>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400050"/>
                    </a:xfrm>
                    <a:prstGeom prst="rect">
                      <a:avLst/>
                    </a:prstGeom>
                    <a:noFill/>
                    <a:ln w="9525">
                      <a:noFill/>
                      <a:miter lim="800000"/>
                      <a:headEnd/>
                      <a:tailEnd/>
                    </a:ln>
                  </pic:spPr>
                </pic:pic>
              </a:graphicData>
            </a:graphic>
          </wp:anchor>
        </w:drawing>
      </w:r>
      <w:r w:rsidR="00514BBD" w:rsidRPr="006F7C9F">
        <w:br w:type="textWrapping" w:clear="all"/>
      </w:r>
    </w:p>
    <w:p w:rsidR="002637EF" w:rsidRPr="006F7C9F" w:rsidRDefault="002637EF" w:rsidP="00462E1D">
      <w:pPr>
        <w:rPr>
          <w:color w:val="0070C0"/>
        </w:rPr>
      </w:pPr>
      <w:r w:rsidRPr="006F7C9F">
        <w:rPr>
          <w:color w:val="0070C0"/>
        </w:rPr>
        <w:t> </w:t>
      </w:r>
    </w:p>
    <w:p w:rsidR="001E155D" w:rsidRPr="006F7C9F" w:rsidRDefault="001E155D" w:rsidP="00462E1D">
      <w:r w:rsidRPr="006F7C9F">
        <w:t>Lagen om Livsmedel och Foder från 24</w:t>
      </w:r>
      <w:r w:rsidR="002637EF" w:rsidRPr="006F7C9F">
        <w:rPr>
          <w:rFonts w:eastAsia="Calibri"/>
          <w:lang w:eastAsia="en-US"/>
        </w:rPr>
        <w:t xml:space="preserve"> </w:t>
      </w:r>
      <w:r w:rsidRPr="006F7C9F">
        <w:rPr>
          <w:rFonts w:eastAsia="Calibri"/>
          <w:lang w:eastAsia="en-US"/>
        </w:rPr>
        <w:t>juli</w:t>
      </w:r>
      <w:r w:rsidR="002637EF" w:rsidRPr="006F7C9F">
        <w:rPr>
          <w:rFonts w:eastAsia="Calibri"/>
          <w:lang w:eastAsia="en-US"/>
        </w:rPr>
        <w:t xml:space="preserve"> 2009</w:t>
      </w:r>
      <w:r w:rsidRPr="006F7C9F">
        <w:rPr>
          <w:rFonts w:eastAsia="Calibri"/>
          <w:lang w:eastAsia="en-US"/>
        </w:rPr>
        <w:t xml:space="preserve">, styr spridningen av föremål </w:t>
      </w:r>
      <w:r w:rsidRPr="006F7C9F">
        <w:t xml:space="preserve">avsedda att komma i kontakt med livsmedel. Materialet får inte visas vara skadligt för hälsan. Föremål som är avsedda att komma i kontakt med livsmedel måste sammansättas på </w:t>
      </w:r>
      <w:r w:rsidR="00BD3B66" w:rsidRPr="006F7C9F">
        <w:t>ett sådant</w:t>
      </w:r>
      <w:r w:rsidRPr="006F7C9F">
        <w:t xml:space="preserve"> sätt att under normal användning kan inga substanser överföras till maten som kan påverka livsmedlets lukt, utseende eller smak.</w:t>
      </w:r>
    </w:p>
    <w:p w:rsidR="001E155D" w:rsidRPr="006F7C9F" w:rsidRDefault="001E155D" w:rsidP="00462E1D">
      <w:r w:rsidRPr="006F7C9F">
        <w:t xml:space="preserve">Lagen innehåller </w:t>
      </w:r>
      <w:r w:rsidR="00BD3B66" w:rsidRPr="006F7C9F">
        <w:t xml:space="preserve">också </w:t>
      </w:r>
      <w:r w:rsidRPr="006F7C9F">
        <w:t>bestämmelser som skyddar mot bedrägeri.</w:t>
      </w:r>
    </w:p>
    <w:p w:rsidR="002637EF" w:rsidRPr="006F7C9F" w:rsidRDefault="001E155D" w:rsidP="00462E1D">
      <w:pPr>
        <w:rPr>
          <w:rFonts w:eastAsia="Calibri"/>
          <w:lang w:eastAsia="en-US"/>
        </w:rPr>
      </w:pPr>
      <w:r w:rsidRPr="006F7C9F">
        <w:rPr>
          <w:rFonts w:eastAsia="Calibri"/>
          <w:lang w:eastAsia="en-US"/>
        </w:rPr>
        <w:t>Förordningen om dagliga behov (</w:t>
      </w:r>
      <w:proofErr w:type="spellStart"/>
      <w:r w:rsidR="002637EF" w:rsidRPr="006F7C9F">
        <w:rPr>
          <w:rFonts w:eastAsia="Calibri"/>
          <w:b/>
          <w:bCs/>
          <w:i/>
          <w:lang w:eastAsia="en-US"/>
        </w:rPr>
        <w:t>Bedarfsgegenständeverordnung</w:t>
      </w:r>
      <w:proofErr w:type="spellEnd"/>
      <w:r w:rsidRPr="006F7C9F">
        <w:rPr>
          <w:rFonts w:eastAsia="Calibri"/>
          <w:lang w:eastAsia="en-US"/>
        </w:rPr>
        <w:t>)</w:t>
      </w:r>
      <w:r w:rsidR="002637EF" w:rsidRPr="006F7C9F">
        <w:rPr>
          <w:rFonts w:eastAsia="Calibri"/>
          <w:lang w:eastAsia="en-US"/>
        </w:rPr>
        <w:t xml:space="preserve"> (</w:t>
      </w:r>
      <w:proofErr w:type="spellStart"/>
      <w:r w:rsidR="002637EF" w:rsidRPr="006F7C9F">
        <w:rPr>
          <w:rFonts w:eastAsia="Calibri"/>
          <w:lang w:eastAsia="en-US"/>
        </w:rPr>
        <w:t>BedGgstV</w:t>
      </w:r>
      <w:proofErr w:type="spellEnd"/>
      <w:r w:rsidR="002637EF" w:rsidRPr="006F7C9F">
        <w:rPr>
          <w:rFonts w:eastAsia="Calibri"/>
          <w:lang w:eastAsia="en-US"/>
        </w:rPr>
        <w:t xml:space="preserve">) </w:t>
      </w:r>
      <w:r w:rsidRPr="006F7C9F">
        <w:rPr>
          <w:rFonts w:eastAsia="Calibri"/>
          <w:lang w:eastAsia="en-US"/>
        </w:rPr>
        <w:t xml:space="preserve">bestämmer vilka material </w:t>
      </w:r>
      <w:r w:rsidR="00BD3B66" w:rsidRPr="006F7C9F">
        <w:rPr>
          <w:rFonts w:eastAsia="Calibri"/>
          <w:lang w:eastAsia="en-US"/>
        </w:rPr>
        <w:t xml:space="preserve">som </w:t>
      </w:r>
      <w:r w:rsidRPr="006F7C9F">
        <w:rPr>
          <w:rFonts w:eastAsia="Calibri"/>
          <w:lang w:eastAsia="en-US"/>
        </w:rPr>
        <w:t>är tillå</w:t>
      </w:r>
      <w:r w:rsidR="00BD3B66" w:rsidRPr="006F7C9F">
        <w:rPr>
          <w:rFonts w:eastAsia="Calibri"/>
          <w:lang w:eastAsia="en-US"/>
        </w:rPr>
        <w:t>tna för dagliga behov och matpa</w:t>
      </w:r>
      <w:r w:rsidRPr="006F7C9F">
        <w:rPr>
          <w:rFonts w:eastAsia="Calibri"/>
          <w:lang w:eastAsia="en-US"/>
        </w:rPr>
        <w:t xml:space="preserve">ketering och </w:t>
      </w:r>
      <w:r w:rsidR="00DB7A27" w:rsidRPr="006F7C9F">
        <w:rPr>
          <w:rFonts w:eastAsia="Calibri"/>
          <w:lang w:eastAsia="en-US"/>
        </w:rPr>
        <w:t>grän</w:t>
      </w:r>
      <w:r w:rsidRPr="006F7C9F">
        <w:rPr>
          <w:rFonts w:eastAsia="Calibri"/>
          <w:lang w:eastAsia="en-US"/>
        </w:rPr>
        <w:t xml:space="preserve">serna </w:t>
      </w:r>
      <w:r w:rsidR="00DB7A27" w:rsidRPr="006F7C9F">
        <w:rPr>
          <w:rFonts w:eastAsia="Calibri"/>
          <w:lang w:eastAsia="en-US"/>
        </w:rPr>
        <w:t>f</w:t>
      </w:r>
      <w:r w:rsidR="00BD3B66" w:rsidRPr="006F7C9F">
        <w:rPr>
          <w:rFonts w:eastAsia="Calibri"/>
          <w:lang w:eastAsia="en-US"/>
        </w:rPr>
        <w:t>ör substansöverföring mellan pa</w:t>
      </w:r>
      <w:r w:rsidR="00DB7A27" w:rsidRPr="006F7C9F">
        <w:rPr>
          <w:rFonts w:eastAsia="Calibri"/>
          <w:lang w:eastAsia="en-US"/>
        </w:rPr>
        <w:t xml:space="preserve">keteringen och livsmedlet.  </w:t>
      </w:r>
    </w:p>
    <w:p w:rsidR="002637EF" w:rsidRPr="006F7C9F" w:rsidRDefault="002637EF" w:rsidP="00462E1D"/>
    <w:p w:rsidR="002637EF" w:rsidRPr="006F7C9F" w:rsidRDefault="002637EF" w:rsidP="00462E1D">
      <w:r w:rsidRPr="006F7C9F">
        <w:rPr>
          <w:noProof/>
        </w:rPr>
        <w:drawing>
          <wp:inline distT="0" distB="0" distL="0" distR="0" wp14:anchorId="03352A30" wp14:editId="29A03826">
            <wp:extent cx="552450" cy="428625"/>
            <wp:effectExtent l="1905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cstate="print"/>
                    <a:srcRect/>
                    <a:stretch>
                      <a:fillRect/>
                    </a:stretch>
                  </pic:blipFill>
                  <pic:spPr bwMode="auto">
                    <a:xfrm>
                      <a:off x="0" y="0"/>
                      <a:ext cx="552450" cy="428625"/>
                    </a:xfrm>
                    <a:prstGeom prst="rect">
                      <a:avLst/>
                    </a:prstGeom>
                    <a:noFill/>
                    <a:ln w="9525">
                      <a:noFill/>
                      <a:miter lim="800000"/>
                      <a:headEnd/>
                      <a:tailEnd/>
                    </a:ln>
                  </pic:spPr>
                </pic:pic>
              </a:graphicData>
            </a:graphic>
          </wp:inline>
        </w:drawing>
      </w:r>
    </w:p>
    <w:p w:rsidR="002637EF" w:rsidRPr="006F7C9F" w:rsidRDefault="002637EF" w:rsidP="00462E1D"/>
    <w:p w:rsidR="00DB7A27" w:rsidRPr="006F7C9F" w:rsidRDefault="00DB7A27" w:rsidP="00F911A2">
      <w:r w:rsidRPr="006F7C9F">
        <w:t>Livsmedelsverkets Förordning</w:t>
      </w:r>
      <w:r w:rsidR="002637EF" w:rsidRPr="006F7C9F">
        <w:t xml:space="preserve"> SLVFS 2011:7 </w:t>
      </w:r>
      <w:r w:rsidRPr="006F7C9F">
        <w:t xml:space="preserve">om material och </w:t>
      </w:r>
      <w:r w:rsidRPr="006F7C9F">
        <w:rPr>
          <w:rFonts w:eastAsia="Calibri"/>
          <w:lang w:eastAsia="en-US"/>
        </w:rPr>
        <w:t xml:space="preserve">föremål </w:t>
      </w:r>
      <w:r w:rsidRPr="006F7C9F">
        <w:t xml:space="preserve">avsedda </w:t>
      </w:r>
      <w:r w:rsidR="00BD3B66" w:rsidRPr="006F7C9F">
        <w:t xml:space="preserve">för </w:t>
      </w:r>
      <w:r w:rsidRPr="006F7C9F">
        <w:t xml:space="preserve">att komma i kontakt med livsmedel kompletterar EU Förordningen. </w:t>
      </w:r>
      <w:r w:rsidRPr="006F7C9F">
        <w:br w:type="page"/>
      </w:r>
    </w:p>
    <w:p w:rsidR="00D3352A" w:rsidRPr="006F7C9F" w:rsidRDefault="00D3352A" w:rsidP="00462E1D">
      <w:pPr>
        <w:pStyle w:val="Standard"/>
        <w:rPr>
          <w:rFonts w:eastAsia="Times New Roman" w:cs="Times New Roman"/>
          <w:b/>
          <w:lang w:val="sv-SE"/>
        </w:rPr>
      </w:pPr>
      <w:r w:rsidRPr="006F7C9F">
        <w:rPr>
          <w:rFonts w:eastAsia="Times New Roman" w:cs="Times New Roman"/>
          <w:b/>
          <w:lang w:val="sv-SE"/>
        </w:rPr>
        <w:lastRenderedPageBreak/>
        <w:t>TEST  </w:t>
      </w:r>
    </w:p>
    <w:p w:rsidR="00D3352A" w:rsidRPr="006F7C9F" w:rsidRDefault="00D3352A" w:rsidP="00462E1D">
      <w:pPr>
        <w:pStyle w:val="Standard"/>
        <w:rPr>
          <w:rFonts w:eastAsia="Times New Roman" w:cs="Times New Roman"/>
          <w:b/>
          <w:lang w:val="sv-SE"/>
        </w:rPr>
      </w:pPr>
      <w:r w:rsidRPr="006F7C9F">
        <w:rPr>
          <w:rFonts w:eastAsia="Times New Roman" w:cs="Times New Roman"/>
          <w:b/>
          <w:lang w:val="sv-SE"/>
        </w:rPr>
        <w:t> </w:t>
      </w:r>
    </w:p>
    <w:p w:rsidR="00D3352A" w:rsidRPr="006F7C9F" w:rsidRDefault="005018F8" w:rsidP="00462E1D">
      <w:pPr>
        <w:pStyle w:val="Standard"/>
        <w:rPr>
          <w:rFonts w:eastAsia="Times New Roman" w:cs="Times New Roman"/>
          <w:lang w:val="sv-SE"/>
        </w:rPr>
      </w:pPr>
      <w:r w:rsidRPr="006F7C9F">
        <w:rPr>
          <w:rFonts w:eastAsia="Times New Roman" w:cs="Times New Roman"/>
          <w:lang w:val="sv-SE"/>
        </w:rPr>
        <w:t>Flervalstest</w:t>
      </w:r>
    </w:p>
    <w:p w:rsidR="00D3352A" w:rsidRPr="006F7C9F" w:rsidRDefault="00DB7A27" w:rsidP="00462E1D">
      <w:pPr>
        <w:pStyle w:val="Standard"/>
        <w:rPr>
          <w:rFonts w:eastAsia="Times New Roman" w:cs="Times New Roman"/>
          <w:lang w:val="sv-SE"/>
        </w:rPr>
      </w:pPr>
      <w:r w:rsidRPr="006F7C9F">
        <w:rPr>
          <w:rFonts w:eastAsia="Times New Roman" w:cs="Times New Roman"/>
          <w:lang w:val="sv-SE"/>
        </w:rPr>
        <w:t>Uppgifter 18 och</w:t>
      </w:r>
      <w:r w:rsidR="00D3352A" w:rsidRPr="006F7C9F">
        <w:rPr>
          <w:rFonts w:eastAsia="Times New Roman" w:cs="Times New Roman"/>
          <w:lang w:val="sv-SE"/>
        </w:rPr>
        <w:t xml:space="preserve"> 19 </w:t>
      </w:r>
      <w:r w:rsidRPr="006F7C9F">
        <w:rPr>
          <w:rFonts w:eastAsia="Times New Roman" w:cs="Times New Roman"/>
          <w:lang w:val="sv-SE"/>
        </w:rPr>
        <w:t xml:space="preserve">ska </w:t>
      </w:r>
      <w:r w:rsidR="005018F8" w:rsidRPr="006F7C9F">
        <w:rPr>
          <w:rFonts w:eastAsia="Times New Roman" w:cs="Times New Roman"/>
          <w:lang w:val="sv-SE"/>
        </w:rPr>
        <w:t>besvaras</w:t>
      </w:r>
      <w:r w:rsidRPr="006F7C9F">
        <w:rPr>
          <w:rFonts w:eastAsia="Times New Roman" w:cs="Times New Roman"/>
          <w:lang w:val="sv-SE"/>
        </w:rPr>
        <w:t xml:space="preserve"> skriftlig</w:t>
      </w:r>
      <w:r w:rsidR="005018F8" w:rsidRPr="006F7C9F">
        <w:rPr>
          <w:rFonts w:eastAsia="Times New Roman" w:cs="Times New Roman"/>
          <w:lang w:val="sv-SE"/>
        </w:rPr>
        <w:t>t</w:t>
      </w:r>
      <w:r w:rsidRPr="006F7C9F">
        <w:rPr>
          <w:rFonts w:eastAsia="Times New Roman" w:cs="Times New Roman"/>
          <w:lang w:val="sv-SE"/>
        </w:rPr>
        <w:t xml:space="preserve"> </w:t>
      </w:r>
    </w:p>
    <w:p w:rsidR="00D3352A" w:rsidRPr="006F7C9F" w:rsidRDefault="00D3352A" w:rsidP="00462E1D">
      <w:pPr>
        <w:pStyle w:val="Standard"/>
        <w:rPr>
          <w:rFonts w:eastAsia="Times New Roman" w:cs="Times New Roman"/>
          <w:b/>
          <w:lang w:val="sv-SE"/>
        </w:rPr>
      </w:pPr>
      <w:r w:rsidRPr="006F7C9F">
        <w:rPr>
          <w:rFonts w:eastAsia="Times New Roman" w:cs="Times New Roman"/>
          <w:b/>
          <w:lang w:val="sv-SE"/>
        </w:rPr>
        <w:t> </w:t>
      </w:r>
    </w:p>
    <w:p w:rsidR="00D3352A" w:rsidRPr="006F7C9F" w:rsidRDefault="00D3352A" w:rsidP="00462E1D">
      <w:pPr>
        <w:pStyle w:val="Standard"/>
        <w:rPr>
          <w:rFonts w:eastAsia="Times New Roman" w:cs="Times New Roman"/>
          <w:lang w:val="sv-SE"/>
        </w:rPr>
      </w:pPr>
      <w:r w:rsidRPr="006F7C9F">
        <w:rPr>
          <w:rFonts w:eastAsia="Times New Roman" w:cs="Times New Roman"/>
          <w:lang w:val="sv-SE"/>
        </w:rPr>
        <w:t> </w:t>
      </w:r>
    </w:p>
    <w:p w:rsidR="00D3352A" w:rsidRPr="006F7C9F" w:rsidRDefault="005018F8" w:rsidP="00462E1D">
      <w:pPr>
        <w:pStyle w:val="Standard"/>
        <w:numPr>
          <w:ilvl w:val="0"/>
          <w:numId w:val="84"/>
        </w:numPr>
        <w:ind w:left="567" w:hanging="567"/>
        <w:rPr>
          <w:rFonts w:eastAsia="Times New Roman" w:cs="Times New Roman"/>
          <w:lang w:val="sv-SE"/>
        </w:rPr>
      </w:pPr>
      <w:r w:rsidRPr="006F7C9F">
        <w:rPr>
          <w:rFonts w:eastAsia="Times New Roman" w:cs="Times New Roman"/>
          <w:lang w:val="sv-SE"/>
        </w:rPr>
        <w:t xml:space="preserve">Vilken EU förordning kräver att livmedelsverksamheter ska kunna spåra livsmedel? </w:t>
      </w:r>
    </w:p>
    <w:p w:rsidR="00D3352A" w:rsidRPr="006F7C9F" w:rsidRDefault="005018F8" w:rsidP="00462E1D">
      <w:pPr>
        <w:pStyle w:val="Standard"/>
        <w:numPr>
          <w:ilvl w:val="0"/>
          <w:numId w:val="85"/>
        </w:numPr>
        <w:ind w:left="567" w:hanging="567"/>
        <w:rPr>
          <w:lang w:val="sv-SE"/>
        </w:rPr>
      </w:pPr>
      <w:r w:rsidRPr="006F7C9F">
        <w:rPr>
          <w:lang w:val="sv-SE"/>
        </w:rPr>
        <w:t xml:space="preserve">Europaparlamentet och Europeiska Rådet, </w:t>
      </w:r>
      <w:r w:rsidR="00DE0F0B" w:rsidRPr="006F7C9F">
        <w:rPr>
          <w:lang w:val="sv-SE"/>
        </w:rPr>
        <w:t>f</w:t>
      </w:r>
      <w:r w:rsidRPr="006F7C9F">
        <w:rPr>
          <w:lang w:val="sv-SE"/>
        </w:rPr>
        <w:t>örordningen (EU) nr 853/2004, 29 april 2004 som fastställer specifika hygienregler för animalisk</w:t>
      </w:r>
      <w:r w:rsidR="0069205C" w:rsidRPr="006F7C9F">
        <w:rPr>
          <w:lang w:val="sv-SE"/>
        </w:rPr>
        <w:t>t</w:t>
      </w:r>
      <w:r w:rsidRPr="006F7C9F">
        <w:rPr>
          <w:lang w:val="sv-SE"/>
        </w:rPr>
        <w:t xml:space="preserve"> livsmedel</w:t>
      </w:r>
      <w:r w:rsidR="00D3352A" w:rsidRPr="006F7C9F">
        <w:rPr>
          <w:rFonts w:eastAsia="Times New Roman" w:cs="Times New Roman"/>
          <w:lang w:val="sv-SE"/>
        </w:rPr>
        <w:t>;</w:t>
      </w:r>
    </w:p>
    <w:p w:rsidR="00D3352A" w:rsidRPr="006F7C9F" w:rsidRDefault="005018F8" w:rsidP="00462E1D">
      <w:pPr>
        <w:pStyle w:val="Standard"/>
        <w:numPr>
          <w:ilvl w:val="0"/>
          <w:numId w:val="85"/>
        </w:numPr>
        <w:ind w:left="567" w:hanging="567"/>
        <w:rPr>
          <w:lang w:val="sv-SE"/>
        </w:rPr>
      </w:pPr>
      <w:r w:rsidRPr="006F7C9F">
        <w:rPr>
          <w:lang w:val="sv-SE"/>
        </w:rPr>
        <w:t xml:space="preserve">Europaparlamentet och Europeiska Rådet, </w:t>
      </w:r>
      <w:r w:rsidR="00DE0F0B" w:rsidRPr="006F7C9F">
        <w:rPr>
          <w:lang w:val="sv-SE"/>
        </w:rPr>
        <w:t>f</w:t>
      </w:r>
      <w:r w:rsidRPr="006F7C9F">
        <w:rPr>
          <w:lang w:val="sv-SE"/>
        </w:rPr>
        <w:t>örordningen (EU) nr 882/2004 från 29 april 2004 gäll</w:t>
      </w:r>
      <w:r w:rsidR="00DE0F0B" w:rsidRPr="006F7C9F">
        <w:rPr>
          <w:lang w:val="sv-SE"/>
        </w:rPr>
        <w:t>an</w:t>
      </w:r>
      <w:r w:rsidRPr="006F7C9F">
        <w:rPr>
          <w:lang w:val="sv-SE"/>
        </w:rPr>
        <w:t>de myndighets</w:t>
      </w:r>
      <w:r w:rsidR="00DE0F0B" w:rsidRPr="006F7C9F">
        <w:rPr>
          <w:lang w:val="sv-SE"/>
        </w:rPr>
        <w:t>kontroll</w:t>
      </w:r>
      <w:r w:rsidRPr="006F7C9F">
        <w:rPr>
          <w:lang w:val="sv-SE"/>
        </w:rPr>
        <w:t>er för att se till att lagstiftningen kring livsmedel och foder, djurskötsel och hälsa, följs</w:t>
      </w:r>
      <w:r w:rsidR="00D3352A" w:rsidRPr="006F7C9F">
        <w:rPr>
          <w:rFonts w:eastAsia="Times New Roman" w:cs="Times New Roman"/>
          <w:lang w:val="sv-SE"/>
        </w:rPr>
        <w:t>;</w:t>
      </w:r>
    </w:p>
    <w:p w:rsidR="00D3352A" w:rsidRPr="006F7C9F" w:rsidRDefault="00DB2F80" w:rsidP="00DB2F80">
      <w:pPr>
        <w:ind w:left="567" w:hanging="567"/>
      </w:pPr>
      <w:r w:rsidRPr="006F7C9F">
        <w:t>c)</w:t>
      </w:r>
      <w:r w:rsidRPr="006F7C9F">
        <w:tab/>
      </w:r>
      <w:r w:rsidR="005018F8" w:rsidRPr="006F7C9F">
        <w:t xml:space="preserve">Europaparlamentet och Europeiska Rådet, </w:t>
      </w:r>
      <w:r w:rsidR="00DE0F0B" w:rsidRPr="006F7C9F">
        <w:t>f</w:t>
      </w:r>
      <w:r w:rsidR="005018F8" w:rsidRPr="006F7C9F">
        <w:t>örordningen (EU) nr 178/2002 från 28 januari 2002 angav de allmänna riktlinjer och krav beträffande matlagstiftning, bildande av den Europeiska Matsäkerhetsmyndigheten och rutiner vad gäller matsäkerhet.</w:t>
      </w:r>
      <w:r w:rsidR="00DE0F0B" w:rsidRPr="006F7C9F">
        <w:br/>
      </w:r>
    </w:p>
    <w:p w:rsidR="00D3352A" w:rsidRPr="006F7C9F" w:rsidRDefault="00DB2F80" w:rsidP="00462E1D">
      <w:pPr>
        <w:pStyle w:val="Standard"/>
        <w:numPr>
          <w:ilvl w:val="0"/>
          <w:numId w:val="84"/>
        </w:numPr>
        <w:ind w:left="567" w:hanging="567"/>
        <w:rPr>
          <w:lang w:val="sv-SE"/>
        </w:rPr>
      </w:pPr>
      <w:r w:rsidRPr="006F7C9F">
        <w:rPr>
          <w:lang w:val="sv-SE"/>
        </w:rPr>
        <w:t xml:space="preserve">Europaparlamentet och Europeiska Rådet, </w:t>
      </w:r>
      <w:r w:rsidR="00DE0F0B" w:rsidRPr="006F7C9F">
        <w:rPr>
          <w:lang w:val="sv-SE"/>
        </w:rPr>
        <w:t>f</w:t>
      </w:r>
      <w:r w:rsidRPr="006F7C9F">
        <w:rPr>
          <w:lang w:val="sv-SE"/>
        </w:rPr>
        <w:t>örordningen (EU) nr 853/2004, 29 april 2004 som fastställer specifika hygienregler för animalisk</w:t>
      </w:r>
      <w:r w:rsidR="0069205C" w:rsidRPr="006F7C9F">
        <w:rPr>
          <w:lang w:val="sv-SE"/>
        </w:rPr>
        <w:t>t</w:t>
      </w:r>
      <w:r w:rsidRPr="006F7C9F">
        <w:rPr>
          <w:lang w:val="sv-SE"/>
        </w:rPr>
        <w:t xml:space="preserve"> livsmedel</w:t>
      </w:r>
      <w:r w:rsidR="00D3352A" w:rsidRPr="006F7C9F">
        <w:rPr>
          <w:rFonts w:eastAsia="Times New Roman" w:cs="Times New Roman"/>
          <w:lang w:val="sv-SE"/>
        </w:rPr>
        <w:t xml:space="preserve">, </w:t>
      </w:r>
      <w:r w:rsidRPr="006F7C9F">
        <w:rPr>
          <w:rFonts w:eastAsia="Times New Roman" w:cs="Times New Roman"/>
          <w:lang w:val="sv-SE"/>
        </w:rPr>
        <w:t xml:space="preserve">fastställer </w:t>
      </w:r>
      <w:proofErr w:type="spellStart"/>
      <w:r w:rsidRPr="006F7C9F">
        <w:rPr>
          <w:rFonts w:eastAsia="Times New Roman" w:cs="Times New Roman"/>
          <w:lang w:val="sv-SE"/>
        </w:rPr>
        <w:t>bl</w:t>
      </w:r>
      <w:proofErr w:type="spellEnd"/>
      <w:r w:rsidRPr="006F7C9F">
        <w:rPr>
          <w:rFonts w:eastAsia="Times New Roman" w:cs="Times New Roman"/>
          <w:lang w:val="sv-SE"/>
        </w:rPr>
        <w:t xml:space="preserve"> a</w:t>
      </w:r>
      <w:r w:rsidR="00D3352A" w:rsidRPr="006F7C9F">
        <w:rPr>
          <w:rFonts w:eastAsia="Times New Roman" w:cs="Times New Roman"/>
          <w:lang w:val="sv-SE"/>
        </w:rPr>
        <w:t xml:space="preserve"> </w:t>
      </w:r>
      <w:r w:rsidRPr="006F7C9F">
        <w:rPr>
          <w:rFonts w:eastAsia="Times New Roman" w:cs="Times New Roman"/>
          <w:lang w:val="sv-SE"/>
        </w:rPr>
        <w:t xml:space="preserve">förvaringens- temperaturen av </w:t>
      </w:r>
      <w:r w:rsidRPr="006F7C9F">
        <w:rPr>
          <w:lang w:val="sv-SE"/>
        </w:rPr>
        <w:t>animalisk</w:t>
      </w:r>
      <w:r w:rsidR="0069205C" w:rsidRPr="006F7C9F">
        <w:rPr>
          <w:lang w:val="sv-SE"/>
        </w:rPr>
        <w:t>t</w:t>
      </w:r>
      <w:r w:rsidRPr="006F7C9F">
        <w:rPr>
          <w:lang w:val="sv-SE"/>
        </w:rPr>
        <w:t xml:space="preserve"> livsmedel</w:t>
      </w:r>
      <w:r w:rsidRPr="006F7C9F">
        <w:rPr>
          <w:rFonts w:eastAsia="Times New Roman" w:cs="Times New Roman"/>
          <w:lang w:val="sv-SE"/>
        </w:rPr>
        <w:t>.</w:t>
      </w:r>
      <w:r w:rsidR="00D3352A" w:rsidRPr="006F7C9F">
        <w:rPr>
          <w:rFonts w:eastAsia="Times New Roman" w:cs="Times New Roman"/>
          <w:lang w:val="sv-SE"/>
        </w:rPr>
        <w:t xml:space="preserve"> </w:t>
      </w:r>
      <w:r w:rsidRPr="006F7C9F">
        <w:rPr>
          <w:rFonts w:eastAsia="Times New Roman" w:cs="Times New Roman"/>
          <w:lang w:val="sv-SE"/>
        </w:rPr>
        <w:t>Ange vilken temperatur gäller för färska (inte frysta) opaketerade fiskprodukter:</w:t>
      </w:r>
    </w:p>
    <w:p w:rsidR="00D3352A" w:rsidRPr="006F7C9F" w:rsidRDefault="00DB2F80" w:rsidP="00462E1D">
      <w:pPr>
        <w:pStyle w:val="Standard"/>
        <w:numPr>
          <w:ilvl w:val="0"/>
          <w:numId w:val="87"/>
        </w:numPr>
        <w:ind w:left="567" w:hanging="567"/>
        <w:rPr>
          <w:lang w:val="sv-SE"/>
        </w:rPr>
      </w:pPr>
      <w:r w:rsidRPr="006F7C9F">
        <w:rPr>
          <w:rFonts w:eastAsia="Times New Roman" w:cs="Times New Roman"/>
          <w:lang w:val="sv-SE"/>
        </w:rPr>
        <w:t>isens smälttemperatur</w:t>
      </w:r>
      <w:r w:rsidR="00D3352A" w:rsidRPr="006F7C9F">
        <w:rPr>
          <w:rFonts w:eastAsia="Times New Roman" w:cs="Times New Roman"/>
          <w:lang w:val="sv-SE"/>
        </w:rPr>
        <w:t>;</w:t>
      </w:r>
    </w:p>
    <w:p w:rsidR="00D3352A" w:rsidRPr="006F7C9F" w:rsidRDefault="00DB2F80" w:rsidP="00462E1D">
      <w:pPr>
        <w:pStyle w:val="Standard"/>
        <w:numPr>
          <w:ilvl w:val="0"/>
          <w:numId w:val="87"/>
        </w:numPr>
        <w:ind w:left="567" w:hanging="567"/>
        <w:rPr>
          <w:lang w:val="sv-SE"/>
        </w:rPr>
      </w:pPr>
      <w:r w:rsidRPr="006F7C9F">
        <w:rPr>
          <w:rFonts w:eastAsia="Times New Roman" w:cs="Times New Roman"/>
          <w:lang w:val="sv-SE"/>
        </w:rPr>
        <w:t>inte över</w:t>
      </w:r>
      <w:r w:rsidR="00D3352A" w:rsidRPr="006F7C9F">
        <w:rPr>
          <w:rFonts w:eastAsia="Times New Roman" w:cs="Times New Roman"/>
          <w:lang w:val="sv-SE"/>
        </w:rPr>
        <w:t xml:space="preserve"> 5°C;</w:t>
      </w:r>
    </w:p>
    <w:p w:rsidR="00D3352A" w:rsidRPr="006F7C9F" w:rsidRDefault="00DB2F80" w:rsidP="00462E1D">
      <w:pPr>
        <w:pStyle w:val="Standard"/>
        <w:numPr>
          <w:ilvl w:val="0"/>
          <w:numId w:val="87"/>
        </w:numPr>
        <w:ind w:left="567" w:hanging="567"/>
        <w:rPr>
          <w:lang w:val="sv-SE"/>
        </w:rPr>
      </w:pPr>
      <w:r w:rsidRPr="006F7C9F">
        <w:rPr>
          <w:rFonts w:eastAsia="Times New Roman" w:cs="Times New Roman"/>
          <w:lang w:val="sv-SE"/>
        </w:rPr>
        <w:t>inte över</w:t>
      </w:r>
      <w:r w:rsidR="00D3352A" w:rsidRPr="006F7C9F">
        <w:rPr>
          <w:rFonts w:eastAsia="Times New Roman" w:cs="Times New Roman"/>
          <w:lang w:val="sv-SE"/>
        </w:rPr>
        <w:t xml:space="preserve"> 7°C.</w:t>
      </w:r>
    </w:p>
    <w:p w:rsidR="00DE13C0" w:rsidRPr="006F7C9F" w:rsidRDefault="00DE13C0" w:rsidP="00462E1D">
      <w:pPr>
        <w:rPr>
          <w:lang w:eastAsia="de-DE"/>
        </w:rPr>
      </w:pPr>
    </w:p>
    <w:p w:rsidR="00CB5A5A" w:rsidRPr="006F7C9F" w:rsidRDefault="00CB5A5A" w:rsidP="00462E1D">
      <w:pPr>
        <w:pStyle w:val="Standard"/>
        <w:tabs>
          <w:tab w:val="left" w:pos="567"/>
        </w:tabs>
        <w:ind w:left="567" w:hanging="567"/>
        <w:rPr>
          <w:lang w:val="sv-SE"/>
        </w:rPr>
      </w:pPr>
      <w:r w:rsidRPr="006F7C9F">
        <w:rPr>
          <w:rFonts w:eastAsia="Times New Roman" w:cs="Times New Roman"/>
          <w:lang w:val="sv-SE"/>
        </w:rPr>
        <w:t>3.</w:t>
      </w:r>
      <w:r w:rsidRPr="006F7C9F">
        <w:rPr>
          <w:rFonts w:eastAsia="Times New Roman" w:cs="Times New Roman"/>
          <w:lang w:val="sv-SE"/>
        </w:rPr>
        <w:tab/>
      </w:r>
      <w:r w:rsidR="00DB2F80" w:rsidRPr="006F7C9F">
        <w:rPr>
          <w:rFonts w:eastAsia="Times New Roman" w:cs="Times New Roman"/>
          <w:lang w:val="sv-SE"/>
        </w:rPr>
        <w:t>Vilka mikroorganismer nämns i matsäkerhets</w:t>
      </w:r>
      <w:r w:rsidR="00E708F0" w:rsidRPr="006F7C9F">
        <w:rPr>
          <w:rFonts w:eastAsia="Times New Roman" w:cs="Times New Roman"/>
          <w:lang w:val="sv-SE"/>
        </w:rPr>
        <w:t>bestämmelser</w:t>
      </w:r>
      <w:r w:rsidR="00DE0F0B" w:rsidRPr="006F7C9F">
        <w:rPr>
          <w:rFonts w:eastAsia="Times New Roman" w:cs="Times New Roman"/>
          <w:lang w:val="sv-SE"/>
        </w:rPr>
        <w:t>na</w:t>
      </w:r>
      <w:r w:rsidR="00E708F0" w:rsidRPr="006F7C9F">
        <w:rPr>
          <w:rFonts w:eastAsia="Times New Roman" w:cs="Times New Roman"/>
          <w:lang w:val="sv-SE"/>
        </w:rPr>
        <w:t xml:space="preserve"> i Kommissionsförordningen </w:t>
      </w:r>
      <w:r w:rsidRPr="006F7C9F">
        <w:rPr>
          <w:rFonts w:eastAsia="Times New Roman" w:cs="Times New Roman"/>
          <w:lang w:val="sv-SE"/>
        </w:rPr>
        <w:t>(E</w:t>
      </w:r>
      <w:r w:rsidR="00E708F0" w:rsidRPr="006F7C9F">
        <w:rPr>
          <w:rFonts w:eastAsia="Times New Roman" w:cs="Times New Roman"/>
          <w:lang w:val="sv-SE"/>
        </w:rPr>
        <w:t>U</w:t>
      </w:r>
      <w:r w:rsidRPr="006F7C9F">
        <w:rPr>
          <w:rFonts w:eastAsia="Times New Roman" w:cs="Times New Roman"/>
          <w:lang w:val="sv-SE"/>
        </w:rPr>
        <w:t xml:space="preserve">) </w:t>
      </w:r>
      <w:r w:rsidR="00E708F0" w:rsidRPr="006F7C9F">
        <w:rPr>
          <w:rFonts w:eastAsia="Times New Roman" w:cs="Times New Roman"/>
          <w:lang w:val="sv-SE"/>
        </w:rPr>
        <w:t xml:space="preserve">nr </w:t>
      </w:r>
      <w:r w:rsidRPr="006F7C9F">
        <w:rPr>
          <w:rFonts w:eastAsia="Times New Roman" w:cs="Times New Roman"/>
          <w:lang w:val="sv-SE"/>
        </w:rPr>
        <w:t xml:space="preserve">2073/2005 </w:t>
      </w:r>
      <w:r w:rsidR="00E708F0" w:rsidRPr="006F7C9F">
        <w:rPr>
          <w:rFonts w:eastAsia="Times New Roman" w:cs="Times New Roman"/>
          <w:lang w:val="sv-SE"/>
        </w:rPr>
        <w:t xml:space="preserve">från </w:t>
      </w:r>
      <w:r w:rsidRPr="006F7C9F">
        <w:rPr>
          <w:rFonts w:eastAsia="Times New Roman" w:cs="Times New Roman"/>
          <w:lang w:val="sv-SE"/>
        </w:rPr>
        <w:t xml:space="preserve">15 </w:t>
      </w:r>
      <w:r w:rsidR="00E708F0" w:rsidRPr="006F7C9F">
        <w:rPr>
          <w:rFonts w:eastAsia="Times New Roman" w:cs="Times New Roman"/>
          <w:lang w:val="sv-SE"/>
        </w:rPr>
        <w:t>n</w:t>
      </w:r>
      <w:r w:rsidRPr="006F7C9F">
        <w:rPr>
          <w:rFonts w:eastAsia="Times New Roman" w:cs="Times New Roman"/>
          <w:lang w:val="sv-SE"/>
        </w:rPr>
        <w:t xml:space="preserve">ovember 2005 </w:t>
      </w:r>
      <w:r w:rsidR="00E708F0" w:rsidRPr="006F7C9F">
        <w:rPr>
          <w:rFonts w:eastAsia="Times New Roman" w:cs="Times New Roman"/>
          <w:lang w:val="sv-SE"/>
        </w:rPr>
        <w:t>om mikrobiologiska kriterier för livsmedel</w:t>
      </w:r>
      <w:r w:rsidRPr="006F7C9F">
        <w:rPr>
          <w:rFonts w:eastAsia="Times New Roman" w:cs="Times New Roman"/>
          <w:lang w:val="sv-SE"/>
        </w:rPr>
        <w:t>?</w:t>
      </w:r>
    </w:p>
    <w:p w:rsidR="00CB5A5A" w:rsidRPr="006F7C9F" w:rsidRDefault="00CB5A5A" w:rsidP="00462E1D">
      <w:pPr>
        <w:pStyle w:val="Standard"/>
        <w:tabs>
          <w:tab w:val="left" w:pos="567"/>
        </w:tabs>
        <w:rPr>
          <w:rFonts w:eastAsia="Times New Roman" w:cs="Times New Roman"/>
          <w:lang w:val="sv-SE"/>
        </w:rPr>
      </w:pPr>
      <w:r w:rsidRPr="006F7C9F">
        <w:rPr>
          <w:rFonts w:eastAsia="Times New Roman" w:cs="Times New Roman"/>
          <w:lang w:val="sv-SE"/>
        </w:rPr>
        <w:t>a)</w:t>
      </w:r>
      <w:r w:rsidRPr="006F7C9F">
        <w:rPr>
          <w:rFonts w:eastAsia="Times New Roman" w:cs="Times New Roman"/>
          <w:lang w:val="sv-SE"/>
        </w:rPr>
        <w:tab/>
      </w:r>
      <w:proofErr w:type="spellStart"/>
      <w:r w:rsidRPr="006F7C9F">
        <w:rPr>
          <w:rFonts w:eastAsia="Times New Roman" w:cs="Times New Roman"/>
          <w:lang w:val="sv-SE"/>
        </w:rPr>
        <w:t>Listeria</w:t>
      </w:r>
      <w:proofErr w:type="spellEnd"/>
      <w:r w:rsidRPr="006F7C9F">
        <w:rPr>
          <w:rFonts w:eastAsia="Times New Roman" w:cs="Times New Roman"/>
          <w:lang w:val="sv-SE"/>
        </w:rPr>
        <w:t xml:space="preserve"> </w:t>
      </w:r>
      <w:proofErr w:type="spellStart"/>
      <w:r w:rsidRPr="006F7C9F">
        <w:rPr>
          <w:rFonts w:eastAsia="Times New Roman" w:cs="Times New Roman"/>
          <w:lang w:val="sv-SE"/>
        </w:rPr>
        <w:t>monocytogenes</w:t>
      </w:r>
      <w:proofErr w:type="spellEnd"/>
      <w:r w:rsidRPr="006F7C9F">
        <w:rPr>
          <w:rFonts w:eastAsia="Times New Roman" w:cs="Times New Roman"/>
          <w:lang w:val="sv-SE"/>
        </w:rPr>
        <w:t>;</w:t>
      </w:r>
    </w:p>
    <w:p w:rsidR="00CB5A5A" w:rsidRPr="006F7C9F" w:rsidRDefault="00E708F0" w:rsidP="00462E1D">
      <w:pPr>
        <w:pStyle w:val="Standard"/>
        <w:tabs>
          <w:tab w:val="left" w:pos="567"/>
        </w:tabs>
        <w:rPr>
          <w:rFonts w:eastAsia="Times New Roman" w:cs="Times New Roman"/>
          <w:lang w:val="sv-SE"/>
        </w:rPr>
      </w:pPr>
      <w:r w:rsidRPr="006F7C9F">
        <w:rPr>
          <w:rFonts w:eastAsia="Times New Roman" w:cs="Times New Roman"/>
          <w:lang w:val="sv-SE"/>
        </w:rPr>
        <w:t>b)</w:t>
      </w:r>
      <w:r w:rsidRPr="006F7C9F">
        <w:rPr>
          <w:rFonts w:eastAsia="Times New Roman" w:cs="Times New Roman"/>
          <w:lang w:val="sv-SE"/>
        </w:rPr>
        <w:tab/>
      </w:r>
      <w:proofErr w:type="spellStart"/>
      <w:r w:rsidRPr="006F7C9F">
        <w:rPr>
          <w:rFonts w:eastAsia="Times New Roman" w:cs="Times New Roman"/>
          <w:lang w:val="sv-SE"/>
        </w:rPr>
        <w:t>Mesofilica</w:t>
      </w:r>
      <w:proofErr w:type="spellEnd"/>
      <w:r w:rsidRPr="006F7C9F">
        <w:rPr>
          <w:rFonts w:eastAsia="Times New Roman" w:cs="Times New Roman"/>
          <w:lang w:val="sv-SE"/>
        </w:rPr>
        <w:t xml:space="preserve"> och aerobiska bak</w:t>
      </w:r>
      <w:r w:rsidR="00CB5A5A" w:rsidRPr="006F7C9F">
        <w:rPr>
          <w:rFonts w:eastAsia="Times New Roman" w:cs="Times New Roman"/>
          <w:lang w:val="sv-SE"/>
        </w:rPr>
        <w:t>teri</w:t>
      </w:r>
      <w:r w:rsidRPr="006F7C9F">
        <w:rPr>
          <w:rFonts w:eastAsia="Times New Roman" w:cs="Times New Roman"/>
          <w:lang w:val="sv-SE"/>
        </w:rPr>
        <w:t>er</w:t>
      </w:r>
      <w:r w:rsidR="00CB5A5A" w:rsidRPr="006F7C9F">
        <w:rPr>
          <w:rFonts w:eastAsia="Times New Roman" w:cs="Times New Roman"/>
          <w:lang w:val="sv-SE"/>
        </w:rPr>
        <w:t>;</w:t>
      </w:r>
    </w:p>
    <w:p w:rsidR="00CB5A5A" w:rsidRPr="006F7C9F" w:rsidRDefault="00CB5A5A" w:rsidP="00462E1D">
      <w:pPr>
        <w:pStyle w:val="Standard"/>
        <w:tabs>
          <w:tab w:val="left" w:pos="567"/>
        </w:tabs>
        <w:rPr>
          <w:rFonts w:eastAsia="Times New Roman" w:cs="Times New Roman"/>
          <w:lang w:val="sv-SE"/>
        </w:rPr>
      </w:pPr>
      <w:r w:rsidRPr="006F7C9F">
        <w:rPr>
          <w:rFonts w:eastAsia="Times New Roman" w:cs="Times New Roman"/>
          <w:lang w:val="sv-SE"/>
        </w:rPr>
        <w:t>c)</w:t>
      </w:r>
      <w:r w:rsidRPr="006F7C9F">
        <w:rPr>
          <w:rFonts w:eastAsia="Times New Roman" w:cs="Times New Roman"/>
          <w:lang w:val="sv-SE"/>
        </w:rPr>
        <w:tab/>
      </w:r>
      <w:proofErr w:type="spellStart"/>
      <w:r w:rsidRPr="006F7C9F">
        <w:rPr>
          <w:rFonts w:eastAsia="Times New Roman" w:cs="Times New Roman"/>
          <w:lang w:val="sv-SE"/>
        </w:rPr>
        <w:t>Yersinia</w:t>
      </w:r>
      <w:proofErr w:type="spellEnd"/>
      <w:r w:rsidRPr="006F7C9F">
        <w:rPr>
          <w:rFonts w:eastAsia="Times New Roman" w:cs="Times New Roman"/>
          <w:lang w:val="sv-SE"/>
        </w:rPr>
        <w:t xml:space="preserve"> </w:t>
      </w:r>
      <w:proofErr w:type="spellStart"/>
      <w:r w:rsidRPr="006F7C9F">
        <w:rPr>
          <w:rFonts w:eastAsia="Times New Roman" w:cs="Times New Roman"/>
          <w:lang w:val="sv-SE"/>
        </w:rPr>
        <w:t>enterocolitica</w:t>
      </w:r>
      <w:proofErr w:type="spellEnd"/>
      <w:r w:rsidRPr="006F7C9F">
        <w:rPr>
          <w:rFonts w:eastAsia="Times New Roman" w:cs="Times New Roman"/>
          <w:lang w:val="sv-SE"/>
        </w:rPr>
        <w:t>.</w:t>
      </w:r>
    </w:p>
    <w:p w:rsidR="00CB5A5A" w:rsidRPr="006F7C9F" w:rsidRDefault="00CB5A5A" w:rsidP="00462E1D">
      <w:pPr>
        <w:pStyle w:val="Standard"/>
        <w:rPr>
          <w:rFonts w:eastAsia="Times New Roman" w:cs="Times New Roman"/>
          <w:b/>
          <w:lang w:val="sv-SE"/>
        </w:rPr>
      </w:pPr>
      <w:r w:rsidRPr="006F7C9F">
        <w:rPr>
          <w:rFonts w:eastAsia="Times New Roman" w:cs="Times New Roman"/>
          <w:b/>
          <w:lang w:val="sv-SE"/>
        </w:rPr>
        <w:t> </w:t>
      </w:r>
    </w:p>
    <w:p w:rsidR="00CB5A5A" w:rsidRPr="006F7C9F" w:rsidRDefault="00CB5A5A" w:rsidP="00462E1D">
      <w:pPr>
        <w:pStyle w:val="Standard"/>
        <w:tabs>
          <w:tab w:val="left" w:pos="567"/>
        </w:tabs>
        <w:rPr>
          <w:lang w:val="sv-SE"/>
        </w:rPr>
      </w:pPr>
      <w:r w:rsidRPr="006F7C9F">
        <w:rPr>
          <w:rFonts w:eastAsia="Times New Roman" w:cs="Times New Roman"/>
          <w:lang w:val="sv-SE"/>
        </w:rPr>
        <w:t>4.</w:t>
      </w:r>
      <w:r w:rsidRPr="006F7C9F">
        <w:rPr>
          <w:rFonts w:eastAsia="Times New Roman" w:cs="Times New Roman"/>
          <w:lang w:val="sv-SE"/>
        </w:rPr>
        <w:tab/>
      </w:r>
      <w:r w:rsidR="00E708F0" w:rsidRPr="006F7C9F">
        <w:rPr>
          <w:rFonts w:eastAsia="Times New Roman" w:cs="Times New Roman"/>
          <w:lang w:val="sv-SE"/>
        </w:rPr>
        <w:t>Vilken sorts mat kan orsaka</w:t>
      </w:r>
      <w:r w:rsidRPr="006F7C9F">
        <w:rPr>
          <w:rFonts w:eastAsia="Times New Roman" w:cs="Times New Roman"/>
          <w:lang w:val="sv-SE"/>
        </w:rPr>
        <w:t xml:space="preserve"> </w:t>
      </w:r>
      <w:r w:rsidR="00E708F0" w:rsidRPr="006F7C9F">
        <w:rPr>
          <w:rFonts w:eastAsia="Times New Roman" w:cs="Times New Roman"/>
          <w:lang w:val="sv-SE"/>
        </w:rPr>
        <w:t xml:space="preserve">matförgiftning från </w:t>
      </w:r>
      <w:r w:rsidRPr="006F7C9F">
        <w:rPr>
          <w:rFonts w:eastAsia="Times New Roman" w:cs="Times New Roman"/>
          <w:lang w:val="sv-SE"/>
        </w:rPr>
        <w:t>Salmonella?</w:t>
      </w:r>
    </w:p>
    <w:p w:rsidR="00CB5A5A" w:rsidRPr="006F7C9F" w:rsidRDefault="00CB5A5A" w:rsidP="00462E1D">
      <w:pPr>
        <w:pStyle w:val="Standard"/>
        <w:tabs>
          <w:tab w:val="left" w:pos="567"/>
        </w:tabs>
        <w:rPr>
          <w:lang w:val="sv-SE"/>
        </w:rPr>
      </w:pPr>
      <w:r w:rsidRPr="006F7C9F">
        <w:rPr>
          <w:rFonts w:eastAsia="Times New Roman" w:cs="Times New Roman"/>
          <w:lang w:val="sv-SE"/>
        </w:rPr>
        <w:t>a)</w:t>
      </w:r>
      <w:r w:rsidRPr="006F7C9F">
        <w:rPr>
          <w:rFonts w:eastAsia="Times New Roman" w:cs="Times New Roman"/>
          <w:lang w:val="sv-SE"/>
        </w:rPr>
        <w:tab/>
        <w:t>r</w:t>
      </w:r>
      <w:r w:rsidR="00E708F0" w:rsidRPr="006F7C9F">
        <w:rPr>
          <w:rFonts w:eastAsia="Times New Roman" w:cs="Times New Roman"/>
          <w:lang w:val="sv-SE"/>
        </w:rPr>
        <w:t>å eller</w:t>
      </w:r>
      <w:r w:rsidRPr="006F7C9F">
        <w:rPr>
          <w:rFonts w:eastAsia="Times New Roman" w:cs="Times New Roman"/>
          <w:lang w:val="sv-SE"/>
        </w:rPr>
        <w:t xml:space="preserve"> under</w:t>
      </w:r>
      <w:r w:rsidR="00E708F0" w:rsidRPr="006F7C9F">
        <w:rPr>
          <w:rFonts w:eastAsia="Times New Roman" w:cs="Times New Roman"/>
          <w:lang w:val="sv-SE"/>
        </w:rPr>
        <w:t>kokt</w:t>
      </w:r>
      <w:r w:rsidRPr="006F7C9F">
        <w:rPr>
          <w:rFonts w:eastAsia="Times New Roman" w:cs="Times New Roman"/>
          <w:lang w:val="sv-SE"/>
        </w:rPr>
        <w:t xml:space="preserve"> </w:t>
      </w:r>
      <w:r w:rsidR="00E708F0" w:rsidRPr="006F7C9F">
        <w:rPr>
          <w:rFonts w:eastAsia="Times New Roman" w:cs="Times New Roman"/>
          <w:lang w:val="sv-SE"/>
        </w:rPr>
        <w:t>fisk och skaldjur</w:t>
      </w:r>
      <w:r w:rsidRPr="006F7C9F">
        <w:rPr>
          <w:rFonts w:eastAsia="Times New Roman" w:cs="Times New Roman"/>
          <w:lang w:val="sv-SE"/>
        </w:rPr>
        <w:t>;</w:t>
      </w:r>
    </w:p>
    <w:p w:rsidR="00CB5A5A" w:rsidRPr="006F7C9F" w:rsidRDefault="00CB5A5A" w:rsidP="00462E1D">
      <w:pPr>
        <w:pStyle w:val="Standard"/>
        <w:tabs>
          <w:tab w:val="left" w:pos="567"/>
        </w:tabs>
        <w:rPr>
          <w:lang w:val="sv-SE"/>
        </w:rPr>
      </w:pPr>
      <w:r w:rsidRPr="006F7C9F">
        <w:rPr>
          <w:rFonts w:eastAsia="Times New Roman" w:cs="Times New Roman"/>
          <w:lang w:val="sv-SE"/>
        </w:rPr>
        <w:t>b)</w:t>
      </w:r>
      <w:r w:rsidRPr="006F7C9F">
        <w:rPr>
          <w:lang w:val="sv-SE"/>
        </w:rPr>
        <w:tab/>
      </w:r>
      <w:r w:rsidR="00E708F0" w:rsidRPr="006F7C9F">
        <w:rPr>
          <w:rFonts w:eastAsia="Times New Roman" w:cs="Times New Roman"/>
          <w:lang w:val="sv-SE"/>
        </w:rPr>
        <w:t>rått kött</w:t>
      </w:r>
      <w:r w:rsidRPr="006F7C9F">
        <w:rPr>
          <w:rFonts w:eastAsia="Times New Roman" w:cs="Times New Roman"/>
          <w:lang w:val="sv-SE"/>
        </w:rPr>
        <w:t xml:space="preserve">, </w:t>
      </w:r>
      <w:r w:rsidR="00E708F0" w:rsidRPr="006F7C9F">
        <w:rPr>
          <w:rFonts w:eastAsia="Times New Roman" w:cs="Times New Roman"/>
          <w:lang w:val="sv-SE"/>
        </w:rPr>
        <w:t>mjölk och ägg</w:t>
      </w:r>
      <w:r w:rsidRPr="006F7C9F">
        <w:rPr>
          <w:rFonts w:eastAsia="Times New Roman" w:cs="Times New Roman"/>
          <w:lang w:val="sv-SE"/>
        </w:rPr>
        <w:t>;</w:t>
      </w:r>
    </w:p>
    <w:p w:rsidR="00CB5A5A" w:rsidRPr="006F7C9F" w:rsidRDefault="00CB5A5A" w:rsidP="00462E1D">
      <w:pPr>
        <w:pStyle w:val="Standard"/>
        <w:tabs>
          <w:tab w:val="left" w:pos="567"/>
        </w:tabs>
        <w:rPr>
          <w:lang w:val="sv-SE"/>
        </w:rPr>
      </w:pPr>
      <w:r w:rsidRPr="006F7C9F">
        <w:rPr>
          <w:rFonts w:eastAsia="Times New Roman" w:cs="Times New Roman"/>
          <w:lang w:val="sv-SE"/>
        </w:rPr>
        <w:t>c)</w:t>
      </w:r>
      <w:r w:rsidRPr="006F7C9F">
        <w:rPr>
          <w:lang w:val="sv-SE"/>
        </w:rPr>
        <w:tab/>
      </w:r>
      <w:r w:rsidRPr="006F7C9F">
        <w:rPr>
          <w:rFonts w:eastAsia="Times New Roman" w:cs="Times New Roman"/>
          <w:lang w:val="sv-SE"/>
        </w:rPr>
        <w:t>r</w:t>
      </w:r>
      <w:r w:rsidR="006A5208" w:rsidRPr="006F7C9F">
        <w:rPr>
          <w:rFonts w:eastAsia="Times New Roman" w:cs="Times New Roman"/>
          <w:lang w:val="sv-SE"/>
        </w:rPr>
        <w:t>åa grönsaker</w:t>
      </w:r>
      <w:r w:rsidRPr="006F7C9F">
        <w:rPr>
          <w:rFonts w:eastAsia="Times New Roman" w:cs="Times New Roman"/>
          <w:lang w:val="sv-SE"/>
        </w:rPr>
        <w:t>.</w:t>
      </w:r>
    </w:p>
    <w:p w:rsidR="00CB5A5A" w:rsidRPr="006F7C9F" w:rsidRDefault="00CB5A5A" w:rsidP="00462E1D">
      <w:pPr>
        <w:pStyle w:val="Standard"/>
        <w:ind w:firstLine="360"/>
        <w:rPr>
          <w:rFonts w:eastAsia="Times New Roman" w:cs="Times New Roman"/>
          <w:lang w:val="sv-SE"/>
        </w:rPr>
      </w:pPr>
      <w:r w:rsidRPr="006F7C9F">
        <w:rPr>
          <w:rFonts w:eastAsia="Times New Roman" w:cs="Times New Roman"/>
          <w:lang w:val="sv-SE"/>
        </w:rPr>
        <w:t> </w:t>
      </w:r>
    </w:p>
    <w:p w:rsidR="00CB5A5A" w:rsidRPr="006F7C9F" w:rsidRDefault="00CB5A5A" w:rsidP="00462E1D">
      <w:pPr>
        <w:pStyle w:val="Standard"/>
        <w:tabs>
          <w:tab w:val="left" w:pos="567"/>
        </w:tabs>
        <w:rPr>
          <w:lang w:val="sv-SE"/>
        </w:rPr>
      </w:pPr>
      <w:r w:rsidRPr="006F7C9F">
        <w:rPr>
          <w:rFonts w:eastAsia="Times New Roman" w:cs="Times New Roman"/>
          <w:lang w:val="sv-SE"/>
        </w:rPr>
        <w:t>5.</w:t>
      </w:r>
      <w:r w:rsidRPr="006F7C9F">
        <w:rPr>
          <w:rFonts w:eastAsia="Times New Roman" w:cs="Times New Roman"/>
          <w:lang w:val="sv-SE"/>
        </w:rPr>
        <w:tab/>
      </w:r>
      <w:proofErr w:type="gramStart"/>
      <w:r w:rsidR="00B61DDC" w:rsidRPr="006F7C9F">
        <w:rPr>
          <w:rFonts w:eastAsia="Times New Roman" w:cs="Times New Roman"/>
          <w:lang w:val="sv-SE"/>
        </w:rPr>
        <w:t>Vilken</w:t>
      </w:r>
      <w:r w:rsidR="006A5208" w:rsidRPr="006F7C9F">
        <w:rPr>
          <w:rFonts w:eastAsia="Times New Roman" w:cs="Times New Roman"/>
          <w:lang w:val="sv-SE"/>
        </w:rPr>
        <w:t xml:space="preserve"> förorening</w:t>
      </w:r>
      <w:r w:rsidR="00DE0F0B" w:rsidRPr="006F7C9F">
        <w:rPr>
          <w:rFonts w:eastAsia="Times New Roman" w:cs="Times New Roman"/>
          <w:lang w:val="sv-SE"/>
        </w:rPr>
        <w:t>ar</w:t>
      </w:r>
      <w:proofErr w:type="gramEnd"/>
      <w:r w:rsidR="006A5208" w:rsidRPr="006F7C9F">
        <w:rPr>
          <w:rFonts w:eastAsia="Times New Roman" w:cs="Times New Roman"/>
          <w:lang w:val="sv-SE"/>
        </w:rPr>
        <w:t xml:space="preserve"> </w:t>
      </w:r>
      <w:r w:rsidR="00DE0F0B" w:rsidRPr="006F7C9F">
        <w:rPr>
          <w:rFonts w:eastAsia="Times New Roman" w:cs="Times New Roman"/>
          <w:lang w:val="sv-SE"/>
        </w:rPr>
        <w:t>klassificeras</w:t>
      </w:r>
      <w:r w:rsidR="006A5208" w:rsidRPr="006F7C9F">
        <w:rPr>
          <w:rFonts w:eastAsia="Times New Roman" w:cs="Times New Roman"/>
          <w:lang w:val="sv-SE"/>
        </w:rPr>
        <w:t xml:space="preserve"> som kemiska</w:t>
      </w:r>
      <w:r w:rsidRPr="006F7C9F">
        <w:rPr>
          <w:rFonts w:eastAsia="Times New Roman" w:cs="Times New Roman"/>
          <w:lang w:val="sv-SE"/>
        </w:rPr>
        <w:t>?</w:t>
      </w:r>
    </w:p>
    <w:p w:rsidR="00CB5A5A" w:rsidRPr="006F7C9F" w:rsidRDefault="00CB5A5A" w:rsidP="00462E1D">
      <w:pPr>
        <w:pStyle w:val="Standard"/>
        <w:ind w:left="567" w:hanging="567"/>
        <w:rPr>
          <w:lang w:val="sv-SE"/>
        </w:rPr>
      </w:pPr>
      <w:r w:rsidRPr="006F7C9F">
        <w:rPr>
          <w:rFonts w:eastAsia="Times New Roman" w:cs="Times New Roman"/>
          <w:lang w:val="sv-SE"/>
        </w:rPr>
        <w:t>a)</w:t>
      </w:r>
      <w:r w:rsidRPr="006F7C9F">
        <w:rPr>
          <w:rFonts w:eastAsia="Times New Roman" w:cs="Times New Roman"/>
          <w:lang w:val="sv-SE"/>
        </w:rPr>
        <w:tab/>
        <w:t>res</w:t>
      </w:r>
      <w:r w:rsidR="006A5208" w:rsidRPr="006F7C9F">
        <w:rPr>
          <w:rFonts w:eastAsia="Times New Roman" w:cs="Times New Roman"/>
          <w:lang w:val="sv-SE"/>
        </w:rPr>
        <w:t xml:space="preserve">ter från </w:t>
      </w:r>
      <w:r w:rsidRPr="006F7C9F">
        <w:rPr>
          <w:rFonts w:eastAsia="Times New Roman" w:cs="Times New Roman"/>
          <w:lang w:val="sv-SE"/>
        </w:rPr>
        <w:t>veterin</w:t>
      </w:r>
      <w:r w:rsidR="006A5208" w:rsidRPr="006F7C9F">
        <w:rPr>
          <w:rFonts w:eastAsia="Times New Roman" w:cs="Times New Roman"/>
          <w:lang w:val="sv-SE"/>
        </w:rPr>
        <w:t>ärmediciner</w:t>
      </w:r>
      <w:r w:rsidRPr="006F7C9F">
        <w:rPr>
          <w:rFonts w:eastAsia="Times New Roman" w:cs="Times New Roman"/>
          <w:lang w:val="sv-SE"/>
        </w:rPr>
        <w:t>;</w:t>
      </w:r>
    </w:p>
    <w:p w:rsidR="00CB5A5A" w:rsidRPr="006F7C9F" w:rsidRDefault="00CB5A5A" w:rsidP="00462E1D">
      <w:pPr>
        <w:pStyle w:val="Standard"/>
        <w:ind w:left="567" w:hanging="567"/>
        <w:rPr>
          <w:lang w:val="sv-SE"/>
        </w:rPr>
      </w:pPr>
      <w:r w:rsidRPr="006F7C9F">
        <w:rPr>
          <w:lang w:val="sv-SE"/>
        </w:rPr>
        <w:t>b)</w:t>
      </w:r>
      <w:r w:rsidRPr="006F7C9F">
        <w:rPr>
          <w:lang w:val="sv-SE"/>
        </w:rPr>
        <w:tab/>
      </w:r>
      <w:r w:rsidR="006A5208" w:rsidRPr="006F7C9F">
        <w:rPr>
          <w:lang w:val="sv-SE"/>
        </w:rPr>
        <w:t>meta</w:t>
      </w:r>
      <w:r w:rsidR="00DE0F0B" w:rsidRPr="006F7C9F">
        <w:rPr>
          <w:lang w:val="sv-SE"/>
        </w:rPr>
        <w:t>l</w:t>
      </w:r>
      <w:r w:rsidR="006A5208" w:rsidRPr="006F7C9F">
        <w:rPr>
          <w:lang w:val="sv-SE"/>
        </w:rPr>
        <w:t>lskrapningar och pulver</w:t>
      </w:r>
      <w:r w:rsidRPr="006F7C9F">
        <w:rPr>
          <w:rFonts w:eastAsia="Times New Roman" w:cs="Times New Roman"/>
          <w:lang w:val="sv-SE"/>
        </w:rPr>
        <w:t>;</w:t>
      </w:r>
    </w:p>
    <w:p w:rsidR="00CB5A5A" w:rsidRPr="006F7C9F" w:rsidRDefault="00CB5A5A" w:rsidP="00462E1D">
      <w:pPr>
        <w:pStyle w:val="Standard"/>
        <w:ind w:left="567" w:hanging="567"/>
        <w:rPr>
          <w:lang w:val="sv-SE"/>
        </w:rPr>
      </w:pPr>
      <w:r w:rsidRPr="006F7C9F">
        <w:rPr>
          <w:lang w:val="sv-SE"/>
        </w:rPr>
        <w:t>c)</w:t>
      </w:r>
      <w:r w:rsidRPr="006F7C9F">
        <w:rPr>
          <w:lang w:val="sv-SE"/>
        </w:rPr>
        <w:tab/>
      </w:r>
      <w:r w:rsidRPr="006F7C9F">
        <w:rPr>
          <w:rFonts w:eastAsia="Times New Roman" w:cs="Times New Roman"/>
          <w:lang w:val="sv-SE"/>
        </w:rPr>
        <w:t>sand.</w:t>
      </w:r>
    </w:p>
    <w:p w:rsidR="00CB5A5A" w:rsidRPr="006F7C9F" w:rsidRDefault="00CB5A5A" w:rsidP="00462E1D">
      <w:pPr>
        <w:pStyle w:val="Standard"/>
        <w:rPr>
          <w:rFonts w:eastAsia="Times New Roman" w:cs="Times New Roman"/>
          <w:b/>
          <w:lang w:val="sv-SE"/>
        </w:rPr>
      </w:pPr>
      <w:r w:rsidRPr="006F7C9F">
        <w:rPr>
          <w:rFonts w:eastAsia="Times New Roman" w:cs="Times New Roman"/>
          <w:b/>
          <w:lang w:val="sv-SE"/>
        </w:rPr>
        <w:t> </w:t>
      </w:r>
    </w:p>
    <w:p w:rsidR="00CB5A5A" w:rsidRPr="006F7C9F" w:rsidRDefault="00CB5A5A" w:rsidP="00462E1D">
      <w:pPr>
        <w:pStyle w:val="Standard"/>
        <w:tabs>
          <w:tab w:val="left" w:pos="567"/>
        </w:tabs>
        <w:rPr>
          <w:lang w:val="sv-SE"/>
        </w:rPr>
      </w:pPr>
      <w:r w:rsidRPr="006F7C9F">
        <w:rPr>
          <w:rFonts w:eastAsia="Times New Roman" w:cs="Times New Roman"/>
          <w:lang w:val="sv-SE"/>
        </w:rPr>
        <w:t>6.</w:t>
      </w:r>
      <w:r w:rsidRPr="006F7C9F">
        <w:rPr>
          <w:rFonts w:eastAsia="Times New Roman" w:cs="Times New Roman"/>
          <w:lang w:val="sv-SE"/>
        </w:rPr>
        <w:tab/>
      </w:r>
      <w:r w:rsidR="006A5208" w:rsidRPr="006F7C9F">
        <w:rPr>
          <w:rFonts w:eastAsia="Times New Roman" w:cs="Times New Roman"/>
          <w:lang w:val="sv-SE"/>
        </w:rPr>
        <w:t xml:space="preserve">Vid vilken </w:t>
      </w:r>
      <w:r w:rsidR="00DE0F0B" w:rsidRPr="006F7C9F">
        <w:rPr>
          <w:rFonts w:eastAsia="Times New Roman" w:cs="Times New Roman"/>
          <w:lang w:val="sv-SE"/>
        </w:rPr>
        <w:t>temperatur</w:t>
      </w:r>
      <w:r w:rsidR="006A5208" w:rsidRPr="006F7C9F">
        <w:rPr>
          <w:rFonts w:eastAsia="Times New Roman" w:cs="Times New Roman"/>
          <w:lang w:val="sv-SE"/>
        </w:rPr>
        <w:t xml:space="preserve"> ska färsk, ofryst inälvsmat från hov- och klövdjur förvaras</w:t>
      </w:r>
      <w:r w:rsidRPr="006F7C9F">
        <w:rPr>
          <w:rFonts w:eastAsia="Times New Roman" w:cs="Times New Roman"/>
          <w:lang w:val="sv-SE"/>
        </w:rPr>
        <w:t>?</w:t>
      </w:r>
    </w:p>
    <w:p w:rsidR="00CB5A5A" w:rsidRPr="006F7C9F" w:rsidRDefault="00CB5A5A" w:rsidP="00462E1D">
      <w:pPr>
        <w:pStyle w:val="Standard"/>
        <w:ind w:left="567" w:hanging="567"/>
        <w:rPr>
          <w:lang w:val="sv-SE"/>
        </w:rPr>
      </w:pPr>
      <w:r w:rsidRPr="006F7C9F">
        <w:rPr>
          <w:rFonts w:eastAsia="Times New Roman" w:cs="Times New Roman"/>
          <w:lang w:val="sv-SE"/>
        </w:rPr>
        <w:t>a)</w:t>
      </w:r>
      <w:r w:rsidRPr="006F7C9F">
        <w:rPr>
          <w:lang w:val="sv-SE"/>
        </w:rPr>
        <w:tab/>
      </w:r>
      <w:r w:rsidR="006A5208" w:rsidRPr="006F7C9F">
        <w:rPr>
          <w:rFonts w:eastAsia="Times New Roman" w:cs="Times New Roman"/>
          <w:lang w:val="sv-SE"/>
        </w:rPr>
        <w:t>inte över</w:t>
      </w:r>
      <w:r w:rsidRPr="006F7C9F">
        <w:rPr>
          <w:rFonts w:eastAsia="Times New Roman" w:cs="Times New Roman"/>
          <w:lang w:val="sv-SE"/>
        </w:rPr>
        <w:t xml:space="preserve"> 3°C;</w:t>
      </w:r>
    </w:p>
    <w:p w:rsidR="00CB5A5A" w:rsidRPr="006F7C9F" w:rsidRDefault="00CB5A5A" w:rsidP="00462E1D">
      <w:pPr>
        <w:pStyle w:val="Standard"/>
        <w:ind w:left="567" w:hanging="567"/>
        <w:rPr>
          <w:lang w:val="sv-SE"/>
        </w:rPr>
      </w:pPr>
      <w:r w:rsidRPr="006F7C9F">
        <w:rPr>
          <w:lang w:val="sv-SE"/>
        </w:rPr>
        <w:t>b)</w:t>
      </w:r>
      <w:r w:rsidRPr="006F7C9F">
        <w:rPr>
          <w:lang w:val="sv-SE"/>
        </w:rPr>
        <w:tab/>
      </w:r>
      <w:r w:rsidR="006A5208" w:rsidRPr="006F7C9F">
        <w:rPr>
          <w:rFonts w:eastAsia="Times New Roman" w:cs="Times New Roman"/>
          <w:lang w:val="sv-SE"/>
        </w:rPr>
        <w:t xml:space="preserve">inte över </w:t>
      </w:r>
      <w:r w:rsidRPr="006F7C9F">
        <w:rPr>
          <w:rFonts w:eastAsia="Times New Roman" w:cs="Times New Roman"/>
          <w:lang w:val="sv-SE"/>
        </w:rPr>
        <w:t>7°C;</w:t>
      </w:r>
    </w:p>
    <w:p w:rsidR="00CB5A5A" w:rsidRPr="006F7C9F" w:rsidRDefault="00CB5A5A" w:rsidP="00462E1D">
      <w:pPr>
        <w:pStyle w:val="Standard"/>
        <w:ind w:left="567" w:hanging="567"/>
        <w:rPr>
          <w:lang w:val="sv-SE"/>
        </w:rPr>
      </w:pPr>
      <w:r w:rsidRPr="006F7C9F">
        <w:rPr>
          <w:lang w:val="sv-SE"/>
        </w:rPr>
        <w:t>c)</w:t>
      </w:r>
      <w:r w:rsidRPr="006F7C9F">
        <w:rPr>
          <w:lang w:val="sv-SE"/>
        </w:rPr>
        <w:tab/>
      </w:r>
      <w:r w:rsidR="006A5208" w:rsidRPr="006F7C9F">
        <w:rPr>
          <w:rFonts w:eastAsia="Times New Roman" w:cs="Times New Roman"/>
          <w:lang w:val="sv-SE"/>
        </w:rPr>
        <w:t xml:space="preserve">inte över </w:t>
      </w:r>
      <w:r w:rsidRPr="006F7C9F">
        <w:rPr>
          <w:rFonts w:eastAsia="Times New Roman" w:cs="Times New Roman"/>
          <w:lang w:val="sv-SE"/>
        </w:rPr>
        <w:t>12ºC.</w:t>
      </w:r>
    </w:p>
    <w:p w:rsidR="00D3352A" w:rsidRPr="006F7C9F" w:rsidRDefault="00D3352A" w:rsidP="00462E1D">
      <w:pPr>
        <w:rPr>
          <w:lang w:eastAsia="de-DE"/>
        </w:rPr>
      </w:pPr>
    </w:p>
    <w:p w:rsidR="00304957" w:rsidRPr="006F7C9F" w:rsidRDefault="00304957" w:rsidP="00462E1D">
      <w:pPr>
        <w:pStyle w:val="Standard"/>
        <w:ind w:left="567" w:hanging="567"/>
        <w:rPr>
          <w:lang w:val="sv-SE"/>
        </w:rPr>
      </w:pPr>
      <w:r w:rsidRPr="006F7C9F">
        <w:rPr>
          <w:rFonts w:eastAsia="Times New Roman" w:cs="Times New Roman"/>
          <w:lang w:val="sv-SE"/>
        </w:rPr>
        <w:lastRenderedPageBreak/>
        <w:t>7.</w:t>
      </w:r>
      <w:r w:rsidRPr="006F7C9F">
        <w:rPr>
          <w:rFonts w:eastAsia="Times New Roman" w:cs="Times New Roman"/>
          <w:lang w:val="sv-SE"/>
        </w:rPr>
        <w:tab/>
      </w:r>
      <w:r w:rsidR="006A5208" w:rsidRPr="006F7C9F">
        <w:rPr>
          <w:rFonts w:eastAsia="Times New Roman" w:cs="Times New Roman"/>
          <w:lang w:val="sv-SE"/>
        </w:rPr>
        <w:t xml:space="preserve">Kraven på livsmedelsverksamheter enligt </w:t>
      </w:r>
      <w:r w:rsidR="006A5208" w:rsidRPr="006F7C9F">
        <w:rPr>
          <w:lang w:val="sv-SE"/>
        </w:rPr>
        <w:t>Europaparlamentet och Europeiska Rådets Förordning (EU) nr</w:t>
      </w:r>
      <w:r w:rsidRPr="006F7C9F">
        <w:rPr>
          <w:rFonts w:eastAsia="Times New Roman" w:cs="Times New Roman"/>
          <w:lang w:val="sv-SE"/>
        </w:rPr>
        <w:t xml:space="preserve"> 852/2004 </w:t>
      </w:r>
      <w:r w:rsidR="006A5208" w:rsidRPr="006F7C9F">
        <w:rPr>
          <w:rFonts w:eastAsia="Times New Roman" w:cs="Times New Roman"/>
          <w:lang w:val="sv-SE"/>
        </w:rPr>
        <w:t xml:space="preserve">från </w:t>
      </w:r>
      <w:r w:rsidRPr="006F7C9F">
        <w:rPr>
          <w:rFonts w:eastAsia="Times New Roman" w:cs="Times New Roman"/>
          <w:lang w:val="sv-SE"/>
        </w:rPr>
        <w:t xml:space="preserve">29 </w:t>
      </w:r>
      <w:r w:rsidR="006A5208" w:rsidRPr="006F7C9F">
        <w:rPr>
          <w:rFonts w:eastAsia="Times New Roman" w:cs="Times New Roman"/>
          <w:lang w:val="sv-SE"/>
        </w:rPr>
        <w:t>a</w:t>
      </w:r>
      <w:r w:rsidRPr="006F7C9F">
        <w:rPr>
          <w:rFonts w:eastAsia="Times New Roman" w:cs="Times New Roman"/>
          <w:lang w:val="sv-SE"/>
        </w:rPr>
        <w:t xml:space="preserve">pril 2004 </w:t>
      </w:r>
      <w:r w:rsidR="006A5208" w:rsidRPr="006F7C9F">
        <w:rPr>
          <w:rFonts w:eastAsia="Times New Roman" w:cs="Times New Roman"/>
          <w:lang w:val="sv-SE"/>
        </w:rPr>
        <w:t xml:space="preserve">om mathygien måste uppfyllas </w:t>
      </w:r>
    </w:p>
    <w:p w:rsidR="00304957" w:rsidRPr="006F7C9F" w:rsidRDefault="00304957" w:rsidP="00462E1D">
      <w:pPr>
        <w:pStyle w:val="Standard"/>
        <w:ind w:left="567" w:hanging="567"/>
        <w:rPr>
          <w:lang w:val="sv-SE"/>
        </w:rPr>
      </w:pPr>
      <w:r w:rsidRPr="006F7C9F">
        <w:rPr>
          <w:rFonts w:eastAsia="Times New Roman" w:cs="Times New Roman"/>
          <w:lang w:val="sv-SE"/>
        </w:rPr>
        <w:t>a)</w:t>
      </w:r>
      <w:r w:rsidRPr="006F7C9F">
        <w:rPr>
          <w:lang w:val="sv-SE"/>
        </w:rPr>
        <w:tab/>
      </w:r>
      <w:r w:rsidR="006A5208" w:rsidRPr="006F7C9F">
        <w:rPr>
          <w:lang w:val="sv-SE"/>
        </w:rPr>
        <w:t xml:space="preserve">endast </w:t>
      </w:r>
      <w:r w:rsidR="00E611EF" w:rsidRPr="006F7C9F">
        <w:rPr>
          <w:lang w:val="sv-SE"/>
        </w:rPr>
        <w:t>under</w:t>
      </w:r>
      <w:r w:rsidRPr="006F7C9F">
        <w:rPr>
          <w:rFonts w:eastAsia="Times New Roman" w:cs="Times New Roman"/>
          <w:lang w:val="sv-SE"/>
        </w:rPr>
        <w:t xml:space="preserve"> produ</w:t>
      </w:r>
      <w:r w:rsidR="00E611EF" w:rsidRPr="006F7C9F">
        <w:rPr>
          <w:rFonts w:eastAsia="Times New Roman" w:cs="Times New Roman"/>
          <w:lang w:val="sv-SE"/>
        </w:rPr>
        <w:t>k</w:t>
      </w:r>
      <w:r w:rsidRPr="006F7C9F">
        <w:rPr>
          <w:rFonts w:eastAsia="Times New Roman" w:cs="Times New Roman"/>
          <w:lang w:val="sv-SE"/>
        </w:rPr>
        <w:t>tion</w:t>
      </w:r>
      <w:r w:rsidR="00E611EF" w:rsidRPr="006F7C9F">
        <w:rPr>
          <w:rFonts w:eastAsia="Times New Roman" w:cs="Times New Roman"/>
          <w:lang w:val="sv-SE"/>
        </w:rPr>
        <w:t>en</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b)</w:t>
      </w:r>
      <w:r w:rsidRPr="006F7C9F">
        <w:rPr>
          <w:lang w:val="sv-SE"/>
        </w:rPr>
        <w:tab/>
      </w:r>
      <w:r w:rsidR="00E611EF" w:rsidRPr="006F7C9F">
        <w:rPr>
          <w:rFonts w:eastAsia="Times New Roman" w:cs="Times New Roman"/>
          <w:lang w:val="sv-SE"/>
        </w:rPr>
        <w:t>endast vid livsmedelsdistribution</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c)</w:t>
      </w:r>
      <w:r w:rsidRPr="006F7C9F">
        <w:rPr>
          <w:lang w:val="sv-SE"/>
        </w:rPr>
        <w:tab/>
      </w:r>
      <w:r w:rsidR="00E611EF" w:rsidRPr="006F7C9F">
        <w:rPr>
          <w:lang w:val="sv-SE"/>
        </w:rPr>
        <w:t>på alla stadi</w:t>
      </w:r>
      <w:r w:rsidR="00DE0F0B" w:rsidRPr="006F7C9F">
        <w:rPr>
          <w:lang w:val="sv-SE"/>
        </w:rPr>
        <w:t>er</w:t>
      </w:r>
      <w:r w:rsidR="00E611EF" w:rsidRPr="006F7C9F">
        <w:rPr>
          <w:lang w:val="sv-SE"/>
        </w:rPr>
        <w:t xml:space="preserve"> i</w:t>
      </w:r>
      <w:r w:rsidRPr="006F7C9F">
        <w:rPr>
          <w:rFonts w:eastAsia="Times New Roman" w:cs="Times New Roman"/>
          <w:lang w:val="sv-SE"/>
        </w:rPr>
        <w:t xml:space="preserve"> produ</w:t>
      </w:r>
      <w:r w:rsidR="00E611EF" w:rsidRPr="006F7C9F">
        <w:rPr>
          <w:rFonts w:eastAsia="Times New Roman" w:cs="Times New Roman"/>
          <w:lang w:val="sv-SE"/>
        </w:rPr>
        <w:t>k</w:t>
      </w:r>
      <w:r w:rsidRPr="006F7C9F">
        <w:rPr>
          <w:rFonts w:eastAsia="Times New Roman" w:cs="Times New Roman"/>
          <w:lang w:val="sv-SE"/>
        </w:rPr>
        <w:t xml:space="preserve">tion, </w:t>
      </w:r>
      <w:r w:rsidR="00E611EF" w:rsidRPr="006F7C9F">
        <w:rPr>
          <w:rFonts w:eastAsia="Times New Roman" w:cs="Times New Roman"/>
          <w:lang w:val="sv-SE"/>
        </w:rPr>
        <w:t>behandling och distribution</w:t>
      </w:r>
    </w:p>
    <w:p w:rsidR="00304957" w:rsidRPr="006F7C9F" w:rsidRDefault="00304957" w:rsidP="00462E1D">
      <w:pPr>
        <w:pStyle w:val="Standard"/>
        <w:ind w:left="284"/>
        <w:rPr>
          <w:rFonts w:eastAsia="Times New Roman" w:cs="Times New Roman"/>
          <w:lang w:val="sv-SE"/>
        </w:rPr>
      </w:pPr>
      <w:r w:rsidRPr="006F7C9F">
        <w:rPr>
          <w:rFonts w:eastAsia="Times New Roman" w:cs="Times New Roman"/>
          <w:lang w:val="sv-SE"/>
        </w:rPr>
        <w:t> </w:t>
      </w:r>
    </w:p>
    <w:p w:rsidR="00304957" w:rsidRPr="006F7C9F" w:rsidRDefault="00304957" w:rsidP="00462E1D">
      <w:pPr>
        <w:pStyle w:val="Standard"/>
        <w:ind w:left="567" w:hanging="567"/>
        <w:rPr>
          <w:lang w:val="sv-SE"/>
        </w:rPr>
      </w:pPr>
      <w:r w:rsidRPr="006F7C9F">
        <w:rPr>
          <w:rFonts w:eastAsia="Times New Roman" w:cs="Times New Roman"/>
          <w:lang w:val="sv-SE"/>
        </w:rPr>
        <w:t>8.</w:t>
      </w:r>
      <w:r w:rsidR="00F11929" w:rsidRPr="006F7C9F">
        <w:rPr>
          <w:rFonts w:eastAsia="Times New Roman" w:cs="Times New Roman"/>
          <w:lang w:val="sv-SE"/>
        </w:rPr>
        <w:tab/>
      </w:r>
      <w:r w:rsidR="00E611EF" w:rsidRPr="006F7C9F">
        <w:rPr>
          <w:rFonts w:eastAsia="Times New Roman" w:cs="Times New Roman"/>
          <w:lang w:val="sv-SE"/>
        </w:rPr>
        <w:t>Matkonservering syftar till</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BD29C5" w:rsidRPr="006F7C9F">
        <w:rPr>
          <w:lang w:val="sv-SE"/>
        </w:rPr>
        <w:tab/>
      </w:r>
      <w:r w:rsidR="00E611EF" w:rsidRPr="006F7C9F">
        <w:rPr>
          <w:lang w:val="sv-SE"/>
        </w:rPr>
        <w:t xml:space="preserve">att döda eller hålla tillbaka tillväxten av mikrober i råvaror eller halvfärdiga produkter och skyddar mot återinfektion, </w:t>
      </w:r>
      <w:r w:rsidR="00E611EF" w:rsidRPr="006F7C9F">
        <w:rPr>
          <w:rFonts w:eastAsia="Times New Roman" w:cs="Times New Roman"/>
          <w:lang w:val="sv-SE"/>
        </w:rPr>
        <w:t>orenheter</w:t>
      </w:r>
      <w:r w:rsidRPr="006F7C9F">
        <w:rPr>
          <w:rFonts w:eastAsia="Times New Roman" w:cs="Times New Roman"/>
          <w:lang w:val="sv-SE"/>
        </w:rPr>
        <w:t xml:space="preserve">, </w:t>
      </w:r>
      <w:r w:rsidR="00E611EF" w:rsidRPr="006F7C9F">
        <w:rPr>
          <w:rFonts w:eastAsia="Times New Roman" w:cs="Times New Roman"/>
          <w:lang w:val="sv-SE"/>
        </w:rPr>
        <w:t xml:space="preserve">mekaniska föroreningar samt </w:t>
      </w:r>
      <w:r w:rsidR="00EA7B70" w:rsidRPr="006F7C9F">
        <w:rPr>
          <w:rFonts w:eastAsia="Times New Roman" w:cs="Times New Roman"/>
          <w:lang w:val="sv-SE"/>
        </w:rPr>
        <w:t xml:space="preserve">förhindrar </w:t>
      </w:r>
      <w:r w:rsidR="00E611EF" w:rsidRPr="006F7C9F">
        <w:rPr>
          <w:rFonts w:eastAsia="Times New Roman" w:cs="Times New Roman"/>
          <w:lang w:val="sv-SE"/>
        </w:rPr>
        <w:t>kemiska förändringar</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b)</w:t>
      </w:r>
      <w:r w:rsidR="00BD29C5" w:rsidRPr="006F7C9F">
        <w:rPr>
          <w:lang w:val="sv-SE"/>
        </w:rPr>
        <w:tab/>
      </w:r>
      <w:r w:rsidR="00DA0DAA" w:rsidRPr="006F7C9F">
        <w:rPr>
          <w:rFonts w:eastAsia="Times New Roman" w:cs="Times New Roman"/>
          <w:lang w:val="sv-SE"/>
        </w:rPr>
        <w:t>göra maten till en fröjd för ögat</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c)</w:t>
      </w:r>
      <w:r w:rsidR="00BD29C5" w:rsidRPr="006F7C9F">
        <w:rPr>
          <w:lang w:val="sv-SE"/>
        </w:rPr>
        <w:tab/>
      </w:r>
      <w:r w:rsidR="00DA0DAA" w:rsidRPr="006F7C9F">
        <w:rPr>
          <w:lang w:val="sv-SE"/>
        </w:rPr>
        <w:t>att berika maten med näringsämnen</w:t>
      </w:r>
      <w:r w:rsidRPr="006F7C9F">
        <w:rPr>
          <w:rFonts w:eastAsia="Times New Roman" w:cs="Times New Roman"/>
          <w:lang w:val="sv-SE"/>
        </w:rPr>
        <w:t>.</w:t>
      </w:r>
    </w:p>
    <w:p w:rsidR="00BD29C5" w:rsidRPr="006F7C9F" w:rsidRDefault="00BD29C5" w:rsidP="00462E1D">
      <w:pPr>
        <w:pStyle w:val="Standard"/>
        <w:rPr>
          <w:rFonts w:eastAsia="Times New Roman" w:cs="Times New Roman"/>
          <w:lang w:val="sv-SE"/>
        </w:rPr>
      </w:pPr>
    </w:p>
    <w:p w:rsidR="00304957" w:rsidRPr="006F7C9F" w:rsidRDefault="00304957" w:rsidP="00462E1D">
      <w:pPr>
        <w:pStyle w:val="Standard"/>
        <w:tabs>
          <w:tab w:val="left" w:pos="567"/>
        </w:tabs>
        <w:rPr>
          <w:lang w:val="sv-SE"/>
        </w:rPr>
      </w:pPr>
      <w:r w:rsidRPr="006F7C9F">
        <w:rPr>
          <w:rFonts w:eastAsia="Times New Roman" w:cs="Times New Roman"/>
          <w:lang w:val="sv-SE"/>
        </w:rPr>
        <w:t>9.</w:t>
      </w:r>
      <w:r w:rsidR="00BD29C5" w:rsidRPr="006F7C9F">
        <w:rPr>
          <w:rFonts w:eastAsia="Times New Roman" w:cs="Times New Roman"/>
          <w:lang w:val="sv-SE"/>
        </w:rPr>
        <w:tab/>
      </w:r>
      <w:r w:rsidR="00DA0DAA" w:rsidRPr="006F7C9F">
        <w:rPr>
          <w:rFonts w:eastAsia="Times New Roman" w:cs="Times New Roman"/>
          <w:lang w:val="sv-SE"/>
        </w:rPr>
        <w:t>Kan vitamingodis räknas som kosttillskott</w:t>
      </w:r>
      <w:r w:rsidRPr="006F7C9F">
        <w:rPr>
          <w:rFonts w:eastAsia="Times New Roman" w:cs="Times New Roman"/>
          <w:lang w:val="sv-SE"/>
        </w:rPr>
        <w:t>?</w:t>
      </w:r>
    </w:p>
    <w:p w:rsidR="00304957" w:rsidRPr="006F7C9F" w:rsidRDefault="00304957" w:rsidP="00462E1D">
      <w:pPr>
        <w:pStyle w:val="Standard"/>
        <w:tabs>
          <w:tab w:val="left" w:pos="567"/>
        </w:tabs>
        <w:rPr>
          <w:lang w:val="sv-SE"/>
        </w:rPr>
      </w:pPr>
      <w:r w:rsidRPr="006F7C9F">
        <w:rPr>
          <w:rFonts w:eastAsia="Times New Roman" w:cs="Times New Roman"/>
          <w:lang w:val="sv-SE"/>
        </w:rPr>
        <w:t>a)</w:t>
      </w:r>
      <w:r w:rsidR="00BD29C5" w:rsidRPr="006F7C9F">
        <w:rPr>
          <w:lang w:val="sv-SE"/>
        </w:rPr>
        <w:tab/>
      </w:r>
      <w:r w:rsidR="00DA0DAA" w:rsidRPr="006F7C9F">
        <w:rPr>
          <w:rFonts w:eastAsia="Times New Roman" w:cs="Times New Roman"/>
          <w:lang w:val="sv-SE"/>
        </w:rPr>
        <w:t>ja</w:t>
      </w:r>
      <w:r w:rsidRPr="006F7C9F">
        <w:rPr>
          <w:rFonts w:eastAsia="Times New Roman" w:cs="Times New Roman"/>
          <w:lang w:val="sv-SE"/>
        </w:rPr>
        <w:t>;</w:t>
      </w:r>
    </w:p>
    <w:p w:rsidR="00304957" w:rsidRPr="006F7C9F" w:rsidRDefault="00304957" w:rsidP="00462E1D">
      <w:pPr>
        <w:pStyle w:val="Standard"/>
        <w:tabs>
          <w:tab w:val="left" w:pos="567"/>
        </w:tabs>
        <w:rPr>
          <w:lang w:val="sv-SE"/>
        </w:rPr>
      </w:pPr>
      <w:r w:rsidRPr="006F7C9F">
        <w:rPr>
          <w:rFonts w:eastAsia="Times New Roman" w:cs="Times New Roman"/>
          <w:lang w:val="sv-SE"/>
        </w:rPr>
        <w:t>b)</w:t>
      </w:r>
      <w:r w:rsidR="00BD29C5" w:rsidRPr="006F7C9F">
        <w:rPr>
          <w:lang w:val="sv-SE"/>
        </w:rPr>
        <w:tab/>
      </w:r>
      <w:r w:rsidR="00BD29C5" w:rsidRPr="006F7C9F">
        <w:rPr>
          <w:rFonts w:eastAsia="Times New Roman" w:cs="Times New Roman"/>
          <w:lang w:val="sv-SE"/>
        </w:rPr>
        <w:t>n</w:t>
      </w:r>
      <w:r w:rsidR="00DA0DAA" w:rsidRPr="006F7C9F">
        <w:rPr>
          <w:rFonts w:eastAsia="Times New Roman" w:cs="Times New Roman"/>
          <w:lang w:val="sv-SE"/>
        </w:rPr>
        <w:t>ej</w:t>
      </w:r>
      <w:r w:rsidRPr="006F7C9F">
        <w:rPr>
          <w:rFonts w:eastAsia="Times New Roman" w:cs="Times New Roman"/>
          <w:lang w:val="sv-SE"/>
        </w:rPr>
        <w:t>.</w:t>
      </w:r>
    </w:p>
    <w:p w:rsidR="00304957" w:rsidRPr="006F7C9F" w:rsidRDefault="00304957" w:rsidP="00462E1D">
      <w:pPr>
        <w:pStyle w:val="Standard"/>
        <w:ind w:left="284"/>
        <w:rPr>
          <w:rFonts w:eastAsia="Times New Roman" w:cs="Times New Roman"/>
          <w:lang w:val="sv-SE"/>
        </w:rPr>
      </w:pPr>
      <w:r w:rsidRPr="006F7C9F">
        <w:rPr>
          <w:rFonts w:eastAsia="Times New Roman" w:cs="Times New Roman"/>
          <w:lang w:val="sv-SE"/>
        </w:rPr>
        <w:t> </w:t>
      </w:r>
    </w:p>
    <w:p w:rsidR="00304957" w:rsidRPr="006F7C9F" w:rsidRDefault="00304957" w:rsidP="00462E1D">
      <w:pPr>
        <w:pStyle w:val="Standard"/>
        <w:ind w:left="567" w:hanging="567"/>
        <w:rPr>
          <w:lang w:val="sv-SE"/>
        </w:rPr>
      </w:pPr>
      <w:r w:rsidRPr="006F7C9F">
        <w:rPr>
          <w:rFonts w:eastAsia="Times New Roman" w:cs="Times New Roman"/>
          <w:lang w:val="sv-SE"/>
        </w:rPr>
        <w:t>10.</w:t>
      </w:r>
      <w:r w:rsidR="00BD29C5" w:rsidRPr="006F7C9F">
        <w:rPr>
          <w:rFonts w:eastAsia="Times New Roman" w:cs="Times New Roman"/>
          <w:lang w:val="sv-SE"/>
        </w:rPr>
        <w:tab/>
      </w:r>
      <w:r w:rsidR="00DA0DAA" w:rsidRPr="006F7C9F">
        <w:rPr>
          <w:rFonts w:eastAsia="Times New Roman" w:cs="Times New Roman"/>
          <w:lang w:val="sv-SE"/>
        </w:rPr>
        <w:t>Livsmedel för särskilda näringsändemål är livsmedel som;</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BD29C5" w:rsidRPr="006F7C9F">
        <w:rPr>
          <w:lang w:val="sv-SE"/>
        </w:rPr>
        <w:tab/>
      </w:r>
      <w:r w:rsidR="00DA0DAA" w:rsidRPr="006F7C9F">
        <w:rPr>
          <w:lang w:val="sv-SE"/>
        </w:rPr>
        <w:t xml:space="preserve">kompletterar normalkosten med </w:t>
      </w:r>
      <w:r w:rsidRPr="006F7C9F">
        <w:rPr>
          <w:rFonts w:eastAsia="Times New Roman" w:cs="Times New Roman"/>
          <w:lang w:val="sv-SE"/>
        </w:rPr>
        <w:t>vitamin</w:t>
      </w:r>
      <w:r w:rsidR="00DA0DAA" w:rsidRPr="006F7C9F">
        <w:rPr>
          <w:rFonts w:eastAsia="Times New Roman" w:cs="Times New Roman"/>
          <w:lang w:val="sv-SE"/>
        </w:rPr>
        <w:t>er eller</w:t>
      </w:r>
      <w:r w:rsidRPr="006F7C9F">
        <w:rPr>
          <w:rFonts w:eastAsia="Times New Roman" w:cs="Times New Roman"/>
          <w:lang w:val="sv-SE"/>
        </w:rPr>
        <w:t xml:space="preserve"> mineral</w:t>
      </w:r>
      <w:r w:rsidR="00DA0DAA" w:rsidRPr="006F7C9F">
        <w:rPr>
          <w:rFonts w:eastAsia="Times New Roman" w:cs="Times New Roman"/>
          <w:lang w:val="sv-SE"/>
        </w:rPr>
        <w:t>er</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b)</w:t>
      </w:r>
      <w:r w:rsidR="00BD29C5" w:rsidRPr="006F7C9F">
        <w:rPr>
          <w:lang w:val="sv-SE"/>
        </w:rPr>
        <w:tab/>
      </w:r>
      <w:r w:rsidR="00DA0DAA" w:rsidRPr="006F7C9F">
        <w:rPr>
          <w:lang w:val="sv-SE"/>
        </w:rPr>
        <w:t>tillsätts maten för att konservera den</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c)</w:t>
      </w:r>
      <w:r w:rsidR="00BD29C5" w:rsidRPr="006F7C9F">
        <w:rPr>
          <w:lang w:val="sv-SE"/>
        </w:rPr>
        <w:tab/>
      </w:r>
      <w:r w:rsidR="00DA0DAA" w:rsidRPr="006F7C9F">
        <w:rPr>
          <w:lang w:val="sv-SE"/>
        </w:rPr>
        <w:t xml:space="preserve">är avsett </w:t>
      </w:r>
      <w:r w:rsidR="00EA7B70" w:rsidRPr="006F7C9F">
        <w:rPr>
          <w:lang w:val="sv-SE"/>
        </w:rPr>
        <w:t xml:space="preserve">för </w:t>
      </w:r>
      <w:r w:rsidR="00DA0DAA" w:rsidRPr="006F7C9F">
        <w:rPr>
          <w:lang w:val="sv-SE"/>
        </w:rPr>
        <w:t>att bemöta specifika näringsbehov (t ex friska spädbarn och barn mellan ett och tre år).</w:t>
      </w:r>
    </w:p>
    <w:p w:rsidR="00304957" w:rsidRPr="006F7C9F" w:rsidRDefault="00304957" w:rsidP="00462E1D">
      <w:pPr>
        <w:pStyle w:val="Standard"/>
        <w:rPr>
          <w:rFonts w:eastAsia="Times New Roman" w:cs="Times New Roman"/>
          <w:lang w:val="sv-SE"/>
        </w:rPr>
      </w:pPr>
      <w:r w:rsidRPr="006F7C9F">
        <w:rPr>
          <w:rFonts w:eastAsia="Times New Roman" w:cs="Times New Roman"/>
          <w:lang w:val="sv-SE"/>
        </w:rPr>
        <w:t> </w:t>
      </w:r>
    </w:p>
    <w:p w:rsidR="00304957" w:rsidRPr="006F7C9F" w:rsidRDefault="00304957" w:rsidP="00462E1D">
      <w:pPr>
        <w:pStyle w:val="Standard"/>
        <w:ind w:left="567" w:hanging="567"/>
        <w:rPr>
          <w:lang w:val="sv-SE"/>
        </w:rPr>
      </w:pPr>
      <w:r w:rsidRPr="006F7C9F">
        <w:rPr>
          <w:rFonts w:eastAsia="Times New Roman" w:cs="Times New Roman"/>
          <w:lang w:val="sv-SE"/>
        </w:rPr>
        <w:t>11.</w:t>
      </w:r>
      <w:r w:rsidR="00BD29C5" w:rsidRPr="006F7C9F">
        <w:rPr>
          <w:rFonts w:eastAsia="Times New Roman" w:cs="Times New Roman"/>
          <w:lang w:val="sv-SE"/>
        </w:rPr>
        <w:tab/>
      </w:r>
      <w:r w:rsidR="00DA0DAA" w:rsidRPr="006F7C9F">
        <w:rPr>
          <w:rFonts w:eastAsia="Times New Roman" w:cs="Times New Roman"/>
          <w:lang w:val="sv-SE"/>
        </w:rPr>
        <w:t>Entreprenören som vill saluföra ett nytt livsmedel för första gången</w:t>
      </w:r>
      <w:r w:rsidR="00B61DDC"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BD29C5" w:rsidRPr="006F7C9F">
        <w:rPr>
          <w:lang w:val="sv-SE"/>
        </w:rPr>
        <w:tab/>
      </w:r>
      <w:r w:rsidR="00B61DDC" w:rsidRPr="006F7C9F">
        <w:rPr>
          <w:lang w:val="sv-SE"/>
        </w:rPr>
        <w:t xml:space="preserve">måste </w:t>
      </w:r>
      <w:r w:rsidR="00DA0DAA" w:rsidRPr="006F7C9F">
        <w:rPr>
          <w:lang w:val="sv-SE"/>
        </w:rPr>
        <w:t xml:space="preserve">lämna en ansökan till berörd myndighet </w:t>
      </w:r>
      <w:r w:rsidR="00B61DDC" w:rsidRPr="006F7C9F">
        <w:rPr>
          <w:lang w:val="sv-SE"/>
        </w:rPr>
        <w:t xml:space="preserve">i </w:t>
      </w:r>
      <w:r w:rsidR="00DA0DAA" w:rsidRPr="006F7C9F">
        <w:rPr>
          <w:lang w:val="sv-SE"/>
        </w:rPr>
        <w:t>givet medlemsstat och få tillstånd därifrån</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b)</w:t>
      </w:r>
      <w:r w:rsidR="00BD29C5" w:rsidRPr="006F7C9F">
        <w:rPr>
          <w:lang w:val="sv-SE"/>
        </w:rPr>
        <w:tab/>
      </w:r>
      <w:r w:rsidR="00B61DDC" w:rsidRPr="006F7C9F">
        <w:rPr>
          <w:lang w:val="sv-SE"/>
        </w:rPr>
        <w:t xml:space="preserve">måste lämna en ansökan till berörd myndighet i givet medlemsstat och saluföra produkten direkt </w:t>
      </w:r>
      <w:r w:rsidR="00EA7B70" w:rsidRPr="006F7C9F">
        <w:rPr>
          <w:lang w:val="sv-SE"/>
        </w:rPr>
        <w:t>efter</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c)</w:t>
      </w:r>
      <w:r w:rsidR="00BD29C5" w:rsidRPr="006F7C9F">
        <w:rPr>
          <w:lang w:val="sv-SE"/>
        </w:rPr>
        <w:tab/>
      </w:r>
      <w:r w:rsidR="00B61DDC" w:rsidRPr="006F7C9F">
        <w:rPr>
          <w:lang w:val="sv-SE"/>
        </w:rPr>
        <w:t>får saluföra produkten utan några formaliteter</w:t>
      </w:r>
      <w:r w:rsidRPr="006F7C9F">
        <w:rPr>
          <w:rFonts w:eastAsia="Times New Roman" w:cs="Times New Roman"/>
          <w:lang w:val="sv-SE"/>
        </w:rPr>
        <w:t>.</w:t>
      </w:r>
    </w:p>
    <w:p w:rsidR="00304957" w:rsidRPr="006F7C9F" w:rsidRDefault="00304957" w:rsidP="00462E1D">
      <w:pPr>
        <w:pStyle w:val="Standard"/>
        <w:rPr>
          <w:rFonts w:eastAsia="Times New Roman" w:cs="Times New Roman"/>
          <w:b/>
          <w:lang w:val="sv-SE"/>
        </w:rPr>
      </w:pPr>
      <w:r w:rsidRPr="006F7C9F">
        <w:rPr>
          <w:rFonts w:eastAsia="Times New Roman" w:cs="Times New Roman"/>
          <w:b/>
          <w:lang w:val="sv-SE"/>
        </w:rPr>
        <w:t> </w:t>
      </w:r>
    </w:p>
    <w:p w:rsidR="00304957" w:rsidRPr="006F7C9F" w:rsidRDefault="00304957" w:rsidP="00462E1D">
      <w:pPr>
        <w:pStyle w:val="Standard"/>
        <w:ind w:left="567" w:hanging="567"/>
        <w:rPr>
          <w:lang w:val="sv-SE"/>
        </w:rPr>
      </w:pPr>
      <w:r w:rsidRPr="006F7C9F">
        <w:rPr>
          <w:rFonts w:eastAsia="Times New Roman" w:cs="Times New Roman"/>
          <w:lang w:val="sv-SE"/>
        </w:rPr>
        <w:t xml:space="preserve">12. </w:t>
      </w:r>
      <w:r w:rsidR="00B61DDC" w:rsidRPr="006F7C9F">
        <w:rPr>
          <w:rFonts w:eastAsia="Times New Roman" w:cs="Times New Roman"/>
          <w:lang w:val="sv-SE"/>
        </w:rPr>
        <w:t xml:space="preserve">  </w:t>
      </w:r>
      <w:r w:rsidR="00B61DDC" w:rsidRPr="006F7C9F">
        <w:rPr>
          <w:rFonts w:eastAsia="Times New Roman" w:cs="Times New Roman"/>
          <w:lang w:val="sv-SE"/>
        </w:rPr>
        <w:tab/>
        <w:t>Livsmedelsberikning betyder att man lägger till</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BD29C5" w:rsidRPr="006F7C9F">
        <w:rPr>
          <w:lang w:val="sv-SE"/>
        </w:rPr>
        <w:tab/>
      </w:r>
      <w:r w:rsidR="00B61DDC" w:rsidRPr="006F7C9F">
        <w:rPr>
          <w:rFonts w:eastAsia="Times New Roman" w:cs="Times New Roman"/>
          <w:lang w:val="sv-SE"/>
        </w:rPr>
        <w:t>smakämnen</w:t>
      </w:r>
      <w:r w:rsidRPr="006F7C9F">
        <w:rPr>
          <w:rFonts w:eastAsia="Times New Roman" w:cs="Times New Roman"/>
          <w:lang w:val="sv-SE"/>
        </w:rPr>
        <w:t>;</w:t>
      </w:r>
    </w:p>
    <w:p w:rsidR="00304957" w:rsidRPr="006F7C9F" w:rsidRDefault="00BD29C5" w:rsidP="00462E1D">
      <w:pPr>
        <w:pStyle w:val="Standard"/>
        <w:tabs>
          <w:tab w:val="left" w:pos="567"/>
        </w:tabs>
        <w:rPr>
          <w:rFonts w:eastAsia="Times New Roman" w:cs="Times New Roman"/>
          <w:lang w:val="sv-SE"/>
        </w:rPr>
      </w:pPr>
      <w:r w:rsidRPr="006F7C9F">
        <w:rPr>
          <w:rFonts w:eastAsia="Times New Roman" w:cs="Times New Roman"/>
          <w:lang w:val="sv-SE"/>
        </w:rPr>
        <w:t>b)</w:t>
      </w:r>
      <w:r w:rsidRPr="006F7C9F">
        <w:rPr>
          <w:rFonts w:eastAsia="Times New Roman" w:cs="Times New Roman"/>
          <w:lang w:val="sv-SE"/>
        </w:rPr>
        <w:tab/>
      </w:r>
      <w:r w:rsidR="00B61DDC" w:rsidRPr="006F7C9F">
        <w:rPr>
          <w:rFonts w:eastAsia="Times New Roman" w:cs="Times New Roman"/>
          <w:lang w:val="sv-SE"/>
        </w:rPr>
        <w:t>färgämnen</w:t>
      </w:r>
      <w:r w:rsidR="00304957" w:rsidRPr="006F7C9F">
        <w:rPr>
          <w:rFonts w:eastAsia="Times New Roman" w:cs="Times New Roman"/>
          <w:lang w:val="sv-SE"/>
        </w:rPr>
        <w:t>;</w:t>
      </w:r>
    </w:p>
    <w:p w:rsidR="00304957" w:rsidRPr="006F7C9F" w:rsidRDefault="00BD29C5" w:rsidP="00462E1D">
      <w:pPr>
        <w:pStyle w:val="Standard"/>
        <w:ind w:left="567" w:hanging="567"/>
        <w:rPr>
          <w:lang w:val="sv-SE"/>
        </w:rPr>
      </w:pPr>
      <w:r w:rsidRPr="006F7C9F">
        <w:rPr>
          <w:rFonts w:eastAsia="Times New Roman" w:cs="Times New Roman"/>
          <w:lang w:val="sv-SE"/>
        </w:rPr>
        <w:t>c)</w:t>
      </w:r>
      <w:r w:rsidRPr="006F7C9F">
        <w:rPr>
          <w:rFonts w:eastAsia="Times New Roman" w:cs="Times New Roman"/>
          <w:lang w:val="sv-SE"/>
        </w:rPr>
        <w:tab/>
      </w:r>
      <w:r w:rsidR="00B61DDC" w:rsidRPr="006F7C9F">
        <w:rPr>
          <w:rFonts w:eastAsia="Times New Roman" w:cs="Times New Roman"/>
          <w:lang w:val="sv-SE"/>
        </w:rPr>
        <w:t>ett eller flera näringsämnen</w:t>
      </w:r>
      <w:r w:rsidR="00304957" w:rsidRPr="006F7C9F">
        <w:rPr>
          <w:rFonts w:eastAsia="Times New Roman" w:cs="Times New Roman"/>
          <w:lang w:val="sv-SE"/>
        </w:rPr>
        <w:t>.</w:t>
      </w:r>
    </w:p>
    <w:p w:rsidR="00304957" w:rsidRPr="006F7C9F" w:rsidRDefault="00304957" w:rsidP="00462E1D">
      <w:pPr>
        <w:pStyle w:val="Standard"/>
        <w:rPr>
          <w:rFonts w:eastAsia="Times New Roman" w:cs="Times New Roman"/>
          <w:b/>
          <w:lang w:val="sv-SE"/>
        </w:rPr>
      </w:pPr>
      <w:r w:rsidRPr="006F7C9F">
        <w:rPr>
          <w:rFonts w:eastAsia="Times New Roman" w:cs="Times New Roman"/>
          <w:b/>
          <w:lang w:val="sv-SE"/>
        </w:rPr>
        <w:t> </w:t>
      </w:r>
    </w:p>
    <w:p w:rsidR="00304957" w:rsidRPr="006F7C9F" w:rsidRDefault="00BD29C5" w:rsidP="00462E1D">
      <w:pPr>
        <w:pStyle w:val="Standard"/>
        <w:ind w:left="567" w:hanging="567"/>
        <w:rPr>
          <w:lang w:val="sv-SE"/>
        </w:rPr>
      </w:pPr>
      <w:r w:rsidRPr="006F7C9F">
        <w:rPr>
          <w:lang w:val="sv-SE"/>
        </w:rPr>
        <w:t>13.</w:t>
      </w:r>
      <w:r w:rsidRPr="006F7C9F">
        <w:rPr>
          <w:lang w:val="sv-SE"/>
        </w:rPr>
        <w:tab/>
      </w:r>
      <w:r w:rsidR="00B61DDC" w:rsidRPr="006F7C9F">
        <w:rPr>
          <w:lang w:val="sv-SE"/>
        </w:rPr>
        <w:t xml:space="preserve">Att markera livsmedelsemballaget med </w:t>
      </w:r>
      <w:r w:rsidR="00B61DDC" w:rsidRPr="006F7C9F">
        <w:rPr>
          <w:rFonts w:eastAsia="Times New Roman" w:cs="Times New Roman"/>
          <w:lang w:val="sv-SE"/>
        </w:rPr>
        <w:t xml:space="preserve">GDA </w:t>
      </w:r>
      <w:r w:rsidR="00B61DDC" w:rsidRPr="006F7C9F">
        <w:rPr>
          <w:lang w:val="sv-SE"/>
        </w:rPr>
        <w:t>information</w:t>
      </w:r>
      <w:r w:rsidR="00B61DDC" w:rsidRPr="006F7C9F">
        <w:rPr>
          <w:rFonts w:eastAsia="Times New Roman" w:cs="Times New Roman"/>
          <w:lang w:val="sv-SE"/>
        </w:rPr>
        <w:t xml:space="preserve"> (</w:t>
      </w:r>
      <w:proofErr w:type="spellStart"/>
      <w:r w:rsidR="00B61DDC" w:rsidRPr="006F7C9F">
        <w:rPr>
          <w:rFonts w:eastAsia="Times New Roman" w:cs="Times New Roman"/>
          <w:i/>
          <w:lang w:val="sv-SE"/>
        </w:rPr>
        <w:t>Guideline</w:t>
      </w:r>
      <w:proofErr w:type="spellEnd"/>
      <w:r w:rsidR="00B61DDC" w:rsidRPr="006F7C9F">
        <w:rPr>
          <w:rFonts w:eastAsia="Times New Roman" w:cs="Times New Roman"/>
          <w:i/>
          <w:lang w:val="sv-SE"/>
        </w:rPr>
        <w:t xml:space="preserve"> Daily </w:t>
      </w:r>
      <w:proofErr w:type="spellStart"/>
      <w:r w:rsidR="00B61DDC" w:rsidRPr="006F7C9F">
        <w:rPr>
          <w:rFonts w:eastAsia="Times New Roman" w:cs="Times New Roman"/>
          <w:i/>
          <w:lang w:val="sv-SE"/>
        </w:rPr>
        <w:t>Amount</w:t>
      </w:r>
      <w:proofErr w:type="spellEnd"/>
      <w:r w:rsidR="00B61DDC" w:rsidRPr="006F7C9F">
        <w:rPr>
          <w:rFonts w:eastAsia="Times New Roman" w:cs="Times New Roman"/>
          <w:lang w:val="sv-SE"/>
        </w:rPr>
        <w:t>)</w:t>
      </w:r>
      <w:r w:rsidR="00B61DDC" w:rsidRPr="006F7C9F">
        <w:rPr>
          <w:lang w:val="sv-SE"/>
        </w:rPr>
        <w:t xml:space="preserve"> är</w:t>
      </w:r>
      <w:r w:rsidR="00304957"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BD29C5" w:rsidRPr="006F7C9F">
        <w:rPr>
          <w:lang w:val="sv-SE"/>
        </w:rPr>
        <w:tab/>
      </w:r>
      <w:r w:rsidR="00B61DDC" w:rsidRPr="006F7C9F">
        <w:rPr>
          <w:rFonts w:eastAsia="Times New Roman" w:cs="Times New Roman"/>
          <w:lang w:val="sv-SE"/>
        </w:rPr>
        <w:t>obligatorisk</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b)</w:t>
      </w:r>
      <w:r w:rsidR="00BD29C5" w:rsidRPr="006F7C9F">
        <w:rPr>
          <w:lang w:val="sv-SE"/>
        </w:rPr>
        <w:tab/>
      </w:r>
      <w:r w:rsidR="00B61DDC" w:rsidRPr="006F7C9F">
        <w:rPr>
          <w:rFonts w:eastAsia="Times New Roman" w:cs="Times New Roman"/>
          <w:lang w:val="sv-SE"/>
        </w:rPr>
        <w:t>frivillig</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c)</w:t>
      </w:r>
      <w:r w:rsidR="00BD29C5" w:rsidRPr="006F7C9F">
        <w:rPr>
          <w:lang w:val="sv-SE"/>
        </w:rPr>
        <w:tab/>
      </w:r>
      <w:r w:rsidR="00B61DDC" w:rsidRPr="006F7C9F">
        <w:rPr>
          <w:rFonts w:eastAsia="Times New Roman" w:cs="Times New Roman"/>
          <w:lang w:val="sv-SE"/>
        </w:rPr>
        <w:t>obligatorisk för vissa matsorter</w:t>
      </w:r>
      <w:r w:rsidRPr="006F7C9F">
        <w:rPr>
          <w:rFonts w:eastAsia="Times New Roman" w:cs="Times New Roman"/>
          <w:lang w:val="sv-SE"/>
        </w:rPr>
        <w:t>.</w:t>
      </w:r>
    </w:p>
    <w:p w:rsidR="00304957" w:rsidRPr="006F7C9F" w:rsidRDefault="00304957" w:rsidP="00462E1D">
      <w:pPr>
        <w:pStyle w:val="Standard"/>
        <w:ind w:left="284"/>
        <w:rPr>
          <w:rFonts w:eastAsia="Times New Roman" w:cs="Times New Roman"/>
          <w:lang w:val="sv-SE"/>
        </w:rPr>
      </w:pPr>
      <w:r w:rsidRPr="006F7C9F">
        <w:rPr>
          <w:rFonts w:eastAsia="Times New Roman" w:cs="Times New Roman"/>
          <w:lang w:val="sv-SE"/>
        </w:rPr>
        <w:t> </w:t>
      </w:r>
    </w:p>
    <w:p w:rsidR="00304957" w:rsidRPr="006F7C9F" w:rsidRDefault="00304957" w:rsidP="00462E1D">
      <w:pPr>
        <w:pStyle w:val="Standard"/>
        <w:ind w:left="567" w:hanging="567"/>
        <w:rPr>
          <w:lang w:val="sv-SE"/>
        </w:rPr>
      </w:pPr>
      <w:r w:rsidRPr="006F7C9F">
        <w:rPr>
          <w:rFonts w:eastAsia="Times New Roman" w:cs="Times New Roman"/>
          <w:lang w:val="sv-SE"/>
        </w:rPr>
        <w:t>14.</w:t>
      </w:r>
      <w:r w:rsidR="00BD29C5" w:rsidRPr="006F7C9F">
        <w:rPr>
          <w:rFonts w:eastAsia="Times New Roman" w:cs="Times New Roman"/>
          <w:lang w:val="sv-SE"/>
        </w:rPr>
        <w:tab/>
      </w:r>
      <w:r w:rsidR="00B61DDC" w:rsidRPr="006F7C9F">
        <w:rPr>
          <w:rFonts w:eastAsia="Times New Roman" w:cs="Times New Roman"/>
          <w:lang w:val="sv-SE"/>
        </w:rPr>
        <w:t>Kommissionsdirektiv</w:t>
      </w:r>
      <w:r w:rsidRPr="006F7C9F">
        <w:rPr>
          <w:rFonts w:eastAsia="Times New Roman" w:cs="Times New Roman"/>
          <w:lang w:val="sv-SE"/>
        </w:rPr>
        <w:t xml:space="preserve"> 2002/4/E</w:t>
      </w:r>
      <w:r w:rsidR="00B61DDC" w:rsidRPr="006F7C9F">
        <w:rPr>
          <w:rFonts w:eastAsia="Times New Roman" w:cs="Times New Roman"/>
          <w:lang w:val="sv-SE"/>
        </w:rPr>
        <w:t>U</w:t>
      </w:r>
      <w:r w:rsidRPr="006F7C9F">
        <w:rPr>
          <w:rFonts w:eastAsia="Times New Roman" w:cs="Times New Roman"/>
          <w:lang w:val="sv-SE"/>
        </w:rPr>
        <w:t xml:space="preserve"> </w:t>
      </w:r>
      <w:r w:rsidR="00B61DDC" w:rsidRPr="006F7C9F">
        <w:rPr>
          <w:rFonts w:eastAsia="Times New Roman" w:cs="Times New Roman"/>
          <w:lang w:val="sv-SE"/>
        </w:rPr>
        <w:t>anger bestämme</w:t>
      </w:r>
      <w:r w:rsidR="00FE3F0C" w:rsidRPr="006F7C9F">
        <w:rPr>
          <w:rFonts w:eastAsia="Times New Roman" w:cs="Times New Roman"/>
          <w:lang w:val="sv-SE"/>
        </w:rPr>
        <w:t>ls</w:t>
      </w:r>
      <w:r w:rsidR="00B61DDC" w:rsidRPr="006F7C9F">
        <w:rPr>
          <w:rFonts w:eastAsia="Times New Roman" w:cs="Times New Roman"/>
          <w:lang w:val="sv-SE"/>
        </w:rPr>
        <w:t xml:space="preserve">er om märkning av </w:t>
      </w:r>
      <w:r w:rsidR="00EA7B70" w:rsidRPr="006F7C9F">
        <w:rPr>
          <w:rFonts w:eastAsia="Times New Roman" w:cs="Times New Roman"/>
          <w:lang w:val="sv-SE"/>
        </w:rPr>
        <w:t>hön</w:t>
      </w:r>
      <w:r w:rsidR="00B61DDC" w:rsidRPr="006F7C9F">
        <w:rPr>
          <w:rFonts w:eastAsia="Times New Roman" w:cs="Times New Roman"/>
          <w:lang w:val="sv-SE"/>
        </w:rPr>
        <w:t>sägg</w:t>
      </w:r>
      <w:r w:rsidRPr="006F7C9F">
        <w:rPr>
          <w:rFonts w:eastAsia="Times New Roman" w:cs="Times New Roman"/>
          <w:lang w:val="sv-SE"/>
        </w:rPr>
        <w:t xml:space="preserve">. </w:t>
      </w:r>
      <w:r w:rsidR="00B61DDC" w:rsidRPr="006F7C9F">
        <w:rPr>
          <w:rFonts w:eastAsia="Times New Roman" w:cs="Times New Roman"/>
          <w:lang w:val="sv-SE"/>
        </w:rPr>
        <w:t xml:space="preserve">Vilken av dessa koder </w:t>
      </w:r>
      <w:r w:rsidR="00FE3F0C" w:rsidRPr="006F7C9F">
        <w:rPr>
          <w:rFonts w:eastAsia="Times New Roman" w:cs="Times New Roman"/>
          <w:lang w:val="sv-SE"/>
        </w:rPr>
        <w:t xml:space="preserve">gäller frigående </w:t>
      </w:r>
      <w:r w:rsidR="00EA7B70" w:rsidRPr="006F7C9F">
        <w:rPr>
          <w:rFonts w:eastAsia="Times New Roman" w:cs="Times New Roman"/>
          <w:lang w:val="sv-SE"/>
        </w:rPr>
        <w:t>hön</w:t>
      </w:r>
      <w:r w:rsidR="00FE3F0C" w:rsidRPr="006F7C9F">
        <w:rPr>
          <w:rFonts w:eastAsia="Times New Roman" w:cs="Times New Roman"/>
          <w:lang w:val="sv-SE"/>
        </w:rPr>
        <w:t>sägg i Polen</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BD29C5" w:rsidRPr="006F7C9F">
        <w:rPr>
          <w:lang w:val="sv-SE"/>
        </w:rPr>
        <w:tab/>
      </w:r>
      <w:r w:rsidRPr="006F7C9F">
        <w:rPr>
          <w:rFonts w:eastAsia="Times New Roman" w:cs="Times New Roman"/>
          <w:lang w:val="sv-SE"/>
        </w:rPr>
        <w:t>2 PT 32061315;</w:t>
      </w:r>
    </w:p>
    <w:p w:rsidR="00304957" w:rsidRPr="006F7C9F" w:rsidRDefault="00304957" w:rsidP="00462E1D">
      <w:pPr>
        <w:pStyle w:val="Standard"/>
        <w:ind w:left="567" w:hanging="567"/>
        <w:rPr>
          <w:lang w:val="sv-SE"/>
        </w:rPr>
      </w:pPr>
      <w:r w:rsidRPr="006F7C9F">
        <w:rPr>
          <w:rFonts w:eastAsia="Times New Roman" w:cs="Times New Roman"/>
          <w:lang w:val="sv-SE"/>
        </w:rPr>
        <w:t>b)</w:t>
      </w:r>
      <w:r w:rsidR="00BD29C5" w:rsidRPr="006F7C9F">
        <w:rPr>
          <w:lang w:val="sv-SE"/>
        </w:rPr>
        <w:tab/>
      </w:r>
      <w:r w:rsidRPr="006F7C9F">
        <w:rPr>
          <w:rFonts w:eastAsia="Times New Roman" w:cs="Times New Roman"/>
          <w:lang w:val="sv-SE"/>
        </w:rPr>
        <w:t xml:space="preserve"> 3 PL 32061315;</w:t>
      </w:r>
    </w:p>
    <w:p w:rsidR="00304957" w:rsidRPr="006F7C9F" w:rsidRDefault="00304957" w:rsidP="00462E1D">
      <w:pPr>
        <w:pStyle w:val="Standard"/>
        <w:ind w:left="567" w:hanging="567"/>
        <w:rPr>
          <w:lang w:val="sv-SE"/>
        </w:rPr>
      </w:pPr>
      <w:r w:rsidRPr="006F7C9F">
        <w:rPr>
          <w:rFonts w:eastAsia="Times New Roman" w:cs="Times New Roman"/>
          <w:lang w:val="sv-SE"/>
        </w:rPr>
        <w:t>c)</w:t>
      </w:r>
      <w:r w:rsidR="00BD29C5" w:rsidRPr="006F7C9F">
        <w:rPr>
          <w:lang w:val="sv-SE"/>
        </w:rPr>
        <w:tab/>
      </w:r>
      <w:r w:rsidRPr="006F7C9F">
        <w:rPr>
          <w:rFonts w:eastAsia="Times New Roman" w:cs="Times New Roman"/>
          <w:lang w:val="sv-SE"/>
        </w:rPr>
        <w:t>1 PL 32061315.</w:t>
      </w:r>
    </w:p>
    <w:p w:rsidR="00304957" w:rsidRPr="006F7C9F" w:rsidRDefault="00304957" w:rsidP="00462E1D">
      <w:pPr>
        <w:pStyle w:val="Standard"/>
        <w:ind w:left="284"/>
        <w:rPr>
          <w:rFonts w:eastAsia="Times New Roman" w:cs="Times New Roman"/>
          <w:lang w:val="sv-SE"/>
        </w:rPr>
      </w:pPr>
      <w:r w:rsidRPr="006F7C9F">
        <w:rPr>
          <w:rFonts w:eastAsia="Times New Roman" w:cs="Times New Roman"/>
          <w:lang w:val="sv-SE"/>
        </w:rPr>
        <w:t> </w:t>
      </w:r>
    </w:p>
    <w:p w:rsidR="00304957" w:rsidRPr="006F7C9F" w:rsidRDefault="00304957" w:rsidP="00462E1D">
      <w:pPr>
        <w:pStyle w:val="Standard"/>
        <w:ind w:left="567" w:hanging="567"/>
        <w:rPr>
          <w:lang w:val="sv-SE"/>
        </w:rPr>
      </w:pPr>
      <w:r w:rsidRPr="006F7C9F">
        <w:rPr>
          <w:rFonts w:eastAsia="Times New Roman" w:cs="Times New Roman"/>
          <w:lang w:val="sv-SE"/>
        </w:rPr>
        <w:lastRenderedPageBreak/>
        <w:t>15.</w:t>
      </w:r>
      <w:r w:rsidR="00BD29C5" w:rsidRPr="006F7C9F">
        <w:rPr>
          <w:rFonts w:eastAsia="Times New Roman" w:cs="Times New Roman"/>
          <w:lang w:val="sv-SE"/>
        </w:rPr>
        <w:tab/>
      </w:r>
      <w:r w:rsidR="00FE3F0C" w:rsidRPr="006F7C9F">
        <w:rPr>
          <w:rFonts w:eastAsia="Times New Roman" w:cs="Times New Roman"/>
          <w:lang w:val="sv-SE"/>
        </w:rPr>
        <w:t xml:space="preserve">En affär </w:t>
      </w:r>
      <w:r w:rsidR="006C594E" w:rsidRPr="006F7C9F">
        <w:rPr>
          <w:rFonts w:eastAsia="Times New Roman" w:cs="Times New Roman"/>
          <w:lang w:val="sv-SE"/>
        </w:rPr>
        <w:t>i</w:t>
      </w:r>
      <w:r w:rsidR="00FE3F0C" w:rsidRPr="006F7C9F">
        <w:rPr>
          <w:rFonts w:eastAsia="Times New Roman" w:cs="Times New Roman"/>
          <w:lang w:val="sv-SE"/>
        </w:rPr>
        <w:t xml:space="preserve"> Sverige</w:t>
      </w:r>
      <w:r w:rsidR="006C594E" w:rsidRPr="006F7C9F">
        <w:rPr>
          <w:rFonts w:eastAsia="Times New Roman" w:cs="Times New Roman"/>
          <w:lang w:val="sv-SE"/>
        </w:rPr>
        <w:t xml:space="preserve"> utför </w:t>
      </w:r>
      <w:r w:rsidR="00EA7B70" w:rsidRPr="006F7C9F">
        <w:rPr>
          <w:rFonts w:eastAsia="Times New Roman" w:cs="Times New Roman"/>
          <w:lang w:val="sv-SE"/>
        </w:rPr>
        <w:t>styckning</w:t>
      </w:r>
      <w:r w:rsidR="006C594E" w:rsidRPr="006F7C9F">
        <w:rPr>
          <w:rFonts w:eastAsia="Times New Roman" w:cs="Times New Roman"/>
          <w:lang w:val="sv-SE"/>
        </w:rPr>
        <w:t xml:space="preserve"> av kött. För detta ändamål importeras hela fjärdedelar av oxkött. Köttet kommer från ett slakteri i Polen</w:t>
      </w:r>
      <w:r w:rsidRPr="006F7C9F">
        <w:rPr>
          <w:rFonts w:eastAsia="Times New Roman" w:cs="Times New Roman"/>
          <w:lang w:val="sv-SE"/>
        </w:rPr>
        <w:t xml:space="preserve">. </w:t>
      </w:r>
      <w:r w:rsidR="006C594E" w:rsidRPr="006F7C9F">
        <w:rPr>
          <w:rFonts w:eastAsia="Times New Roman" w:cs="Times New Roman"/>
          <w:lang w:val="sv-SE"/>
        </w:rPr>
        <w:t xml:space="preserve">Importen </w:t>
      </w:r>
      <w:r w:rsidR="00EC370B" w:rsidRPr="006F7C9F">
        <w:rPr>
          <w:rFonts w:eastAsia="Times New Roman" w:cs="Times New Roman"/>
          <w:lang w:val="sv-SE"/>
        </w:rPr>
        <w:t>innebär att ett tyskt mellanhandsföretag paketerar om köttet.</w:t>
      </w:r>
      <w:r w:rsidRPr="006F7C9F">
        <w:rPr>
          <w:rFonts w:eastAsia="Times New Roman" w:cs="Times New Roman"/>
          <w:lang w:val="sv-SE"/>
        </w:rPr>
        <w:t xml:space="preserve"> </w:t>
      </w:r>
      <w:r w:rsidR="00EC370B" w:rsidRPr="006F7C9F">
        <w:rPr>
          <w:rFonts w:eastAsia="Times New Roman" w:cs="Times New Roman"/>
          <w:lang w:val="sv-SE"/>
        </w:rPr>
        <w:t xml:space="preserve">En svensk inspektör som utför </w:t>
      </w:r>
      <w:r w:rsidR="005024D6" w:rsidRPr="006F7C9F">
        <w:rPr>
          <w:rFonts w:eastAsia="Times New Roman" w:cs="Times New Roman"/>
          <w:lang w:val="sv-SE"/>
        </w:rPr>
        <w:t xml:space="preserve">en kontroll </w:t>
      </w:r>
      <w:r w:rsidR="00EC370B" w:rsidRPr="006F7C9F">
        <w:rPr>
          <w:rFonts w:eastAsia="Times New Roman" w:cs="Times New Roman"/>
          <w:lang w:val="sv-SE"/>
        </w:rPr>
        <w:t>förväntar sig hitta hälsomärkning på utsidan av varje fjärdedelsförpackning.</w:t>
      </w:r>
      <w:r w:rsidRPr="006F7C9F">
        <w:rPr>
          <w:rFonts w:eastAsia="Times New Roman" w:cs="Times New Roman"/>
          <w:lang w:val="sv-SE"/>
        </w:rPr>
        <w:t xml:space="preserve"> </w:t>
      </w:r>
      <w:r w:rsidR="00EC370B" w:rsidRPr="006F7C9F">
        <w:rPr>
          <w:rFonts w:eastAsia="Times New Roman" w:cs="Times New Roman"/>
          <w:lang w:val="sv-SE"/>
        </w:rPr>
        <w:t>Märkningen är</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175CE8" w:rsidRPr="006F7C9F">
        <w:rPr>
          <w:lang w:val="sv-SE"/>
        </w:rPr>
        <w:tab/>
      </w:r>
      <w:r w:rsidR="00EC370B" w:rsidRPr="006F7C9F">
        <w:rPr>
          <w:rFonts w:eastAsia="Times New Roman" w:cs="Times New Roman"/>
          <w:lang w:val="sv-SE"/>
        </w:rPr>
        <w:t>cirkelformad med en diameter på minst</w:t>
      </w:r>
      <w:r w:rsidRPr="006F7C9F">
        <w:rPr>
          <w:rFonts w:eastAsia="Times New Roman" w:cs="Times New Roman"/>
          <w:lang w:val="sv-SE"/>
        </w:rPr>
        <w:t xml:space="preserve"> 6</w:t>
      </w:r>
      <w:r w:rsidR="00EC370B" w:rsidRPr="006F7C9F">
        <w:rPr>
          <w:rFonts w:eastAsia="Times New Roman" w:cs="Times New Roman"/>
          <w:lang w:val="sv-SE"/>
        </w:rPr>
        <w:t>,</w:t>
      </w:r>
      <w:r w:rsidRPr="006F7C9F">
        <w:rPr>
          <w:rFonts w:eastAsia="Times New Roman" w:cs="Times New Roman"/>
          <w:lang w:val="sv-SE"/>
        </w:rPr>
        <w:t>5 cm</w:t>
      </w:r>
      <w:r w:rsidR="00EC370B" w:rsidRPr="006F7C9F">
        <w:rPr>
          <w:rFonts w:eastAsia="Times New Roman" w:cs="Times New Roman"/>
          <w:lang w:val="sv-SE"/>
        </w:rPr>
        <w:t xml:space="preserve"> med bokstäverna </w:t>
      </w:r>
      <w:r w:rsidRPr="006F7C9F">
        <w:rPr>
          <w:rFonts w:eastAsia="Times New Roman" w:cs="Times New Roman"/>
          <w:lang w:val="sv-SE"/>
        </w:rPr>
        <w:t xml:space="preserve">PL </w:t>
      </w:r>
      <w:r w:rsidR="00EC370B" w:rsidRPr="006F7C9F">
        <w:rPr>
          <w:rFonts w:eastAsia="Times New Roman" w:cs="Times New Roman"/>
          <w:lang w:val="sv-SE"/>
        </w:rPr>
        <w:t xml:space="preserve">och slakteriets identifieringsnummer, och bokstäverna </w:t>
      </w:r>
      <w:r w:rsidRPr="006F7C9F">
        <w:rPr>
          <w:rFonts w:eastAsia="Times New Roman" w:cs="Times New Roman"/>
          <w:lang w:val="sv-SE"/>
        </w:rPr>
        <w:t>EC;</w:t>
      </w:r>
    </w:p>
    <w:p w:rsidR="00304957" w:rsidRPr="006F7C9F" w:rsidRDefault="00175CE8" w:rsidP="00462E1D">
      <w:pPr>
        <w:pStyle w:val="Standard"/>
        <w:ind w:left="567" w:hanging="567"/>
        <w:rPr>
          <w:lang w:val="sv-SE"/>
        </w:rPr>
      </w:pPr>
      <w:r w:rsidRPr="006F7C9F">
        <w:rPr>
          <w:rFonts w:eastAsia="Times New Roman" w:cs="Times New Roman"/>
          <w:lang w:val="sv-SE"/>
        </w:rPr>
        <w:t>b)</w:t>
      </w:r>
      <w:r w:rsidRPr="006F7C9F">
        <w:rPr>
          <w:rFonts w:eastAsia="Times New Roman" w:cs="Times New Roman"/>
          <w:lang w:val="sv-SE"/>
        </w:rPr>
        <w:tab/>
      </w:r>
      <w:r w:rsidR="00EC370B" w:rsidRPr="006F7C9F">
        <w:rPr>
          <w:rFonts w:eastAsia="Times New Roman" w:cs="Times New Roman"/>
          <w:lang w:val="sv-SE"/>
        </w:rPr>
        <w:t>ovalformad med en bred på minst 6,5 cm</w:t>
      </w:r>
      <w:r w:rsidR="00304957" w:rsidRPr="006F7C9F">
        <w:rPr>
          <w:rFonts w:eastAsia="Times New Roman" w:cs="Times New Roman"/>
          <w:lang w:val="sv-SE"/>
        </w:rPr>
        <w:t xml:space="preserve"> </w:t>
      </w:r>
      <w:r w:rsidR="00EC370B" w:rsidRPr="006F7C9F">
        <w:rPr>
          <w:rFonts w:eastAsia="Times New Roman" w:cs="Times New Roman"/>
          <w:lang w:val="sv-SE"/>
        </w:rPr>
        <w:t>och en höjd på 4,5</w:t>
      </w:r>
      <w:r w:rsidR="00304957" w:rsidRPr="006F7C9F">
        <w:rPr>
          <w:rFonts w:eastAsia="Times New Roman" w:cs="Times New Roman"/>
          <w:lang w:val="sv-SE"/>
        </w:rPr>
        <w:t xml:space="preserve">cm </w:t>
      </w:r>
      <w:r w:rsidR="00EC370B" w:rsidRPr="006F7C9F">
        <w:rPr>
          <w:rFonts w:eastAsia="Times New Roman" w:cs="Times New Roman"/>
          <w:lang w:val="sv-SE"/>
        </w:rPr>
        <w:t>med bokstäverna DE och omförpackningsbolagets identifieringsnummer, och bokstäverna EC</w:t>
      </w:r>
      <w:r w:rsidR="00304957"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c)</w:t>
      </w:r>
      <w:r w:rsidR="00175CE8" w:rsidRPr="006F7C9F">
        <w:rPr>
          <w:lang w:val="sv-SE"/>
        </w:rPr>
        <w:tab/>
      </w:r>
      <w:r w:rsidR="00EC370B" w:rsidRPr="006F7C9F">
        <w:rPr>
          <w:rFonts w:eastAsia="Times New Roman" w:cs="Times New Roman"/>
          <w:lang w:val="sv-SE"/>
        </w:rPr>
        <w:t xml:space="preserve">ovalformad med en bred på minst 6,5 cm och en höjd på 4,5cm med bokstäverna </w:t>
      </w:r>
      <w:r w:rsidRPr="006F7C9F">
        <w:rPr>
          <w:rFonts w:eastAsia="Times New Roman" w:cs="Times New Roman"/>
          <w:lang w:val="sv-SE"/>
        </w:rPr>
        <w:t xml:space="preserve">PL </w:t>
      </w:r>
      <w:r w:rsidR="00EC370B" w:rsidRPr="006F7C9F">
        <w:rPr>
          <w:rFonts w:eastAsia="Times New Roman" w:cs="Times New Roman"/>
          <w:lang w:val="sv-SE"/>
        </w:rPr>
        <w:t>och slakteriets identifieringsnummer, och bokstäverna EC</w:t>
      </w:r>
      <w:r w:rsidRPr="006F7C9F">
        <w:rPr>
          <w:rFonts w:eastAsia="Times New Roman" w:cs="Times New Roman"/>
          <w:lang w:val="sv-SE"/>
        </w:rPr>
        <w:t>.</w:t>
      </w:r>
    </w:p>
    <w:p w:rsidR="00304957" w:rsidRPr="006F7C9F" w:rsidRDefault="00304957" w:rsidP="00462E1D">
      <w:pPr>
        <w:pStyle w:val="Standard"/>
        <w:rPr>
          <w:rFonts w:eastAsia="Times New Roman" w:cs="Times New Roman"/>
          <w:b/>
          <w:lang w:val="sv-SE"/>
        </w:rPr>
      </w:pPr>
      <w:r w:rsidRPr="006F7C9F">
        <w:rPr>
          <w:rFonts w:eastAsia="Times New Roman" w:cs="Times New Roman"/>
          <w:b/>
          <w:lang w:val="sv-SE"/>
        </w:rPr>
        <w:t> </w:t>
      </w:r>
    </w:p>
    <w:p w:rsidR="00304957" w:rsidRPr="006F7C9F" w:rsidRDefault="00304957" w:rsidP="00462E1D">
      <w:pPr>
        <w:pStyle w:val="Standard"/>
        <w:ind w:left="567" w:hanging="567"/>
        <w:rPr>
          <w:lang w:val="sv-SE"/>
        </w:rPr>
      </w:pPr>
      <w:r w:rsidRPr="006F7C9F">
        <w:rPr>
          <w:lang w:val="sv-SE"/>
        </w:rPr>
        <w:t>16.</w:t>
      </w:r>
      <w:r w:rsidR="0058659F" w:rsidRPr="006F7C9F">
        <w:rPr>
          <w:lang w:val="sv-SE"/>
        </w:rPr>
        <w:tab/>
      </w:r>
      <w:r w:rsidR="008803C2" w:rsidRPr="006F7C9F">
        <w:rPr>
          <w:lang w:val="sv-SE"/>
        </w:rPr>
        <w:t xml:space="preserve">Är </w:t>
      </w:r>
      <w:r w:rsidR="005024D6" w:rsidRPr="006F7C9F">
        <w:rPr>
          <w:lang w:val="sv-SE"/>
        </w:rPr>
        <w:t xml:space="preserve">följande </w:t>
      </w:r>
      <w:r w:rsidR="008803C2" w:rsidRPr="006F7C9F">
        <w:rPr>
          <w:lang w:val="sv-SE"/>
        </w:rPr>
        <w:t xml:space="preserve">påstående </w:t>
      </w:r>
      <w:r w:rsidR="005024D6" w:rsidRPr="006F7C9F">
        <w:rPr>
          <w:lang w:val="sv-SE"/>
        </w:rPr>
        <w:t xml:space="preserve">som meddelar produktens egenskaper baserad på en specifik ingrediens, godkänt? </w:t>
      </w:r>
      <w:r w:rsidR="008803C2" w:rsidRPr="006F7C9F">
        <w:rPr>
          <w:lang w:val="sv-SE"/>
        </w:rPr>
        <w:t>“</w:t>
      </w:r>
      <w:r w:rsidRPr="006F7C9F">
        <w:rPr>
          <w:rFonts w:eastAsia="Times New Roman" w:cs="Times New Roman"/>
          <w:i/>
          <w:lang w:val="sv-SE"/>
        </w:rPr>
        <w:t>Yog</w:t>
      </w:r>
      <w:r w:rsidR="008803C2" w:rsidRPr="006F7C9F">
        <w:rPr>
          <w:rFonts w:eastAsia="Times New Roman" w:cs="Times New Roman"/>
          <w:i/>
          <w:lang w:val="sv-SE"/>
        </w:rPr>
        <w:t>h</w:t>
      </w:r>
      <w:r w:rsidRPr="006F7C9F">
        <w:rPr>
          <w:rFonts w:eastAsia="Times New Roman" w:cs="Times New Roman"/>
          <w:i/>
          <w:lang w:val="sv-SE"/>
        </w:rPr>
        <w:t xml:space="preserve">urt XXX </w:t>
      </w:r>
      <w:r w:rsidR="008803C2" w:rsidRPr="006F7C9F">
        <w:rPr>
          <w:rFonts w:eastAsia="Times New Roman" w:cs="Times New Roman"/>
          <w:i/>
          <w:lang w:val="sv-SE"/>
        </w:rPr>
        <w:t>behövs för korrekt tillväxt och u</w:t>
      </w:r>
      <w:r w:rsidR="005024D6" w:rsidRPr="006F7C9F">
        <w:rPr>
          <w:rFonts w:eastAsia="Times New Roman" w:cs="Times New Roman"/>
          <w:i/>
          <w:lang w:val="sv-SE"/>
        </w:rPr>
        <w:t>tveckling av benmassa hos barn”</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58659F" w:rsidRPr="006F7C9F">
        <w:rPr>
          <w:lang w:val="sv-SE"/>
        </w:rPr>
        <w:tab/>
      </w:r>
      <w:r w:rsidR="008803C2" w:rsidRPr="006F7C9F">
        <w:rPr>
          <w:rFonts w:eastAsia="Times New Roman" w:cs="Times New Roman"/>
          <w:lang w:val="sv-SE"/>
        </w:rPr>
        <w:t>ja</w:t>
      </w:r>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b)</w:t>
      </w:r>
      <w:r w:rsidR="0058659F" w:rsidRPr="006F7C9F">
        <w:rPr>
          <w:lang w:val="sv-SE"/>
        </w:rPr>
        <w:tab/>
      </w:r>
      <w:r w:rsidR="008803C2" w:rsidRPr="006F7C9F">
        <w:rPr>
          <w:rFonts w:eastAsia="Times New Roman" w:cs="Times New Roman"/>
          <w:lang w:val="sv-SE"/>
        </w:rPr>
        <w:t>nej</w:t>
      </w:r>
      <w:r w:rsidRPr="006F7C9F">
        <w:rPr>
          <w:rFonts w:eastAsia="Times New Roman" w:cs="Times New Roman"/>
          <w:lang w:val="sv-SE"/>
        </w:rPr>
        <w:t>.</w:t>
      </w:r>
    </w:p>
    <w:p w:rsidR="00304957" w:rsidRPr="006F7C9F" w:rsidRDefault="00304957" w:rsidP="00462E1D">
      <w:pPr>
        <w:pStyle w:val="Standard"/>
        <w:ind w:left="284"/>
        <w:rPr>
          <w:rFonts w:eastAsia="Times New Roman" w:cs="Times New Roman"/>
          <w:i/>
          <w:lang w:val="sv-SE"/>
        </w:rPr>
      </w:pPr>
      <w:r w:rsidRPr="006F7C9F">
        <w:rPr>
          <w:rFonts w:eastAsia="Times New Roman" w:cs="Times New Roman"/>
          <w:i/>
          <w:lang w:val="sv-SE"/>
        </w:rPr>
        <w:t> </w:t>
      </w:r>
    </w:p>
    <w:p w:rsidR="00304957" w:rsidRPr="006F7C9F" w:rsidRDefault="00304957" w:rsidP="00462E1D">
      <w:pPr>
        <w:pStyle w:val="Standard"/>
        <w:ind w:left="567" w:hanging="567"/>
        <w:rPr>
          <w:lang w:val="sv-SE"/>
        </w:rPr>
      </w:pPr>
      <w:r w:rsidRPr="006F7C9F">
        <w:rPr>
          <w:lang w:val="sv-SE"/>
        </w:rPr>
        <w:t xml:space="preserve">17. </w:t>
      </w:r>
      <w:r w:rsidR="0058659F" w:rsidRPr="006F7C9F">
        <w:rPr>
          <w:lang w:val="sv-SE"/>
        </w:rPr>
        <w:tab/>
      </w:r>
      <w:r w:rsidR="008803C2" w:rsidRPr="006F7C9F">
        <w:rPr>
          <w:lang w:val="sv-SE"/>
        </w:rPr>
        <w:t>För vilka material och föremål avsedda att komma i kontakt med livsmedel behövs en uppfyllelsedeklaration?</w:t>
      </w:r>
    </w:p>
    <w:p w:rsidR="00304957" w:rsidRPr="006F7C9F" w:rsidRDefault="00304957" w:rsidP="00462E1D">
      <w:pPr>
        <w:pStyle w:val="Standard"/>
        <w:ind w:left="567" w:hanging="567"/>
        <w:rPr>
          <w:lang w:val="sv-SE"/>
        </w:rPr>
      </w:pPr>
      <w:r w:rsidRPr="006F7C9F">
        <w:rPr>
          <w:rFonts w:eastAsia="Times New Roman" w:cs="Times New Roman"/>
          <w:lang w:val="sv-SE"/>
        </w:rPr>
        <w:t>a)</w:t>
      </w:r>
      <w:r w:rsidR="0058659F" w:rsidRPr="006F7C9F">
        <w:rPr>
          <w:lang w:val="sv-SE"/>
        </w:rPr>
        <w:tab/>
      </w:r>
      <w:proofErr w:type="spellStart"/>
      <w:r w:rsidR="005024D6" w:rsidRPr="006F7C9F">
        <w:rPr>
          <w:lang w:val="sv-SE"/>
        </w:rPr>
        <w:t>keramikprodukter</w:t>
      </w:r>
      <w:proofErr w:type="spellEnd"/>
      <w:r w:rsidRPr="006F7C9F">
        <w:rPr>
          <w:rFonts w:eastAsia="Times New Roman" w:cs="Times New Roman"/>
          <w:lang w:val="sv-SE"/>
        </w:rPr>
        <w:t>;</w:t>
      </w:r>
    </w:p>
    <w:p w:rsidR="00304957" w:rsidRPr="006F7C9F" w:rsidRDefault="00304957" w:rsidP="00462E1D">
      <w:pPr>
        <w:pStyle w:val="Standard"/>
        <w:ind w:left="567" w:hanging="567"/>
        <w:rPr>
          <w:lang w:val="sv-SE"/>
        </w:rPr>
      </w:pPr>
      <w:r w:rsidRPr="006F7C9F">
        <w:rPr>
          <w:rFonts w:eastAsia="Times New Roman" w:cs="Times New Roman"/>
          <w:lang w:val="sv-SE"/>
        </w:rPr>
        <w:t>b)</w:t>
      </w:r>
      <w:r w:rsidR="0058659F" w:rsidRPr="006F7C9F">
        <w:rPr>
          <w:lang w:val="sv-SE"/>
        </w:rPr>
        <w:tab/>
      </w:r>
      <w:r w:rsidRPr="006F7C9F">
        <w:rPr>
          <w:rFonts w:eastAsia="Times New Roman" w:cs="Times New Roman"/>
          <w:lang w:val="sv-SE"/>
        </w:rPr>
        <w:t>glas;</w:t>
      </w:r>
    </w:p>
    <w:p w:rsidR="00304957" w:rsidRPr="006F7C9F" w:rsidRDefault="00304957" w:rsidP="00462E1D">
      <w:pPr>
        <w:pStyle w:val="Standard"/>
        <w:ind w:left="567" w:hanging="567"/>
        <w:rPr>
          <w:lang w:val="sv-SE"/>
        </w:rPr>
      </w:pPr>
      <w:r w:rsidRPr="006F7C9F">
        <w:rPr>
          <w:rFonts w:eastAsia="Times New Roman" w:cs="Times New Roman"/>
          <w:lang w:val="sv-SE"/>
        </w:rPr>
        <w:t>c)</w:t>
      </w:r>
      <w:r w:rsidR="0058659F" w:rsidRPr="006F7C9F">
        <w:rPr>
          <w:lang w:val="sv-SE"/>
        </w:rPr>
        <w:tab/>
      </w:r>
      <w:r w:rsidRPr="006F7C9F">
        <w:rPr>
          <w:rFonts w:eastAsia="Times New Roman" w:cs="Times New Roman"/>
          <w:lang w:val="sv-SE"/>
        </w:rPr>
        <w:t>pap</w:t>
      </w:r>
      <w:r w:rsidR="008803C2" w:rsidRPr="006F7C9F">
        <w:rPr>
          <w:rFonts w:eastAsia="Times New Roman" w:cs="Times New Roman"/>
          <w:lang w:val="sv-SE"/>
        </w:rPr>
        <w:t>p</w:t>
      </w:r>
      <w:r w:rsidRPr="006F7C9F">
        <w:rPr>
          <w:rFonts w:eastAsia="Times New Roman" w:cs="Times New Roman"/>
          <w:lang w:val="sv-SE"/>
        </w:rPr>
        <w:t xml:space="preserve">er </w:t>
      </w:r>
      <w:r w:rsidR="008803C2" w:rsidRPr="006F7C9F">
        <w:rPr>
          <w:rFonts w:eastAsia="Times New Roman" w:cs="Times New Roman"/>
          <w:lang w:val="sv-SE"/>
        </w:rPr>
        <w:t>och papprodukter</w:t>
      </w:r>
      <w:r w:rsidRPr="006F7C9F">
        <w:rPr>
          <w:rFonts w:eastAsia="Times New Roman" w:cs="Times New Roman"/>
          <w:lang w:val="sv-SE"/>
        </w:rPr>
        <w:t>.</w:t>
      </w:r>
    </w:p>
    <w:p w:rsidR="00CB5A5A" w:rsidRPr="006F7C9F" w:rsidRDefault="00CB5A5A" w:rsidP="00462E1D">
      <w:pPr>
        <w:rPr>
          <w:lang w:eastAsia="de-DE"/>
        </w:rPr>
      </w:pPr>
    </w:p>
    <w:p w:rsidR="00DD655C" w:rsidRPr="006F7C9F" w:rsidRDefault="00DD655C" w:rsidP="00462E1D">
      <w:pPr>
        <w:rPr>
          <w:lang w:eastAsia="de-DE"/>
        </w:rPr>
      </w:pPr>
    </w:p>
    <w:p w:rsidR="0058659F" w:rsidRPr="006F7C9F" w:rsidRDefault="0058659F" w:rsidP="00462E1D">
      <w:pPr>
        <w:pStyle w:val="Standard"/>
        <w:spacing w:after="200"/>
        <w:ind w:left="567" w:hanging="567"/>
        <w:rPr>
          <w:lang w:val="sv-SE"/>
        </w:rPr>
      </w:pPr>
      <w:r w:rsidRPr="006F7C9F">
        <w:rPr>
          <w:lang w:val="sv-SE"/>
        </w:rPr>
        <w:t>18.</w:t>
      </w:r>
      <w:r w:rsidRPr="006F7C9F">
        <w:rPr>
          <w:lang w:val="sv-SE"/>
        </w:rPr>
        <w:tab/>
      </w:r>
      <w:r w:rsidR="00812774" w:rsidRPr="006F7C9F">
        <w:rPr>
          <w:rFonts w:eastAsia="Times New Roman" w:cs="Times New Roman"/>
          <w:lang w:val="sv-SE"/>
        </w:rPr>
        <w:t>Uppgift</w:t>
      </w:r>
      <w:r w:rsidRPr="006F7C9F">
        <w:rPr>
          <w:rFonts w:eastAsia="Times New Roman" w:cs="Times New Roman"/>
          <w:lang w:val="sv-SE"/>
        </w:rPr>
        <w:t>:</w:t>
      </w:r>
    </w:p>
    <w:p w:rsidR="0058659F" w:rsidRPr="006F7C9F" w:rsidRDefault="0058659F" w:rsidP="00462E1D">
      <w:pPr>
        <w:pStyle w:val="Standard"/>
        <w:ind w:left="1416" w:hanging="1371"/>
        <w:rPr>
          <w:lang w:val="sv-SE"/>
        </w:rPr>
      </w:pPr>
      <w:r w:rsidRPr="006F7C9F">
        <w:rPr>
          <w:rFonts w:eastAsia="Times New Roman" w:cs="Times New Roman"/>
          <w:b/>
          <w:lang w:val="sv-SE"/>
        </w:rPr>
        <w:t>Situation:</w:t>
      </w:r>
      <w:r w:rsidRPr="006F7C9F">
        <w:rPr>
          <w:lang w:val="sv-SE"/>
        </w:rPr>
        <w:tab/>
      </w:r>
      <w:r w:rsidR="00812774" w:rsidRPr="006F7C9F">
        <w:rPr>
          <w:lang w:val="sv-SE"/>
        </w:rPr>
        <w:t xml:space="preserve">Enligt bestämmelserna i EU </w:t>
      </w:r>
      <w:r w:rsidR="005024D6" w:rsidRPr="006F7C9F">
        <w:rPr>
          <w:lang w:val="sv-SE"/>
        </w:rPr>
        <w:t>f</w:t>
      </w:r>
      <w:r w:rsidR="00812774" w:rsidRPr="006F7C9F">
        <w:rPr>
          <w:lang w:val="sv-SE"/>
        </w:rPr>
        <w:t xml:space="preserve">örordning </w:t>
      </w:r>
      <w:r w:rsidRPr="006F7C9F">
        <w:rPr>
          <w:rFonts w:eastAsia="Times New Roman" w:cs="Times New Roman"/>
          <w:lang w:val="sv-SE"/>
        </w:rPr>
        <w:t>852/2004</w:t>
      </w:r>
      <w:r w:rsidRPr="006F7C9F">
        <w:rPr>
          <w:lang w:val="sv-SE"/>
        </w:rPr>
        <w:t xml:space="preserve"> </w:t>
      </w:r>
      <w:r w:rsidRPr="006F7C9F">
        <w:rPr>
          <w:rFonts w:eastAsia="Times New Roman" w:cs="Times New Roman"/>
          <w:color w:val="00000A"/>
          <w:lang w:val="sv-SE"/>
        </w:rPr>
        <w:t>HACCP</w:t>
      </w:r>
      <w:r w:rsidRPr="006F7C9F">
        <w:rPr>
          <w:lang w:val="sv-SE"/>
        </w:rPr>
        <w:t xml:space="preserve"> </w:t>
      </w:r>
      <w:r w:rsidR="00812774" w:rsidRPr="006F7C9F">
        <w:rPr>
          <w:lang w:val="sv-SE"/>
        </w:rPr>
        <w:t xml:space="preserve">ska hänsyn tas till principerna i </w:t>
      </w:r>
      <w:proofErr w:type="spellStart"/>
      <w:r w:rsidRPr="006F7C9F">
        <w:rPr>
          <w:rFonts w:eastAsia="Times New Roman" w:cs="Times New Roman"/>
          <w:lang w:val="sv-SE"/>
        </w:rPr>
        <w:t>Codex</w:t>
      </w:r>
      <w:proofErr w:type="spellEnd"/>
      <w:r w:rsidRPr="006F7C9F">
        <w:rPr>
          <w:rFonts w:eastAsia="Times New Roman" w:cs="Times New Roman"/>
          <w:lang w:val="sv-SE"/>
        </w:rPr>
        <w:t xml:space="preserve"> </w:t>
      </w:r>
      <w:proofErr w:type="spellStart"/>
      <w:r w:rsidRPr="006F7C9F">
        <w:rPr>
          <w:rFonts w:eastAsia="Times New Roman" w:cs="Times New Roman"/>
          <w:lang w:val="sv-SE"/>
        </w:rPr>
        <w:t>Alimentarius</w:t>
      </w:r>
      <w:proofErr w:type="spellEnd"/>
      <w:r w:rsidRPr="006F7C9F">
        <w:rPr>
          <w:rFonts w:eastAsia="Times New Roman" w:cs="Times New Roman"/>
          <w:lang w:val="sv-SE"/>
        </w:rPr>
        <w:t xml:space="preserve">. </w:t>
      </w:r>
      <w:r w:rsidR="00812774" w:rsidRPr="006F7C9F">
        <w:rPr>
          <w:rFonts w:eastAsia="Times New Roman" w:cs="Times New Roman"/>
          <w:lang w:val="sv-SE"/>
        </w:rPr>
        <w:t>De ska ge tillräckligt flexibilitet i alla situationer, även för småföretag. Det är särskilt viktigt att inse att i vissa livsmedelsföretag är det omöjligt att identifiera kritiska kontrollpunkter, och i några fall kan en god hygiensed ersätta bevakning</w:t>
      </w:r>
      <w:r w:rsidR="005024D6" w:rsidRPr="006F7C9F">
        <w:rPr>
          <w:rFonts w:eastAsia="Times New Roman" w:cs="Times New Roman"/>
          <w:lang w:val="sv-SE"/>
        </w:rPr>
        <w:t>en</w:t>
      </w:r>
      <w:r w:rsidR="00812774" w:rsidRPr="006F7C9F">
        <w:rPr>
          <w:rFonts w:eastAsia="Times New Roman" w:cs="Times New Roman"/>
          <w:lang w:val="sv-SE"/>
        </w:rPr>
        <w:t xml:space="preserve"> av kontrollpunkter.  </w:t>
      </w:r>
    </w:p>
    <w:p w:rsidR="0058659F" w:rsidRPr="006F7C9F" w:rsidRDefault="0058659F" w:rsidP="00462E1D">
      <w:pPr>
        <w:pStyle w:val="Standard"/>
        <w:ind w:left="1440"/>
        <w:rPr>
          <w:rFonts w:eastAsia="Times New Roman" w:cs="Times New Roman"/>
          <w:lang w:val="sv-SE"/>
        </w:rPr>
      </w:pPr>
      <w:r w:rsidRPr="006F7C9F">
        <w:rPr>
          <w:rFonts w:eastAsia="Times New Roman" w:cs="Times New Roman"/>
          <w:lang w:val="sv-SE"/>
        </w:rPr>
        <w:t> </w:t>
      </w:r>
    </w:p>
    <w:p w:rsidR="0058659F" w:rsidRPr="006F7C9F" w:rsidRDefault="00812774" w:rsidP="00462E1D">
      <w:pPr>
        <w:pStyle w:val="Standard"/>
        <w:ind w:left="1418" w:hanging="1418"/>
        <w:rPr>
          <w:lang w:val="sv-SE"/>
        </w:rPr>
      </w:pPr>
      <w:r w:rsidRPr="006F7C9F">
        <w:rPr>
          <w:rFonts w:eastAsia="Times New Roman" w:cs="Times New Roman"/>
          <w:b/>
          <w:lang w:val="sv-SE"/>
        </w:rPr>
        <w:t>Uppgift</w:t>
      </w:r>
      <w:r w:rsidR="0058659F" w:rsidRPr="006F7C9F">
        <w:rPr>
          <w:rFonts w:eastAsia="Times New Roman" w:cs="Times New Roman"/>
          <w:b/>
          <w:lang w:val="sv-SE"/>
        </w:rPr>
        <w:t>:</w:t>
      </w:r>
      <w:r w:rsidR="0058659F" w:rsidRPr="006F7C9F">
        <w:rPr>
          <w:lang w:val="sv-SE"/>
        </w:rPr>
        <w:tab/>
      </w:r>
      <w:r w:rsidR="0058659F" w:rsidRPr="006F7C9F">
        <w:rPr>
          <w:rFonts w:eastAsia="Times New Roman" w:cs="Times New Roman"/>
          <w:lang w:val="sv-SE"/>
        </w:rPr>
        <w:t>1.</w:t>
      </w:r>
      <w:r w:rsidR="0058659F" w:rsidRPr="006F7C9F">
        <w:rPr>
          <w:lang w:val="sv-SE"/>
        </w:rPr>
        <w:t xml:space="preserve"> </w:t>
      </w:r>
      <w:r w:rsidR="000C6773" w:rsidRPr="006F7C9F">
        <w:rPr>
          <w:lang w:val="sv-SE"/>
        </w:rPr>
        <w:t xml:space="preserve">Vilket tillvägagångssätt ska ekonomiska verksamheter </w:t>
      </w:r>
      <w:r w:rsidR="005024D6" w:rsidRPr="006F7C9F">
        <w:rPr>
          <w:lang w:val="sv-SE"/>
        </w:rPr>
        <w:t>i</w:t>
      </w:r>
      <w:r w:rsidR="000C6773" w:rsidRPr="006F7C9F">
        <w:rPr>
          <w:lang w:val="sv-SE"/>
        </w:rPr>
        <w:t xml:space="preserve"> tabellen ta? (Markera rutan med ett ”x” i tabellen och förklara)</w:t>
      </w:r>
      <w:r w:rsidR="007038F2" w:rsidRPr="006F7C9F">
        <w:rPr>
          <w:rFonts w:eastAsia="Times New Roman" w:cs="Times New Roman"/>
          <w:lang w:val="sv-SE"/>
        </w:rPr>
        <w:t>.</w:t>
      </w:r>
    </w:p>
    <w:p w:rsidR="0058659F" w:rsidRPr="006F7C9F" w:rsidRDefault="0058659F" w:rsidP="00462E1D">
      <w:pPr>
        <w:pStyle w:val="Standard"/>
        <w:rPr>
          <w:rFonts w:eastAsia="Times New Roman" w:cs="Times New Roman"/>
          <w:lang w:val="sv-SE"/>
        </w:rPr>
      </w:pPr>
      <w:r w:rsidRPr="006F7C9F">
        <w:rPr>
          <w:rFonts w:eastAsia="Times New Roman" w:cs="Times New Roman"/>
          <w:lang w:val="sv-SE"/>
        </w:rPr>
        <w:t> </w:t>
      </w:r>
    </w:p>
    <w:p w:rsidR="000C6773" w:rsidRPr="006F7C9F" w:rsidRDefault="0058659F" w:rsidP="00462E1D">
      <w:pPr>
        <w:pStyle w:val="Standard"/>
        <w:ind w:left="1410"/>
        <w:rPr>
          <w:rFonts w:eastAsia="Times New Roman" w:cs="Times New Roman"/>
          <w:lang w:val="sv-SE"/>
        </w:rPr>
      </w:pPr>
      <w:r w:rsidRPr="006F7C9F">
        <w:rPr>
          <w:rFonts w:eastAsia="Times New Roman" w:cs="Times New Roman"/>
          <w:lang w:val="sv-SE"/>
        </w:rPr>
        <w:t xml:space="preserve">2. </w:t>
      </w:r>
      <w:r w:rsidR="000C6773" w:rsidRPr="006F7C9F">
        <w:rPr>
          <w:rFonts w:eastAsia="Times New Roman" w:cs="Times New Roman"/>
          <w:lang w:val="sv-SE"/>
        </w:rPr>
        <w:t xml:space="preserve">Som myndighetsperson vilka hot som kan uppkomma beaktar du, utifrån aktiviteterna i tabellen, och på vilket sätt ska entreprenören vidta åtgärder? </w:t>
      </w:r>
    </w:p>
    <w:p w:rsidR="000C6773" w:rsidRPr="006F7C9F" w:rsidRDefault="000C6773">
      <w:pPr>
        <w:spacing w:after="200" w:line="276" w:lineRule="auto"/>
        <w:rPr>
          <w:kern w:val="3"/>
          <w:lang w:eastAsia="zh-CN" w:bidi="hi-IN"/>
        </w:rPr>
      </w:pPr>
      <w:r w:rsidRPr="006F7C9F">
        <w:br w:type="page"/>
      </w:r>
    </w:p>
    <w:p w:rsidR="00DD655C" w:rsidRPr="006F7C9F" w:rsidRDefault="00DD655C" w:rsidP="00462E1D">
      <w:pPr>
        <w:rPr>
          <w:lang w:eastAsia="de-DE"/>
        </w:rPr>
      </w:pPr>
    </w:p>
    <w:tbl>
      <w:tblPr>
        <w:tblW w:w="8748" w:type="dxa"/>
        <w:tblLayout w:type="fixed"/>
        <w:tblCellMar>
          <w:left w:w="10" w:type="dxa"/>
          <w:right w:w="10" w:type="dxa"/>
        </w:tblCellMar>
        <w:tblLook w:val="04A0" w:firstRow="1" w:lastRow="0" w:firstColumn="1" w:lastColumn="0" w:noHBand="0" w:noVBand="1"/>
      </w:tblPr>
      <w:tblGrid>
        <w:gridCol w:w="2905"/>
        <w:gridCol w:w="1247"/>
        <w:gridCol w:w="491"/>
        <w:gridCol w:w="1489"/>
        <w:gridCol w:w="2616"/>
      </w:tblGrid>
      <w:tr w:rsidR="00205C55" w:rsidRPr="006F7C9F" w:rsidTr="00205C55">
        <w:trPr>
          <w:trHeight w:val="359"/>
        </w:trPr>
        <w:tc>
          <w:tcPr>
            <w:tcW w:w="290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05C55" w:rsidRPr="006F7C9F" w:rsidRDefault="000C6773" w:rsidP="00462E1D">
            <w:pPr>
              <w:pStyle w:val="Standard"/>
              <w:rPr>
                <w:rFonts w:eastAsia="Times New Roman" w:cs="Times New Roman"/>
                <w:b/>
                <w:sz w:val="20"/>
                <w:lang w:val="sv-SE"/>
              </w:rPr>
            </w:pPr>
            <w:r w:rsidRPr="006F7C9F">
              <w:rPr>
                <w:rFonts w:eastAsia="Times New Roman" w:cs="Times New Roman"/>
                <w:b/>
                <w:sz w:val="20"/>
                <w:lang w:val="sv-SE"/>
              </w:rPr>
              <w:t>Typ av verksamhet</w:t>
            </w:r>
          </w:p>
        </w:tc>
        <w:tc>
          <w:tcPr>
            <w:tcW w:w="17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05C55" w:rsidRPr="006F7C9F" w:rsidRDefault="00205C55" w:rsidP="000C6773">
            <w:pPr>
              <w:pStyle w:val="Standard"/>
              <w:rPr>
                <w:rFonts w:eastAsia="Times New Roman" w:cs="Times New Roman"/>
                <w:b/>
                <w:sz w:val="20"/>
                <w:lang w:val="sv-SE"/>
              </w:rPr>
            </w:pPr>
            <w:r w:rsidRPr="006F7C9F">
              <w:rPr>
                <w:rFonts w:eastAsia="Times New Roman" w:cs="Times New Roman"/>
                <w:b/>
                <w:sz w:val="20"/>
                <w:lang w:val="sv-SE"/>
              </w:rPr>
              <w:t>Risk</w:t>
            </w:r>
            <w:r w:rsidR="000C6773" w:rsidRPr="006F7C9F">
              <w:rPr>
                <w:rFonts w:eastAsia="Times New Roman" w:cs="Times New Roman"/>
                <w:b/>
                <w:sz w:val="20"/>
                <w:lang w:val="sv-SE"/>
              </w:rPr>
              <w:t>bedömning</w:t>
            </w:r>
          </w:p>
        </w:tc>
        <w:tc>
          <w:tcPr>
            <w:tcW w:w="4105" w:type="dxa"/>
            <w:gridSpan w:val="2"/>
          </w:tcPr>
          <w:p w:rsidR="00205C55" w:rsidRPr="006F7C9F" w:rsidRDefault="00205C55" w:rsidP="00462E1D">
            <w:pPr>
              <w:pStyle w:val="Standard"/>
              <w:rPr>
                <w:rFonts w:eastAsia="Times New Roman" w:cs="Times New Roman"/>
                <w:lang w:val="sv-SE"/>
              </w:rPr>
            </w:pPr>
            <w:r w:rsidRPr="006F7C9F">
              <w:rPr>
                <w:rFonts w:eastAsia="Times New Roman" w:cs="Times New Roman"/>
                <w:lang w:val="sv-SE"/>
              </w:rPr>
              <w:t> </w:t>
            </w:r>
          </w:p>
        </w:tc>
      </w:tr>
      <w:tr w:rsidR="00205C55" w:rsidRPr="006F7C9F" w:rsidTr="00205C55">
        <w:trPr>
          <w:trHeight w:val="359"/>
        </w:trPr>
        <w:tc>
          <w:tcPr>
            <w:tcW w:w="290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05C55" w:rsidRPr="006F7C9F" w:rsidRDefault="00205C55" w:rsidP="00462E1D"/>
        </w:tc>
        <w:tc>
          <w:tcPr>
            <w:tcW w:w="17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05C55" w:rsidRPr="006F7C9F" w:rsidRDefault="00205C55" w:rsidP="00462E1D">
            <w:pPr>
              <w:pStyle w:val="Standard"/>
              <w:rPr>
                <w:rFonts w:eastAsia="Times New Roman" w:cs="Times New Roman"/>
                <w:b/>
                <w:sz w:val="20"/>
                <w:lang w:val="sv-SE"/>
              </w:rPr>
            </w:pPr>
            <w:proofErr w:type="gramStart"/>
            <w:r w:rsidRPr="006F7C9F">
              <w:rPr>
                <w:rFonts w:eastAsia="Times New Roman" w:cs="Times New Roman"/>
                <w:b/>
                <w:sz w:val="20"/>
                <w:lang w:val="sv-SE"/>
              </w:rPr>
              <w:t>GHP / GMP</w:t>
            </w:r>
            <w:proofErr w:type="gramEnd"/>
          </w:p>
        </w:tc>
        <w:tc>
          <w:tcPr>
            <w:tcW w:w="148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05C55" w:rsidRPr="006F7C9F" w:rsidRDefault="00205C55" w:rsidP="000C6773">
            <w:pPr>
              <w:pStyle w:val="Standard"/>
              <w:rPr>
                <w:rFonts w:eastAsia="Times New Roman" w:cs="Times New Roman"/>
                <w:b/>
                <w:sz w:val="20"/>
                <w:lang w:val="sv-SE"/>
              </w:rPr>
            </w:pPr>
            <w:proofErr w:type="gramStart"/>
            <w:r w:rsidRPr="006F7C9F">
              <w:rPr>
                <w:rFonts w:eastAsia="Times New Roman" w:cs="Times New Roman"/>
                <w:b/>
                <w:sz w:val="20"/>
                <w:lang w:val="sv-SE"/>
              </w:rPr>
              <w:t>GHP / GMP</w:t>
            </w:r>
            <w:proofErr w:type="gramEnd"/>
            <w:r w:rsidRPr="006F7C9F">
              <w:rPr>
                <w:rFonts w:eastAsia="Times New Roman" w:cs="Times New Roman"/>
                <w:b/>
                <w:sz w:val="20"/>
                <w:lang w:val="sv-SE"/>
              </w:rPr>
              <w:t xml:space="preserve"> + </w:t>
            </w:r>
            <w:r w:rsidR="000C6773" w:rsidRPr="006F7C9F">
              <w:rPr>
                <w:rFonts w:eastAsia="Times New Roman" w:cs="Times New Roman"/>
                <w:b/>
                <w:sz w:val="20"/>
                <w:lang w:val="sv-SE"/>
              </w:rPr>
              <w:t>hotbild</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05C55" w:rsidRPr="006F7C9F" w:rsidRDefault="00205C55" w:rsidP="00462E1D">
            <w:pPr>
              <w:pStyle w:val="Standard"/>
              <w:rPr>
                <w:rFonts w:eastAsia="Times New Roman" w:cs="Times New Roman"/>
                <w:b/>
                <w:sz w:val="20"/>
                <w:lang w:val="sv-SE"/>
              </w:rPr>
            </w:pPr>
            <w:r w:rsidRPr="006F7C9F">
              <w:rPr>
                <w:rFonts w:eastAsia="Times New Roman" w:cs="Times New Roman"/>
                <w:b/>
                <w:sz w:val="20"/>
                <w:lang w:val="sv-SE"/>
              </w:rPr>
              <w:t>HACCP</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0C6773" w:rsidP="000C6773">
            <w:pPr>
              <w:pStyle w:val="Standard"/>
              <w:rPr>
                <w:rFonts w:eastAsia="Times New Roman" w:cs="Times New Roman"/>
                <w:sz w:val="20"/>
                <w:lang w:val="sv-SE"/>
              </w:rPr>
            </w:pPr>
            <w:r w:rsidRPr="006F7C9F">
              <w:rPr>
                <w:rFonts w:eastAsia="Times New Roman" w:cs="Times New Roman"/>
                <w:sz w:val="20"/>
                <w:lang w:val="sv-SE"/>
              </w:rPr>
              <w:t>Bensinstation</w:t>
            </w:r>
            <w:r w:rsidR="00205C55" w:rsidRPr="006F7C9F">
              <w:rPr>
                <w:rFonts w:eastAsia="Times New Roman" w:cs="Times New Roman"/>
                <w:sz w:val="20"/>
                <w:lang w:val="sv-SE"/>
              </w:rPr>
              <w:t xml:space="preserve"> </w:t>
            </w:r>
            <w:r w:rsidRPr="006F7C9F">
              <w:rPr>
                <w:rFonts w:eastAsia="Times New Roman" w:cs="Times New Roman"/>
                <w:sz w:val="20"/>
                <w:lang w:val="sv-SE"/>
              </w:rPr>
              <w:t>–</w:t>
            </w:r>
            <w:r w:rsidR="00205C55" w:rsidRPr="006F7C9F">
              <w:rPr>
                <w:rFonts w:eastAsia="Times New Roman" w:cs="Times New Roman"/>
                <w:sz w:val="20"/>
                <w:lang w:val="sv-SE"/>
              </w:rPr>
              <w:t xml:space="preserve"> </w:t>
            </w:r>
            <w:r w:rsidRPr="006F7C9F">
              <w:rPr>
                <w:rFonts w:eastAsia="Times New Roman" w:cs="Times New Roman"/>
                <w:sz w:val="20"/>
                <w:lang w:val="sv-SE"/>
              </w:rPr>
              <w:t>säljer endast förpackat livsmedel</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0C6773" w:rsidP="000C6773">
            <w:pPr>
              <w:pStyle w:val="Standard"/>
              <w:rPr>
                <w:rFonts w:eastAsia="Times New Roman" w:cs="Times New Roman"/>
                <w:sz w:val="20"/>
                <w:lang w:val="sv-SE"/>
              </w:rPr>
            </w:pPr>
            <w:r w:rsidRPr="006F7C9F">
              <w:rPr>
                <w:rFonts w:eastAsia="Times New Roman" w:cs="Times New Roman"/>
                <w:sz w:val="20"/>
                <w:lang w:val="sv-SE"/>
              </w:rPr>
              <w:t>Gatustånd som säljer sockervadd</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0C6773" w:rsidP="000C6773">
            <w:pPr>
              <w:pStyle w:val="Standard"/>
              <w:rPr>
                <w:rFonts w:eastAsia="Times New Roman" w:cs="Times New Roman"/>
                <w:sz w:val="20"/>
                <w:lang w:val="sv-SE"/>
              </w:rPr>
            </w:pPr>
            <w:r w:rsidRPr="006F7C9F">
              <w:rPr>
                <w:rFonts w:eastAsia="Times New Roman" w:cs="Times New Roman"/>
                <w:sz w:val="20"/>
                <w:lang w:val="sv-SE"/>
              </w:rPr>
              <w:t>Liten familjerestaurang</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0C6773" w:rsidP="00462E1D">
            <w:pPr>
              <w:pStyle w:val="Standard"/>
              <w:rPr>
                <w:rFonts w:eastAsia="Times New Roman" w:cs="Times New Roman"/>
                <w:sz w:val="20"/>
                <w:lang w:val="sv-SE"/>
              </w:rPr>
            </w:pPr>
            <w:r w:rsidRPr="006F7C9F">
              <w:rPr>
                <w:rFonts w:eastAsia="Times New Roman" w:cs="Times New Roman"/>
                <w:sz w:val="20"/>
                <w:lang w:val="sv-SE"/>
              </w:rPr>
              <w:t>Snabbmatsrestaurang</w:t>
            </w:r>
            <w:r w:rsidR="00205C55" w:rsidRPr="006F7C9F">
              <w:rPr>
                <w:rFonts w:eastAsia="Times New Roman" w:cs="Times New Roman"/>
                <w:sz w:val="20"/>
                <w:lang w:val="sv-SE"/>
              </w:rPr>
              <w:t xml:space="preserve">, </w:t>
            </w:r>
            <w:r w:rsidRPr="006F7C9F">
              <w:rPr>
                <w:rFonts w:eastAsia="Times New Roman" w:cs="Times New Roman"/>
                <w:sz w:val="20"/>
                <w:lang w:val="sv-SE"/>
              </w:rPr>
              <w:t>tillhörande en stor kedja</w:t>
            </w:r>
          </w:p>
          <w:p w:rsidR="00205C55" w:rsidRPr="006F7C9F" w:rsidRDefault="005024D6" w:rsidP="00462E1D">
            <w:pPr>
              <w:pStyle w:val="Standard"/>
              <w:ind w:left="360"/>
              <w:rPr>
                <w:lang w:val="sv-SE"/>
              </w:rPr>
            </w:pPr>
            <w:r w:rsidRPr="006F7C9F">
              <w:rPr>
                <w:rFonts w:ascii="Symbol" w:eastAsia="Symbol" w:hAnsi="Symbol" w:cs="Symbol"/>
                <w:sz w:val="20"/>
                <w:lang w:val="sv-SE"/>
              </w:rPr>
              <w:t></w:t>
            </w:r>
            <w:r w:rsidRPr="006F7C9F">
              <w:rPr>
                <w:rFonts w:ascii="Symbol" w:eastAsia="Symbol" w:hAnsi="Symbol" w:cs="Symbol"/>
                <w:sz w:val="20"/>
                <w:lang w:val="sv-SE"/>
              </w:rPr>
              <w:t></w:t>
            </w:r>
            <w:r w:rsidR="00205C55" w:rsidRPr="006F7C9F">
              <w:rPr>
                <w:rFonts w:eastAsia="Times New Roman" w:cs="Times New Roman"/>
                <w:sz w:val="20"/>
                <w:lang w:val="sv-SE"/>
              </w:rPr>
              <w:t>grill</w:t>
            </w:r>
            <w:r w:rsidR="00E232C1" w:rsidRPr="006F7C9F">
              <w:rPr>
                <w:rFonts w:eastAsia="Times New Roman" w:cs="Times New Roman"/>
                <w:sz w:val="20"/>
                <w:lang w:val="sv-SE"/>
              </w:rPr>
              <w:t>ad och f</w:t>
            </w:r>
            <w:r w:rsidRPr="006F7C9F">
              <w:rPr>
                <w:rFonts w:eastAsia="Times New Roman" w:cs="Times New Roman"/>
                <w:sz w:val="20"/>
                <w:lang w:val="sv-SE"/>
              </w:rPr>
              <w:t>r</w:t>
            </w:r>
            <w:r w:rsidR="00E232C1" w:rsidRPr="006F7C9F">
              <w:rPr>
                <w:rFonts w:eastAsia="Times New Roman" w:cs="Times New Roman"/>
                <w:sz w:val="20"/>
                <w:lang w:val="sv-SE"/>
              </w:rPr>
              <w:t>iterad mat</w:t>
            </w:r>
          </w:p>
          <w:p w:rsidR="00205C55" w:rsidRPr="006F7C9F" w:rsidRDefault="005024D6" w:rsidP="00E232C1">
            <w:pPr>
              <w:pStyle w:val="Standard"/>
              <w:ind w:left="360"/>
              <w:rPr>
                <w:lang w:val="sv-SE"/>
              </w:rPr>
            </w:pPr>
            <w:r w:rsidRPr="006F7C9F">
              <w:rPr>
                <w:rFonts w:ascii="Symbol" w:eastAsia="Symbol" w:hAnsi="Symbol" w:cs="Symbol"/>
                <w:sz w:val="20"/>
                <w:lang w:val="sv-SE"/>
              </w:rPr>
              <w:t></w:t>
            </w:r>
            <w:r w:rsidRPr="006F7C9F">
              <w:rPr>
                <w:rFonts w:ascii="Symbol" w:eastAsia="Symbol" w:hAnsi="Symbol" w:cs="Symbol"/>
                <w:sz w:val="20"/>
                <w:lang w:val="sv-SE"/>
              </w:rPr>
              <w:t></w:t>
            </w:r>
            <w:r w:rsidR="00E232C1" w:rsidRPr="006F7C9F">
              <w:rPr>
                <w:rFonts w:eastAsia="Times New Roman" w:cs="Times New Roman"/>
                <w:sz w:val="20"/>
                <w:lang w:val="sv-SE"/>
              </w:rPr>
              <w:t>glass från en glassmaskin</w:t>
            </w:r>
            <w:r w:rsidR="00205C55" w:rsidRPr="006F7C9F">
              <w:rPr>
                <w:rFonts w:eastAsia="Times New Roman" w:cs="Times New Roman"/>
                <w:sz w:val="20"/>
                <w:lang w:val="sv-SE"/>
              </w:rPr>
              <w:t>.</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E232C1" w:rsidP="00E232C1">
            <w:pPr>
              <w:pStyle w:val="Standard"/>
              <w:rPr>
                <w:rFonts w:eastAsia="Times New Roman" w:cs="Times New Roman"/>
                <w:sz w:val="20"/>
                <w:lang w:val="sv-SE"/>
              </w:rPr>
            </w:pPr>
            <w:r w:rsidRPr="006F7C9F">
              <w:rPr>
                <w:rFonts w:eastAsia="Times New Roman" w:cs="Times New Roman"/>
                <w:sz w:val="20"/>
                <w:lang w:val="sv-SE"/>
              </w:rPr>
              <w:t>Litet lokalt slakthus</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E232C1" w:rsidP="005024D6">
            <w:pPr>
              <w:pStyle w:val="Standard"/>
              <w:rPr>
                <w:rFonts w:eastAsia="Times New Roman" w:cs="Times New Roman"/>
                <w:sz w:val="20"/>
                <w:lang w:val="sv-SE"/>
              </w:rPr>
            </w:pPr>
            <w:r w:rsidRPr="006F7C9F">
              <w:rPr>
                <w:rFonts w:eastAsia="Times New Roman" w:cs="Times New Roman"/>
                <w:sz w:val="20"/>
                <w:lang w:val="sv-SE"/>
              </w:rPr>
              <w:t>Lite</w:t>
            </w:r>
            <w:r w:rsidR="005024D6" w:rsidRPr="006F7C9F">
              <w:rPr>
                <w:rFonts w:eastAsia="Times New Roman" w:cs="Times New Roman"/>
                <w:sz w:val="20"/>
                <w:lang w:val="sv-SE"/>
              </w:rPr>
              <w:t>t</w:t>
            </w:r>
            <w:r w:rsidRPr="006F7C9F">
              <w:rPr>
                <w:rFonts w:eastAsia="Times New Roman" w:cs="Times New Roman"/>
                <w:sz w:val="20"/>
                <w:lang w:val="sv-SE"/>
              </w:rPr>
              <w:t xml:space="preserve"> fiskrökeri som säljer </w:t>
            </w:r>
            <w:r w:rsidR="005024D6" w:rsidRPr="006F7C9F">
              <w:rPr>
                <w:rFonts w:eastAsia="Times New Roman" w:cs="Times New Roman"/>
                <w:sz w:val="20"/>
                <w:lang w:val="sv-SE"/>
              </w:rPr>
              <w:t>direkt</w:t>
            </w:r>
            <w:r w:rsidRPr="006F7C9F">
              <w:rPr>
                <w:rFonts w:eastAsia="Times New Roman" w:cs="Times New Roman"/>
                <w:sz w:val="20"/>
                <w:lang w:val="sv-SE"/>
              </w:rPr>
              <w:t xml:space="preserve"> upp till</w:t>
            </w:r>
            <w:r w:rsidR="00205C55" w:rsidRPr="006F7C9F">
              <w:rPr>
                <w:rFonts w:eastAsia="Times New Roman" w:cs="Times New Roman"/>
                <w:sz w:val="20"/>
                <w:lang w:val="sv-SE"/>
              </w:rPr>
              <w:t xml:space="preserve"> 50 kg per da</w:t>
            </w:r>
            <w:r w:rsidRPr="006F7C9F">
              <w:rPr>
                <w:rFonts w:eastAsia="Times New Roman" w:cs="Times New Roman"/>
                <w:sz w:val="20"/>
                <w:lang w:val="sv-SE"/>
              </w:rPr>
              <w:t>g</w:t>
            </w:r>
            <w:r w:rsidR="00205C55" w:rsidRPr="006F7C9F">
              <w:rPr>
                <w:rFonts w:eastAsia="Times New Roman" w:cs="Times New Roman"/>
                <w:sz w:val="20"/>
                <w:lang w:val="sv-SE"/>
              </w:rPr>
              <w:t xml:space="preserve">, 1-2 </w:t>
            </w:r>
            <w:r w:rsidRPr="006F7C9F">
              <w:rPr>
                <w:rFonts w:eastAsia="Times New Roman" w:cs="Times New Roman"/>
                <w:sz w:val="20"/>
                <w:lang w:val="sv-SE"/>
              </w:rPr>
              <w:t>anställda</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E232C1" w:rsidP="00462E1D">
            <w:pPr>
              <w:pStyle w:val="Standard"/>
              <w:rPr>
                <w:rFonts w:eastAsia="Times New Roman" w:cs="Times New Roman"/>
                <w:sz w:val="20"/>
                <w:lang w:val="sv-SE"/>
              </w:rPr>
            </w:pPr>
            <w:r w:rsidRPr="006F7C9F">
              <w:rPr>
                <w:rFonts w:eastAsia="Times New Roman" w:cs="Times New Roman"/>
                <w:sz w:val="20"/>
                <w:lang w:val="sv-SE"/>
              </w:rPr>
              <w:t>Köttaffär</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r w:rsidR="00205C55" w:rsidRPr="006F7C9F" w:rsidTr="00205C55">
        <w:trPr>
          <w:trHeight w:val="359"/>
        </w:trPr>
        <w:tc>
          <w:tcPr>
            <w:tcW w:w="415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E232C1" w:rsidP="00E232C1">
            <w:pPr>
              <w:pStyle w:val="Standard"/>
              <w:rPr>
                <w:rFonts w:eastAsia="Times New Roman" w:cs="Times New Roman"/>
                <w:sz w:val="20"/>
                <w:lang w:val="sv-SE"/>
              </w:rPr>
            </w:pPr>
            <w:r w:rsidRPr="006F7C9F">
              <w:rPr>
                <w:rFonts w:eastAsia="Times New Roman" w:cs="Times New Roman"/>
                <w:sz w:val="20"/>
                <w:lang w:val="sv-SE"/>
              </w:rPr>
              <w:t>Tillverkare av jordgubbssylt</w:t>
            </w:r>
          </w:p>
        </w:tc>
        <w:tc>
          <w:tcPr>
            <w:tcW w:w="1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c>
          <w:tcPr>
            <w:tcW w:w="2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05C55" w:rsidRPr="006F7C9F" w:rsidRDefault="00205C55" w:rsidP="00462E1D">
            <w:pPr>
              <w:pStyle w:val="Standard"/>
              <w:rPr>
                <w:rFonts w:eastAsia="Times New Roman" w:cs="Times New Roman"/>
                <w:sz w:val="20"/>
                <w:lang w:val="sv-SE"/>
              </w:rPr>
            </w:pPr>
            <w:r w:rsidRPr="006F7C9F">
              <w:rPr>
                <w:rFonts w:eastAsia="Times New Roman" w:cs="Times New Roman"/>
                <w:sz w:val="20"/>
                <w:lang w:val="sv-SE"/>
              </w:rPr>
              <w:t> </w:t>
            </w:r>
          </w:p>
        </w:tc>
      </w:tr>
    </w:tbl>
    <w:p w:rsidR="00205C55" w:rsidRPr="006F7C9F" w:rsidRDefault="00205C55" w:rsidP="00462E1D">
      <w:pPr>
        <w:rPr>
          <w:lang w:eastAsia="de-DE"/>
        </w:rPr>
      </w:pPr>
    </w:p>
    <w:p w:rsidR="00205C55" w:rsidRPr="006F7C9F" w:rsidRDefault="00205C55" w:rsidP="00462E1D">
      <w:pPr>
        <w:pStyle w:val="Standard"/>
        <w:shd w:val="clear" w:color="auto" w:fill="FFFFFF"/>
        <w:spacing w:after="200"/>
        <w:ind w:left="284" w:hanging="284"/>
        <w:rPr>
          <w:lang w:val="sv-SE"/>
        </w:rPr>
      </w:pPr>
      <w:r w:rsidRPr="006F7C9F">
        <w:rPr>
          <w:lang w:val="sv-SE"/>
        </w:rPr>
        <w:t xml:space="preserve">19. </w:t>
      </w:r>
      <w:r w:rsidR="00E232C1" w:rsidRPr="006F7C9F">
        <w:rPr>
          <w:rFonts w:eastAsia="Times New Roman" w:cs="Times New Roman"/>
          <w:lang w:val="sv-SE"/>
        </w:rPr>
        <w:t>Uppgift</w:t>
      </w:r>
      <w:r w:rsidRPr="006F7C9F">
        <w:rPr>
          <w:rFonts w:eastAsia="Times New Roman" w:cs="Times New Roman"/>
          <w:lang w:val="sv-SE"/>
        </w:rPr>
        <w:t>:</w:t>
      </w:r>
    </w:p>
    <w:p w:rsidR="00205C55" w:rsidRPr="006F7C9F" w:rsidRDefault="00205C55" w:rsidP="00462E1D">
      <w:pPr>
        <w:pStyle w:val="Standard"/>
        <w:shd w:val="clear" w:color="auto" w:fill="FFFFFF"/>
        <w:ind w:left="1440" w:hanging="1440"/>
        <w:rPr>
          <w:lang w:val="sv-SE"/>
        </w:rPr>
      </w:pPr>
      <w:r w:rsidRPr="006F7C9F">
        <w:rPr>
          <w:rFonts w:eastAsia="Times New Roman" w:cs="Times New Roman"/>
          <w:b/>
          <w:lang w:val="sv-SE"/>
        </w:rPr>
        <w:t>Situation:</w:t>
      </w:r>
      <w:r w:rsidR="006B20CC" w:rsidRPr="006F7C9F">
        <w:rPr>
          <w:lang w:val="sv-SE"/>
        </w:rPr>
        <w:tab/>
      </w:r>
      <w:r w:rsidR="00E232C1" w:rsidRPr="006F7C9F">
        <w:rPr>
          <w:lang w:val="sv-SE"/>
        </w:rPr>
        <w:t xml:space="preserve">Fotodokumentation </w:t>
      </w:r>
      <w:r w:rsidR="005024D6" w:rsidRPr="006F7C9F">
        <w:rPr>
          <w:lang w:val="sv-SE"/>
        </w:rPr>
        <w:t>samlades</w:t>
      </w:r>
      <w:r w:rsidR="00E232C1" w:rsidRPr="006F7C9F">
        <w:rPr>
          <w:lang w:val="sv-SE"/>
        </w:rPr>
        <w:t xml:space="preserve"> under en kontroll hos ett bageriföretag</w:t>
      </w:r>
      <w:r w:rsidRPr="006F7C9F">
        <w:rPr>
          <w:rFonts w:eastAsia="Times New Roman" w:cs="Times New Roman"/>
          <w:lang w:val="sv-SE"/>
        </w:rPr>
        <w:t>.</w:t>
      </w:r>
    </w:p>
    <w:p w:rsidR="00205C55" w:rsidRPr="006F7C9F" w:rsidRDefault="00205C55" w:rsidP="00462E1D">
      <w:pPr>
        <w:pStyle w:val="Standard"/>
        <w:ind w:left="1440" w:hanging="1440"/>
        <w:rPr>
          <w:lang w:val="sv-SE"/>
        </w:rPr>
      </w:pPr>
      <w:r w:rsidRPr="006F7C9F">
        <w:rPr>
          <w:rFonts w:eastAsia="Times New Roman" w:cs="Times New Roman"/>
          <w:b/>
          <w:lang w:val="sv-SE"/>
        </w:rPr>
        <w:t>Task:</w:t>
      </w:r>
      <w:r w:rsidRPr="006F7C9F">
        <w:rPr>
          <w:lang w:val="sv-SE"/>
        </w:rPr>
        <w:t xml:space="preserve"> </w:t>
      </w:r>
      <w:r w:rsidR="006B20CC" w:rsidRPr="006F7C9F">
        <w:rPr>
          <w:lang w:val="sv-SE"/>
        </w:rPr>
        <w:tab/>
      </w:r>
      <w:r w:rsidR="00E232C1" w:rsidRPr="006F7C9F">
        <w:rPr>
          <w:lang w:val="sv-SE"/>
        </w:rPr>
        <w:t>Beskriv följande för varje bild</w:t>
      </w:r>
      <w:r w:rsidRPr="006F7C9F">
        <w:rPr>
          <w:rFonts w:eastAsia="Times New Roman" w:cs="Times New Roman"/>
          <w:lang w:val="sv-SE"/>
        </w:rPr>
        <w:t>:</w:t>
      </w:r>
    </w:p>
    <w:p w:rsidR="00205C55" w:rsidRPr="006F7C9F" w:rsidRDefault="006B20CC" w:rsidP="00462E1D">
      <w:pPr>
        <w:pStyle w:val="Standard"/>
        <w:ind w:left="708" w:firstLine="708"/>
        <w:rPr>
          <w:lang w:val="sv-SE"/>
        </w:rPr>
      </w:pPr>
      <w:r w:rsidRPr="006F7C9F">
        <w:rPr>
          <w:rFonts w:eastAsia="Times New Roman" w:cs="Times New Roman"/>
          <w:lang w:val="sv-SE"/>
        </w:rPr>
        <w:t xml:space="preserve">1. </w:t>
      </w:r>
      <w:r w:rsidR="00E232C1" w:rsidRPr="006F7C9F">
        <w:rPr>
          <w:rFonts w:eastAsia="Times New Roman" w:cs="Times New Roman"/>
          <w:lang w:val="sv-SE"/>
        </w:rPr>
        <w:t>befintliga oegentligheter</w:t>
      </w:r>
      <w:r w:rsidRPr="006F7C9F">
        <w:rPr>
          <w:rFonts w:eastAsia="Times New Roman" w:cs="Times New Roman"/>
          <w:lang w:val="sv-SE"/>
        </w:rPr>
        <w:t>;</w:t>
      </w:r>
    </w:p>
    <w:p w:rsidR="00205C55" w:rsidRPr="006F7C9F" w:rsidRDefault="006B20CC" w:rsidP="00462E1D">
      <w:pPr>
        <w:pStyle w:val="Standard"/>
        <w:ind w:left="708" w:firstLine="708"/>
        <w:rPr>
          <w:lang w:val="sv-SE"/>
        </w:rPr>
      </w:pPr>
      <w:r w:rsidRPr="006F7C9F">
        <w:rPr>
          <w:rFonts w:eastAsia="Times New Roman" w:cs="Times New Roman"/>
          <w:lang w:val="sv-SE"/>
        </w:rPr>
        <w:t xml:space="preserve">2. </w:t>
      </w:r>
      <w:r w:rsidR="00E232C1" w:rsidRPr="006F7C9F">
        <w:rPr>
          <w:rFonts w:eastAsia="Times New Roman" w:cs="Times New Roman"/>
          <w:lang w:val="sv-SE"/>
        </w:rPr>
        <w:t xml:space="preserve">vilka regler har </w:t>
      </w:r>
      <w:r w:rsidR="00BA589D" w:rsidRPr="006F7C9F">
        <w:rPr>
          <w:rFonts w:eastAsia="Times New Roman" w:cs="Times New Roman"/>
          <w:lang w:val="sv-SE"/>
        </w:rPr>
        <w:t>inte följts</w:t>
      </w:r>
      <w:r w:rsidR="00205C55" w:rsidRPr="006F7C9F">
        <w:rPr>
          <w:rFonts w:eastAsia="Times New Roman" w:cs="Times New Roman"/>
          <w:lang w:val="sv-SE"/>
        </w:rPr>
        <w:t>;</w:t>
      </w:r>
    </w:p>
    <w:p w:rsidR="00205C55" w:rsidRPr="006F7C9F" w:rsidRDefault="006B20CC" w:rsidP="00462E1D">
      <w:pPr>
        <w:pStyle w:val="Standard"/>
        <w:ind w:left="708" w:firstLine="708"/>
        <w:rPr>
          <w:lang w:val="sv-SE"/>
        </w:rPr>
      </w:pPr>
      <w:r w:rsidRPr="006F7C9F">
        <w:rPr>
          <w:rFonts w:eastAsia="Times New Roman" w:cs="Times New Roman"/>
          <w:lang w:val="sv-SE"/>
        </w:rPr>
        <w:t xml:space="preserve">3. </w:t>
      </w:r>
      <w:r w:rsidR="00E232C1" w:rsidRPr="006F7C9F">
        <w:rPr>
          <w:rFonts w:eastAsia="Times New Roman" w:cs="Times New Roman"/>
          <w:lang w:val="sv-SE"/>
        </w:rPr>
        <w:t>vilka åtgärder måste vidtas</w:t>
      </w:r>
      <w:r w:rsidR="00205C55" w:rsidRPr="006F7C9F">
        <w:rPr>
          <w:rFonts w:eastAsia="Times New Roman" w:cs="Times New Roman"/>
          <w:lang w:val="sv-SE"/>
        </w:rPr>
        <w:t>.</w:t>
      </w:r>
    </w:p>
    <w:p w:rsidR="00EF217E" w:rsidRPr="006F7C9F" w:rsidRDefault="00EF217E" w:rsidP="00462E1D"/>
    <w:p w:rsidR="00205C55" w:rsidRPr="006F7C9F" w:rsidRDefault="00BA589D" w:rsidP="00462E1D">
      <w:r w:rsidRPr="006F7C9F">
        <w:t>Bordet i produktionsrummet</w:t>
      </w:r>
    </w:p>
    <w:p w:rsidR="00BA589D" w:rsidRPr="006F7C9F" w:rsidRDefault="00C15A51" w:rsidP="00DF37C4">
      <w:pPr>
        <w:rPr>
          <w:kern w:val="3"/>
          <w:lang w:eastAsia="zh-CN" w:bidi="hi-IN"/>
        </w:rPr>
      </w:pPr>
      <w:r w:rsidRPr="006F7C9F">
        <w:rPr>
          <w:noProof/>
        </w:rPr>
        <w:lastRenderedPageBreak/>
        <w:drawing>
          <wp:inline distT="0" distB="0" distL="0" distR="0" wp14:anchorId="0296D2F1" wp14:editId="6F271674">
            <wp:extent cx="5530407" cy="3487531"/>
            <wp:effectExtent l="19050" t="0" r="0" b="0"/>
            <wp:docPr id="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541348" cy="3494431"/>
                    </a:xfrm>
                    <a:prstGeom prst="rect">
                      <a:avLst/>
                    </a:prstGeom>
                    <a:noFill/>
                    <a:ln w="9525">
                      <a:noFill/>
                      <a:miter lim="800000"/>
                      <a:headEnd/>
                      <a:tailEnd/>
                    </a:ln>
                  </pic:spPr>
                </pic:pic>
              </a:graphicData>
            </a:graphic>
          </wp:inline>
        </w:drawing>
      </w:r>
      <w:r w:rsidR="00BA589D" w:rsidRPr="006F7C9F">
        <w:br w:type="page"/>
      </w:r>
    </w:p>
    <w:p w:rsidR="00EF217E" w:rsidRPr="006F7C9F" w:rsidRDefault="00BA589D" w:rsidP="00462E1D">
      <w:pPr>
        <w:pStyle w:val="Standard"/>
        <w:rPr>
          <w:rFonts w:eastAsia="Times New Roman" w:cs="Times New Roman"/>
          <w:lang w:val="sv-SE"/>
        </w:rPr>
      </w:pPr>
      <w:r w:rsidRPr="006F7C9F">
        <w:rPr>
          <w:rFonts w:eastAsia="Times New Roman" w:cs="Times New Roman"/>
          <w:lang w:val="sv-SE"/>
        </w:rPr>
        <w:lastRenderedPageBreak/>
        <w:t>Kylningsutrustning</w:t>
      </w:r>
    </w:p>
    <w:p w:rsidR="00E83B59" w:rsidRPr="006F7C9F" w:rsidRDefault="00C15A51" w:rsidP="00462E1D">
      <w:pPr>
        <w:pStyle w:val="Standard"/>
        <w:rPr>
          <w:rFonts w:eastAsia="Times New Roman" w:cs="Times New Roman"/>
          <w:lang w:val="sv-SE"/>
        </w:rPr>
      </w:pPr>
      <w:r w:rsidRPr="006F7C9F">
        <w:rPr>
          <w:rFonts w:eastAsia="Times New Roman" w:cs="Times New Roman"/>
          <w:noProof/>
          <w:lang w:val="sv-SE" w:eastAsia="sv-SE" w:bidi="ar-SA"/>
        </w:rPr>
        <w:drawing>
          <wp:inline distT="0" distB="0" distL="0" distR="0" wp14:anchorId="4995551B" wp14:editId="00EECC0C">
            <wp:extent cx="2971800" cy="4474120"/>
            <wp:effectExtent l="19050" t="0" r="0" b="0"/>
            <wp:docPr id="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2977590" cy="4482837"/>
                    </a:xfrm>
                    <a:prstGeom prst="rect">
                      <a:avLst/>
                    </a:prstGeom>
                    <a:noFill/>
                    <a:ln w="9525">
                      <a:noFill/>
                      <a:miter lim="800000"/>
                      <a:headEnd/>
                      <a:tailEnd/>
                    </a:ln>
                  </pic:spPr>
                </pic:pic>
              </a:graphicData>
            </a:graphic>
          </wp:inline>
        </w:drawing>
      </w:r>
    </w:p>
    <w:p w:rsidR="001C497C" w:rsidRPr="006F7C9F" w:rsidRDefault="001C497C" w:rsidP="00462E1D">
      <w:pPr>
        <w:pStyle w:val="Standard"/>
        <w:rPr>
          <w:rFonts w:eastAsia="Times New Roman" w:cs="Times New Roman"/>
          <w:lang w:val="sv-SE"/>
        </w:rPr>
      </w:pPr>
    </w:p>
    <w:p w:rsidR="00EF217E" w:rsidRPr="006F7C9F" w:rsidRDefault="00BA589D" w:rsidP="00462E1D">
      <w:pPr>
        <w:pStyle w:val="Standard"/>
        <w:rPr>
          <w:lang w:val="sv-SE"/>
        </w:rPr>
      </w:pPr>
      <w:r w:rsidRPr="006F7C9F">
        <w:rPr>
          <w:rFonts w:eastAsia="Times New Roman" w:cs="Times New Roman"/>
          <w:lang w:val="sv-SE"/>
        </w:rPr>
        <w:t>Väggar och tak i förvaring</w:t>
      </w:r>
      <w:r w:rsidR="00D41E99">
        <w:rPr>
          <w:rFonts w:eastAsia="Times New Roman" w:cs="Times New Roman"/>
          <w:lang w:val="sv-SE"/>
        </w:rPr>
        <w:t>s</w:t>
      </w:r>
      <w:r w:rsidRPr="006F7C9F">
        <w:rPr>
          <w:rFonts w:eastAsia="Times New Roman" w:cs="Times New Roman"/>
          <w:lang w:val="sv-SE"/>
        </w:rPr>
        <w:t>utrymmen</w:t>
      </w:r>
    </w:p>
    <w:p w:rsidR="00EF217E" w:rsidRPr="006F7C9F" w:rsidRDefault="00EF217E" w:rsidP="00462E1D">
      <w:pPr>
        <w:pStyle w:val="Standard"/>
        <w:rPr>
          <w:rFonts w:eastAsia="Times New Roman" w:cs="Times New Roman"/>
          <w:lang w:val="sv-SE"/>
        </w:rPr>
      </w:pPr>
      <w:r w:rsidRPr="006F7C9F">
        <w:rPr>
          <w:rFonts w:eastAsia="Times New Roman" w:cs="Times New Roman"/>
          <w:lang w:val="sv-SE"/>
        </w:rPr>
        <w:lastRenderedPageBreak/>
        <w:t> </w:t>
      </w:r>
      <w:r w:rsidR="00C15A51" w:rsidRPr="006F7C9F">
        <w:rPr>
          <w:rFonts w:eastAsia="Times New Roman" w:cs="Times New Roman"/>
          <w:noProof/>
          <w:lang w:val="sv-SE" w:eastAsia="sv-SE" w:bidi="ar-SA"/>
        </w:rPr>
        <w:drawing>
          <wp:inline distT="0" distB="0" distL="0" distR="0" wp14:anchorId="641696AA" wp14:editId="519EDB57">
            <wp:extent cx="5276850" cy="3145370"/>
            <wp:effectExtent l="19050" t="0" r="0" b="0"/>
            <wp:docPr id="45" name="Obraz 3" descr="DSC0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803"/>
                    <pic:cNvPicPr>
                      <a:picLocks noChangeAspect="1" noChangeArrowheads="1"/>
                    </pic:cNvPicPr>
                  </pic:nvPicPr>
                  <pic:blipFill>
                    <a:blip r:embed="rId86" cstate="print"/>
                    <a:srcRect/>
                    <a:stretch>
                      <a:fillRect/>
                    </a:stretch>
                  </pic:blipFill>
                  <pic:spPr bwMode="auto">
                    <a:xfrm>
                      <a:off x="0" y="0"/>
                      <a:ext cx="5295986" cy="3156777"/>
                    </a:xfrm>
                    <a:prstGeom prst="rect">
                      <a:avLst/>
                    </a:prstGeom>
                    <a:noFill/>
                    <a:ln w="9525">
                      <a:noFill/>
                      <a:miter lim="800000"/>
                      <a:headEnd/>
                      <a:tailEnd/>
                    </a:ln>
                  </pic:spPr>
                </pic:pic>
              </a:graphicData>
            </a:graphic>
          </wp:inline>
        </w:drawing>
      </w:r>
    </w:p>
    <w:p w:rsidR="00EF217E" w:rsidRPr="006F7C9F" w:rsidRDefault="00BA589D" w:rsidP="00462E1D">
      <w:pPr>
        <w:pStyle w:val="Standard"/>
        <w:rPr>
          <w:lang w:val="sv-SE"/>
        </w:rPr>
      </w:pPr>
      <w:r w:rsidRPr="006F7C9F">
        <w:rPr>
          <w:rFonts w:eastAsia="Times New Roman" w:cs="Times New Roman"/>
          <w:lang w:val="sv-SE"/>
        </w:rPr>
        <w:t>Förvaring av bröd i förrådet tillsammans men färdiga varor</w:t>
      </w:r>
    </w:p>
    <w:p w:rsidR="00EF217E" w:rsidRPr="006F7C9F" w:rsidRDefault="00EF217E" w:rsidP="00462E1D">
      <w:pPr>
        <w:pStyle w:val="Standard"/>
        <w:rPr>
          <w:rFonts w:eastAsia="Times New Roman" w:cs="Times New Roman"/>
          <w:lang w:val="sv-SE"/>
        </w:rPr>
      </w:pPr>
      <w:r w:rsidRPr="006F7C9F">
        <w:rPr>
          <w:rFonts w:eastAsia="Times New Roman" w:cs="Times New Roman"/>
          <w:lang w:val="sv-SE"/>
        </w:rPr>
        <w:t> </w:t>
      </w:r>
      <w:r w:rsidR="00C15A51" w:rsidRPr="006F7C9F">
        <w:rPr>
          <w:rFonts w:eastAsia="Times New Roman" w:cs="Times New Roman"/>
          <w:noProof/>
          <w:lang w:val="sv-SE" w:eastAsia="sv-SE" w:bidi="ar-SA"/>
        </w:rPr>
        <w:drawing>
          <wp:inline distT="0" distB="0" distL="0" distR="0" wp14:anchorId="565166E8" wp14:editId="0BE5A501">
            <wp:extent cx="5628985" cy="3552825"/>
            <wp:effectExtent l="19050" t="0" r="0" b="0"/>
            <wp:docPr id="4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656122" cy="3569953"/>
                    </a:xfrm>
                    <a:prstGeom prst="rect">
                      <a:avLst/>
                    </a:prstGeom>
                    <a:noFill/>
                    <a:ln w="9525">
                      <a:noFill/>
                      <a:miter lim="800000"/>
                      <a:headEnd/>
                      <a:tailEnd/>
                    </a:ln>
                  </pic:spPr>
                </pic:pic>
              </a:graphicData>
            </a:graphic>
          </wp:inline>
        </w:drawing>
      </w:r>
    </w:p>
    <w:p w:rsidR="00C15A51" w:rsidRPr="006F7C9F" w:rsidRDefault="00C15A51" w:rsidP="00462E1D">
      <w:pPr>
        <w:pStyle w:val="Standard"/>
        <w:rPr>
          <w:rFonts w:eastAsia="Times New Roman" w:cs="Times New Roman"/>
          <w:lang w:val="sv-SE"/>
        </w:rPr>
      </w:pPr>
    </w:p>
    <w:p w:rsidR="001C497C" w:rsidRPr="006F7C9F" w:rsidRDefault="001C497C" w:rsidP="00462E1D">
      <w:pPr>
        <w:pStyle w:val="Standard"/>
        <w:rPr>
          <w:rFonts w:eastAsia="Times New Roman" w:cs="Times New Roman"/>
          <w:lang w:val="sv-SE"/>
        </w:rPr>
      </w:pPr>
    </w:p>
    <w:p w:rsidR="00EF217E" w:rsidRPr="006F7C9F" w:rsidRDefault="00EF217E" w:rsidP="00462E1D">
      <w:pPr>
        <w:pStyle w:val="Standard"/>
        <w:rPr>
          <w:lang w:val="sv-SE"/>
        </w:rPr>
      </w:pPr>
      <w:r w:rsidRPr="006F7C9F">
        <w:rPr>
          <w:rFonts w:eastAsia="Times New Roman" w:cs="Times New Roman"/>
          <w:lang w:val="sv-SE"/>
        </w:rPr>
        <w:t>P</w:t>
      </w:r>
      <w:r w:rsidR="00BA589D" w:rsidRPr="006F7C9F">
        <w:rPr>
          <w:rFonts w:eastAsia="Times New Roman" w:cs="Times New Roman"/>
          <w:lang w:val="sv-SE"/>
        </w:rPr>
        <w:t>roduktionsutrustning</w:t>
      </w:r>
    </w:p>
    <w:p w:rsidR="00EF217E" w:rsidRPr="006F7C9F" w:rsidRDefault="00EF217E" w:rsidP="00462E1D">
      <w:pPr>
        <w:pStyle w:val="Standard"/>
        <w:rPr>
          <w:rFonts w:eastAsia="Times New Roman" w:cs="Times New Roman"/>
          <w:lang w:val="sv-SE"/>
        </w:rPr>
      </w:pPr>
      <w:r w:rsidRPr="006F7C9F">
        <w:rPr>
          <w:rFonts w:eastAsia="Times New Roman" w:cs="Times New Roman"/>
          <w:lang w:val="sv-SE"/>
        </w:rPr>
        <w:lastRenderedPageBreak/>
        <w:t> </w:t>
      </w:r>
      <w:r w:rsidR="00C15A51" w:rsidRPr="006F7C9F">
        <w:rPr>
          <w:rFonts w:eastAsia="Times New Roman" w:cs="Times New Roman"/>
          <w:noProof/>
          <w:lang w:val="sv-SE" w:eastAsia="sv-SE" w:bidi="ar-SA"/>
        </w:rPr>
        <w:drawing>
          <wp:inline distT="0" distB="0" distL="0" distR="0" wp14:anchorId="03F7DF39" wp14:editId="573B4899">
            <wp:extent cx="5591175" cy="3520940"/>
            <wp:effectExtent l="19050" t="0" r="0" b="0"/>
            <wp:docPr id="4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5605310" cy="3529842"/>
                    </a:xfrm>
                    <a:prstGeom prst="rect">
                      <a:avLst/>
                    </a:prstGeom>
                    <a:noFill/>
                    <a:ln w="9525">
                      <a:noFill/>
                      <a:miter lim="800000"/>
                      <a:headEnd/>
                      <a:tailEnd/>
                    </a:ln>
                  </pic:spPr>
                </pic:pic>
              </a:graphicData>
            </a:graphic>
          </wp:inline>
        </w:drawing>
      </w:r>
    </w:p>
    <w:p w:rsidR="00C15A51" w:rsidRPr="006F7C9F" w:rsidRDefault="00C15A51" w:rsidP="00462E1D">
      <w:pPr>
        <w:pStyle w:val="Standard"/>
        <w:spacing w:after="200"/>
        <w:rPr>
          <w:rFonts w:eastAsia="Times New Roman" w:cs="Times New Roman"/>
          <w:lang w:val="sv-SE"/>
        </w:rPr>
      </w:pPr>
    </w:p>
    <w:p w:rsidR="00EF217E" w:rsidRPr="006F7C9F" w:rsidRDefault="00BA589D" w:rsidP="00462E1D">
      <w:pPr>
        <w:pStyle w:val="Standard"/>
        <w:rPr>
          <w:lang w:val="sv-SE"/>
        </w:rPr>
      </w:pPr>
      <w:r w:rsidRPr="006F7C9F">
        <w:rPr>
          <w:rFonts w:eastAsia="Times New Roman" w:cs="Times New Roman"/>
          <w:lang w:val="sv-SE"/>
        </w:rPr>
        <w:t>Fågelstyckningsverksamhet</w:t>
      </w:r>
      <w:r w:rsidR="00EF217E" w:rsidRPr="006F7C9F">
        <w:rPr>
          <w:rFonts w:eastAsia="Times New Roman" w:cs="Times New Roman"/>
          <w:lang w:val="sv-SE"/>
        </w:rPr>
        <w:t>. Fr</w:t>
      </w:r>
      <w:r w:rsidRPr="006F7C9F">
        <w:rPr>
          <w:rFonts w:eastAsia="Times New Roman" w:cs="Times New Roman"/>
          <w:lang w:val="sv-SE"/>
        </w:rPr>
        <w:t>ysrum</w:t>
      </w:r>
      <w:r w:rsidR="00EF217E" w:rsidRPr="006F7C9F">
        <w:rPr>
          <w:rFonts w:eastAsia="Times New Roman" w:cs="Times New Roman"/>
          <w:lang w:val="sv-SE"/>
        </w:rPr>
        <w:t xml:space="preserve"> -18°C.</w:t>
      </w:r>
    </w:p>
    <w:p w:rsidR="00EF217E" w:rsidRPr="006F7C9F" w:rsidRDefault="00C15A51" w:rsidP="00462E1D">
      <w:pPr>
        <w:rPr>
          <w:lang w:eastAsia="de-DE"/>
        </w:rPr>
      </w:pPr>
      <w:r w:rsidRPr="006F7C9F">
        <w:rPr>
          <w:noProof/>
        </w:rPr>
        <w:drawing>
          <wp:inline distT="0" distB="0" distL="0" distR="0" wp14:anchorId="185D0CF2" wp14:editId="44C660F4">
            <wp:extent cx="5077419" cy="3810000"/>
            <wp:effectExtent l="19050" t="0" r="8931" b="0"/>
            <wp:docPr id="48" name="Obraz 2" descr="C:\Documents and Settings\tciesla.LOCAL\Moje dokumenty\Moje obrazy\aga_04_2013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ciesla.LOCAL\Moje dokumenty\Moje obrazy\aga_04_2013 073.jpg"/>
                    <pic:cNvPicPr>
                      <a:picLocks noChangeAspect="1" noChangeArrowheads="1"/>
                    </pic:cNvPicPr>
                  </pic:nvPicPr>
                  <pic:blipFill>
                    <a:blip r:embed="rId89" cstate="print"/>
                    <a:srcRect/>
                    <a:stretch>
                      <a:fillRect/>
                    </a:stretch>
                  </pic:blipFill>
                  <pic:spPr bwMode="auto">
                    <a:xfrm>
                      <a:off x="0" y="0"/>
                      <a:ext cx="5085104" cy="3815766"/>
                    </a:xfrm>
                    <a:prstGeom prst="rect">
                      <a:avLst/>
                    </a:prstGeom>
                    <a:noFill/>
                    <a:ln w="9525">
                      <a:noFill/>
                      <a:miter lim="800000"/>
                      <a:headEnd/>
                      <a:tailEnd/>
                    </a:ln>
                  </pic:spPr>
                </pic:pic>
              </a:graphicData>
            </a:graphic>
          </wp:inline>
        </w:drawing>
      </w:r>
    </w:p>
    <w:sectPr w:rsidR="00EF217E" w:rsidRPr="006F7C9F" w:rsidSect="00EC4FF4">
      <w:footerReference w:type="default" r:id="rId90"/>
      <w:pgSz w:w="11906" w:h="16838"/>
      <w:pgMar w:top="1417" w:right="707" w:bottom="993"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2E1" w:rsidRDefault="003032E1" w:rsidP="0080733C">
      <w:r>
        <w:separator/>
      </w:r>
    </w:p>
  </w:endnote>
  <w:endnote w:type="continuationSeparator" w:id="0">
    <w:p w:rsidR="003032E1" w:rsidRDefault="003032E1" w:rsidP="00807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628538"/>
      <w:docPartObj>
        <w:docPartGallery w:val="Page Numbers (Bottom of Page)"/>
        <w:docPartUnique/>
      </w:docPartObj>
    </w:sdtPr>
    <w:sdtEndPr/>
    <w:sdtContent>
      <w:p w:rsidR="00407DDE" w:rsidRDefault="00407DDE">
        <w:pPr>
          <w:pStyle w:val="Sidfot"/>
          <w:jc w:val="center"/>
        </w:pPr>
        <w:r>
          <w:fldChar w:fldCharType="begin"/>
        </w:r>
        <w:r>
          <w:instrText>PAGE   \* MERGEFORMAT</w:instrText>
        </w:r>
        <w:r>
          <w:fldChar w:fldCharType="separate"/>
        </w:r>
        <w:r w:rsidR="00F15775">
          <w:rPr>
            <w:noProof/>
          </w:rPr>
          <w:t>80</w:t>
        </w:r>
        <w:r>
          <w:fldChar w:fldCharType="end"/>
        </w:r>
      </w:p>
    </w:sdtContent>
  </w:sdt>
  <w:p w:rsidR="00407DDE" w:rsidRDefault="00407DD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2E1" w:rsidRDefault="003032E1" w:rsidP="0080733C">
      <w:r>
        <w:separator/>
      </w:r>
    </w:p>
  </w:footnote>
  <w:footnote w:type="continuationSeparator" w:id="0">
    <w:p w:rsidR="003032E1" w:rsidRDefault="003032E1" w:rsidP="008073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E" w:rsidRDefault="00407DDE" w:rsidP="0080733C">
    <w:pPr>
      <w:pStyle w:val="Sidhuvud"/>
      <w:tabs>
        <w:tab w:val="clear" w:pos="4536"/>
        <w:tab w:val="clear" w:pos="9072"/>
        <w:tab w:val="left" w:pos="3210"/>
      </w:tabs>
    </w:pPr>
    <w:r>
      <w:rPr>
        <w:noProof/>
      </w:rPr>
      <w:drawing>
        <wp:inline distT="0" distB="0" distL="0" distR="0" wp14:anchorId="7079E6A5" wp14:editId="0F9248F9">
          <wp:extent cx="1561945" cy="100488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61945" cy="1004888"/>
                  </a:xfrm>
                  <a:prstGeom prst="rect">
                    <a:avLst/>
                  </a:prstGeom>
                  <a:noFill/>
                  <a:ln w="9525">
                    <a:noFill/>
                    <a:miter lim="800000"/>
                    <a:headEnd/>
                    <a:tailEnd/>
                  </a:ln>
                </pic:spPr>
              </pic:pic>
            </a:graphicData>
          </a:graphic>
        </wp:inline>
      </w:drawing>
    </w:r>
    <w:r>
      <w:t xml:space="preserve">                                                                         </w:t>
    </w:r>
    <w:r>
      <w:rPr>
        <w:noProof/>
      </w:rPr>
      <w:drawing>
        <wp:inline distT="0" distB="0" distL="0" distR="0" wp14:anchorId="7A0623D6" wp14:editId="5899CF76">
          <wp:extent cx="1379560" cy="9239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379560" cy="923925"/>
                  </a:xfrm>
                  <a:prstGeom prst="rect">
                    <a:avLst/>
                  </a:prstGeom>
                  <a:noFill/>
                  <a:ln w="9525">
                    <a:noFill/>
                    <a:miter lim="800000"/>
                    <a:headEnd/>
                    <a:tailEnd/>
                  </a:ln>
                </pic:spPr>
              </pic:pic>
            </a:graphicData>
          </a:graphic>
        </wp:inline>
      </w:drawing>
    </w:r>
  </w:p>
  <w:p w:rsidR="00407DDE" w:rsidRPr="006B79F8" w:rsidRDefault="00407DDE" w:rsidP="00A3039C">
    <w:pPr>
      <w:pStyle w:val="Sidhuvud"/>
      <w:tabs>
        <w:tab w:val="clear" w:pos="4536"/>
        <w:tab w:val="clear" w:pos="9072"/>
        <w:tab w:val="left" w:pos="3210"/>
      </w:tabs>
      <w:ind w:left="6663" w:right="-142"/>
      <w:rPr>
        <w:color w:val="365F91" w:themeColor="accent1" w:themeShade="BF"/>
        <w:sz w:val="16"/>
        <w:szCs w:val="20"/>
      </w:rPr>
    </w:pPr>
    <w:r w:rsidRPr="006B79F8">
      <w:rPr>
        <w:color w:val="365F91" w:themeColor="accent1" w:themeShade="BF"/>
        <w:sz w:val="16"/>
        <w:szCs w:val="20"/>
      </w:rPr>
      <w:t>Delvis finansierad av Europeiska Unionen (Europeiska utvecklingsfonden)</w:t>
    </w:r>
  </w:p>
  <w:p w:rsidR="00407DDE" w:rsidRDefault="00407DDE">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C2E"/>
    <w:multiLevelType w:val="hybridMultilevel"/>
    <w:tmpl w:val="95FA2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9E6597"/>
    <w:multiLevelType w:val="hybridMultilevel"/>
    <w:tmpl w:val="60E25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070207"/>
    <w:multiLevelType w:val="hybridMultilevel"/>
    <w:tmpl w:val="0038D7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21F1495"/>
    <w:multiLevelType w:val="hybridMultilevel"/>
    <w:tmpl w:val="21A62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924DE9"/>
    <w:multiLevelType w:val="hybridMultilevel"/>
    <w:tmpl w:val="69DEE6F2"/>
    <w:lvl w:ilvl="0" w:tplc="E2241CBC">
      <w:numFmt w:val="bullet"/>
      <w:lvlText w:val=""/>
      <w:lvlJc w:val="left"/>
      <w:pPr>
        <w:ind w:left="720" w:hanging="360"/>
      </w:pPr>
      <w:rPr>
        <w:rFonts w:ascii="Symbol" w:eastAsia="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E16579"/>
    <w:multiLevelType w:val="hybridMultilevel"/>
    <w:tmpl w:val="0B82BDF4"/>
    <w:lvl w:ilvl="0" w:tplc="09D23066">
      <w:start w:val="1"/>
      <w:numFmt w:val="bullet"/>
      <w:lvlText w:val="-"/>
      <w:lvlJc w:val="left"/>
      <w:pPr>
        <w:ind w:left="1638" w:hanging="360"/>
      </w:pPr>
      <w:rPr>
        <w:rFonts w:ascii="Times New Roman" w:eastAsia="Times New Roman" w:hAnsi="Times New Roman" w:cs="Times New Roman" w:hint="default"/>
      </w:rPr>
    </w:lvl>
    <w:lvl w:ilvl="1" w:tplc="04150003" w:tentative="1">
      <w:start w:val="1"/>
      <w:numFmt w:val="bullet"/>
      <w:lvlText w:val="o"/>
      <w:lvlJc w:val="left"/>
      <w:pPr>
        <w:ind w:left="2358" w:hanging="360"/>
      </w:pPr>
      <w:rPr>
        <w:rFonts w:ascii="Courier New" w:hAnsi="Courier New" w:cs="Courier New" w:hint="default"/>
      </w:rPr>
    </w:lvl>
    <w:lvl w:ilvl="2" w:tplc="04150005" w:tentative="1">
      <w:start w:val="1"/>
      <w:numFmt w:val="bullet"/>
      <w:lvlText w:val=""/>
      <w:lvlJc w:val="left"/>
      <w:pPr>
        <w:ind w:left="3078" w:hanging="360"/>
      </w:pPr>
      <w:rPr>
        <w:rFonts w:ascii="Wingdings" w:hAnsi="Wingdings" w:hint="default"/>
      </w:rPr>
    </w:lvl>
    <w:lvl w:ilvl="3" w:tplc="04150001" w:tentative="1">
      <w:start w:val="1"/>
      <w:numFmt w:val="bullet"/>
      <w:lvlText w:val=""/>
      <w:lvlJc w:val="left"/>
      <w:pPr>
        <w:ind w:left="3798" w:hanging="360"/>
      </w:pPr>
      <w:rPr>
        <w:rFonts w:ascii="Symbol" w:hAnsi="Symbol" w:hint="default"/>
      </w:rPr>
    </w:lvl>
    <w:lvl w:ilvl="4" w:tplc="04150003" w:tentative="1">
      <w:start w:val="1"/>
      <w:numFmt w:val="bullet"/>
      <w:lvlText w:val="o"/>
      <w:lvlJc w:val="left"/>
      <w:pPr>
        <w:ind w:left="4518" w:hanging="360"/>
      </w:pPr>
      <w:rPr>
        <w:rFonts w:ascii="Courier New" w:hAnsi="Courier New" w:cs="Courier New" w:hint="default"/>
      </w:rPr>
    </w:lvl>
    <w:lvl w:ilvl="5" w:tplc="04150005" w:tentative="1">
      <w:start w:val="1"/>
      <w:numFmt w:val="bullet"/>
      <w:lvlText w:val=""/>
      <w:lvlJc w:val="left"/>
      <w:pPr>
        <w:ind w:left="5238" w:hanging="360"/>
      </w:pPr>
      <w:rPr>
        <w:rFonts w:ascii="Wingdings" w:hAnsi="Wingdings" w:hint="default"/>
      </w:rPr>
    </w:lvl>
    <w:lvl w:ilvl="6" w:tplc="04150001" w:tentative="1">
      <w:start w:val="1"/>
      <w:numFmt w:val="bullet"/>
      <w:lvlText w:val=""/>
      <w:lvlJc w:val="left"/>
      <w:pPr>
        <w:ind w:left="5958" w:hanging="360"/>
      </w:pPr>
      <w:rPr>
        <w:rFonts w:ascii="Symbol" w:hAnsi="Symbol" w:hint="default"/>
      </w:rPr>
    </w:lvl>
    <w:lvl w:ilvl="7" w:tplc="04150003" w:tentative="1">
      <w:start w:val="1"/>
      <w:numFmt w:val="bullet"/>
      <w:lvlText w:val="o"/>
      <w:lvlJc w:val="left"/>
      <w:pPr>
        <w:ind w:left="6678" w:hanging="360"/>
      </w:pPr>
      <w:rPr>
        <w:rFonts w:ascii="Courier New" w:hAnsi="Courier New" w:cs="Courier New" w:hint="default"/>
      </w:rPr>
    </w:lvl>
    <w:lvl w:ilvl="8" w:tplc="04150005" w:tentative="1">
      <w:start w:val="1"/>
      <w:numFmt w:val="bullet"/>
      <w:lvlText w:val=""/>
      <w:lvlJc w:val="left"/>
      <w:pPr>
        <w:ind w:left="7398" w:hanging="360"/>
      </w:pPr>
      <w:rPr>
        <w:rFonts w:ascii="Wingdings" w:hAnsi="Wingdings" w:hint="default"/>
      </w:rPr>
    </w:lvl>
  </w:abstractNum>
  <w:abstractNum w:abstractNumId="6">
    <w:nsid w:val="08555203"/>
    <w:multiLevelType w:val="hybridMultilevel"/>
    <w:tmpl w:val="17580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B903BD1"/>
    <w:multiLevelType w:val="hybridMultilevel"/>
    <w:tmpl w:val="FEC68D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C281F17"/>
    <w:multiLevelType w:val="hybridMultilevel"/>
    <w:tmpl w:val="DB38A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7D316B"/>
    <w:multiLevelType w:val="hybridMultilevel"/>
    <w:tmpl w:val="C68214EE"/>
    <w:lvl w:ilvl="0" w:tplc="E2241CBC">
      <w:numFmt w:val="bullet"/>
      <w:lvlText w:val=""/>
      <w:lvlJc w:val="left"/>
      <w:pPr>
        <w:ind w:left="720" w:hanging="360"/>
      </w:pPr>
      <w:rPr>
        <w:rFonts w:ascii="Symbol" w:eastAsia="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DB915AD"/>
    <w:multiLevelType w:val="multilevel"/>
    <w:tmpl w:val="7A92A690"/>
    <w:styleLink w:val="LS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1">
    <w:nsid w:val="0E574BED"/>
    <w:multiLevelType w:val="hybridMultilevel"/>
    <w:tmpl w:val="364A2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EC48BC"/>
    <w:multiLevelType w:val="hybridMultilevel"/>
    <w:tmpl w:val="ED36D6E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3">
    <w:nsid w:val="1535586A"/>
    <w:multiLevelType w:val="hybridMultilevel"/>
    <w:tmpl w:val="388CC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3C19A5"/>
    <w:multiLevelType w:val="hybridMultilevel"/>
    <w:tmpl w:val="56101F04"/>
    <w:lvl w:ilvl="0" w:tplc="04070001">
      <w:start w:val="1"/>
      <w:numFmt w:val="bullet"/>
      <w:lvlText w:val=""/>
      <w:lvlJc w:val="left"/>
      <w:pPr>
        <w:ind w:left="786"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nsid w:val="195F1422"/>
    <w:multiLevelType w:val="hybridMultilevel"/>
    <w:tmpl w:val="ED1629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A513A20"/>
    <w:multiLevelType w:val="hybridMultilevel"/>
    <w:tmpl w:val="EDF0A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F13716"/>
    <w:multiLevelType w:val="hybridMultilevel"/>
    <w:tmpl w:val="EE0CD9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D0754E1"/>
    <w:multiLevelType w:val="hybridMultilevel"/>
    <w:tmpl w:val="F7120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17B2DF2"/>
    <w:multiLevelType w:val="multilevel"/>
    <w:tmpl w:val="BB80A3A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846F77"/>
    <w:multiLevelType w:val="hybridMultilevel"/>
    <w:tmpl w:val="5C3AA8FC"/>
    <w:lvl w:ilvl="0" w:tplc="C526DD5C">
      <w:numFmt w:val="bullet"/>
      <w:lvlText w:val=""/>
      <w:lvlJc w:val="left"/>
      <w:pPr>
        <w:ind w:left="2096" w:hanging="360"/>
      </w:pPr>
      <w:rPr>
        <w:rFonts w:ascii="Symbol" w:eastAsia="Symbol" w:hAnsi="Symbol" w:cs="Symbol" w:hint="default"/>
      </w:rPr>
    </w:lvl>
    <w:lvl w:ilvl="1" w:tplc="04150003">
      <w:start w:val="1"/>
      <w:numFmt w:val="bullet"/>
      <w:lvlText w:val="o"/>
      <w:lvlJc w:val="left"/>
      <w:pPr>
        <w:ind w:left="2816" w:hanging="360"/>
      </w:pPr>
      <w:rPr>
        <w:rFonts w:ascii="Courier New" w:hAnsi="Courier New" w:cs="Courier New" w:hint="default"/>
      </w:rPr>
    </w:lvl>
    <w:lvl w:ilvl="2" w:tplc="04150005" w:tentative="1">
      <w:start w:val="1"/>
      <w:numFmt w:val="bullet"/>
      <w:lvlText w:val=""/>
      <w:lvlJc w:val="left"/>
      <w:pPr>
        <w:ind w:left="3536" w:hanging="360"/>
      </w:pPr>
      <w:rPr>
        <w:rFonts w:ascii="Wingdings" w:hAnsi="Wingdings" w:hint="default"/>
      </w:rPr>
    </w:lvl>
    <w:lvl w:ilvl="3" w:tplc="04150001" w:tentative="1">
      <w:start w:val="1"/>
      <w:numFmt w:val="bullet"/>
      <w:lvlText w:val=""/>
      <w:lvlJc w:val="left"/>
      <w:pPr>
        <w:ind w:left="4256" w:hanging="360"/>
      </w:pPr>
      <w:rPr>
        <w:rFonts w:ascii="Symbol" w:hAnsi="Symbol" w:hint="default"/>
      </w:rPr>
    </w:lvl>
    <w:lvl w:ilvl="4" w:tplc="04150003" w:tentative="1">
      <w:start w:val="1"/>
      <w:numFmt w:val="bullet"/>
      <w:lvlText w:val="o"/>
      <w:lvlJc w:val="left"/>
      <w:pPr>
        <w:ind w:left="4976" w:hanging="360"/>
      </w:pPr>
      <w:rPr>
        <w:rFonts w:ascii="Courier New" w:hAnsi="Courier New" w:cs="Courier New" w:hint="default"/>
      </w:rPr>
    </w:lvl>
    <w:lvl w:ilvl="5" w:tplc="04150005" w:tentative="1">
      <w:start w:val="1"/>
      <w:numFmt w:val="bullet"/>
      <w:lvlText w:val=""/>
      <w:lvlJc w:val="left"/>
      <w:pPr>
        <w:ind w:left="5696" w:hanging="360"/>
      </w:pPr>
      <w:rPr>
        <w:rFonts w:ascii="Wingdings" w:hAnsi="Wingdings" w:hint="default"/>
      </w:rPr>
    </w:lvl>
    <w:lvl w:ilvl="6" w:tplc="04150001" w:tentative="1">
      <w:start w:val="1"/>
      <w:numFmt w:val="bullet"/>
      <w:lvlText w:val=""/>
      <w:lvlJc w:val="left"/>
      <w:pPr>
        <w:ind w:left="6416" w:hanging="360"/>
      </w:pPr>
      <w:rPr>
        <w:rFonts w:ascii="Symbol" w:hAnsi="Symbol" w:hint="default"/>
      </w:rPr>
    </w:lvl>
    <w:lvl w:ilvl="7" w:tplc="04150003" w:tentative="1">
      <w:start w:val="1"/>
      <w:numFmt w:val="bullet"/>
      <w:lvlText w:val="o"/>
      <w:lvlJc w:val="left"/>
      <w:pPr>
        <w:ind w:left="7136" w:hanging="360"/>
      </w:pPr>
      <w:rPr>
        <w:rFonts w:ascii="Courier New" w:hAnsi="Courier New" w:cs="Courier New" w:hint="default"/>
      </w:rPr>
    </w:lvl>
    <w:lvl w:ilvl="8" w:tplc="04150005" w:tentative="1">
      <w:start w:val="1"/>
      <w:numFmt w:val="bullet"/>
      <w:lvlText w:val=""/>
      <w:lvlJc w:val="left"/>
      <w:pPr>
        <w:ind w:left="7856" w:hanging="360"/>
      </w:pPr>
      <w:rPr>
        <w:rFonts w:ascii="Wingdings" w:hAnsi="Wingdings" w:hint="default"/>
      </w:rPr>
    </w:lvl>
  </w:abstractNum>
  <w:abstractNum w:abstractNumId="21">
    <w:nsid w:val="220671AC"/>
    <w:multiLevelType w:val="hybridMultilevel"/>
    <w:tmpl w:val="97DC79AA"/>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2241566F"/>
    <w:multiLevelType w:val="hybridMultilevel"/>
    <w:tmpl w:val="60E22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6651BF6"/>
    <w:multiLevelType w:val="hybridMultilevel"/>
    <w:tmpl w:val="1E04DD20"/>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4">
    <w:nsid w:val="28E92A32"/>
    <w:multiLevelType w:val="hybridMultilevel"/>
    <w:tmpl w:val="E38C1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ADD2E36"/>
    <w:multiLevelType w:val="hybridMultilevel"/>
    <w:tmpl w:val="42A65A56"/>
    <w:lvl w:ilvl="0" w:tplc="58F8831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BA16B78"/>
    <w:multiLevelType w:val="hybridMultilevel"/>
    <w:tmpl w:val="742C4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26E7431"/>
    <w:multiLevelType w:val="hybridMultilevel"/>
    <w:tmpl w:val="AA04D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27615F0"/>
    <w:multiLevelType w:val="hybridMultilevel"/>
    <w:tmpl w:val="7996E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28567FF"/>
    <w:multiLevelType w:val="hybridMultilevel"/>
    <w:tmpl w:val="C7EC5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0200B0"/>
    <w:multiLevelType w:val="multilevel"/>
    <w:tmpl w:val="425AC634"/>
    <w:styleLink w:val="LS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1">
    <w:nsid w:val="375D259A"/>
    <w:multiLevelType w:val="hybridMultilevel"/>
    <w:tmpl w:val="76D0AFB8"/>
    <w:lvl w:ilvl="0" w:tplc="727A1F3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6F4FF7"/>
    <w:multiLevelType w:val="hybridMultilevel"/>
    <w:tmpl w:val="E1785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7CD6DA2"/>
    <w:multiLevelType w:val="hybridMultilevel"/>
    <w:tmpl w:val="7DF6E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8141D57"/>
    <w:multiLevelType w:val="hybridMultilevel"/>
    <w:tmpl w:val="6240BB26"/>
    <w:lvl w:ilvl="0" w:tplc="457CF1C2">
      <w:numFmt w:val="bullet"/>
      <w:lvlText w:val=""/>
      <w:lvlJc w:val="left"/>
      <w:pPr>
        <w:ind w:left="720" w:hanging="360"/>
      </w:pPr>
      <w:rPr>
        <w:rFonts w:ascii="Symbol" w:eastAsia="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E197933"/>
    <w:multiLevelType w:val="hybridMultilevel"/>
    <w:tmpl w:val="EB4436E2"/>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6">
    <w:nsid w:val="40943F30"/>
    <w:multiLevelType w:val="hybridMultilevel"/>
    <w:tmpl w:val="AD2628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1941529"/>
    <w:multiLevelType w:val="hybridMultilevel"/>
    <w:tmpl w:val="D91A3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2904985"/>
    <w:multiLevelType w:val="hybridMultilevel"/>
    <w:tmpl w:val="94A4B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5503FF5"/>
    <w:multiLevelType w:val="hybridMultilevel"/>
    <w:tmpl w:val="03285EFC"/>
    <w:lvl w:ilvl="0" w:tplc="15F25310">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701403F"/>
    <w:multiLevelType w:val="hybridMultilevel"/>
    <w:tmpl w:val="D416F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9550312"/>
    <w:multiLevelType w:val="hybridMultilevel"/>
    <w:tmpl w:val="E8964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A7C4443"/>
    <w:multiLevelType w:val="hybridMultilevel"/>
    <w:tmpl w:val="0C9AF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B357573"/>
    <w:multiLevelType w:val="hybridMultilevel"/>
    <w:tmpl w:val="686A25D8"/>
    <w:lvl w:ilvl="0" w:tplc="04150017">
      <w:start w:val="1"/>
      <w:numFmt w:val="lowerLetter"/>
      <w:lvlText w:val="%1)"/>
      <w:lvlJc w:val="left"/>
      <w:pPr>
        <w:ind w:left="720" w:hanging="360"/>
      </w:pPr>
      <w:rPr>
        <w:rFonts w:eastAsia="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B7B628D"/>
    <w:multiLevelType w:val="hybridMultilevel"/>
    <w:tmpl w:val="166216BE"/>
    <w:lvl w:ilvl="0" w:tplc="F0EC17B0">
      <w:numFmt w:val="bullet"/>
      <w:lvlText w:val=""/>
      <w:lvlJc w:val="left"/>
      <w:pPr>
        <w:ind w:left="720" w:hanging="360"/>
      </w:pPr>
      <w:rPr>
        <w:rFonts w:ascii="Symbol" w:eastAsia="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DA31CA8"/>
    <w:multiLevelType w:val="hybridMultilevel"/>
    <w:tmpl w:val="5AEEE848"/>
    <w:lvl w:ilvl="0" w:tplc="62E8E4E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5316E4"/>
    <w:multiLevelType w:val="multilevel"/>
    <w:tmpl w:val="0546BAA4"/>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4EE02CB1"/>
    <w:multiLevelType w:val="hybridMultilevel"/>
    <w:tmpl w:val="51466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FC62CEA"/>
    <w:multiLevelType w:val="hybridMultilevel"/>
    <w:tmpl w:val="7E9208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4FE13324"/>
    <w:multiLevelType w:val="hybridMultilevel"/>
    <w:tmpl w:val="57CA5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19C1830"/>
    <w:multiLevelType w:val="hybridMultilevel"/>
    <w:tmpl w:val="1ED4F130"/>
    <w:lvl w:ilvl="0" w:tplc="03F411E6">
      <w:numFmt w:val="bullet"/>
      <w:lvlText w:val="-"/>
      <w:lvlJc w:val="left"/>
      <w:pPr>
        <w:tabs>
          <w:tab w:val="num" w:pos="825"/>
        </w:tabs>
        <w:ind w:left="825" w:hanging="465"/>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53117B8B"/>
    <w:multiLevelType w:val="hybridMultilevel"/>
    <w:tmpl w:val="A45272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3313525"/>
    <w:multiLevelType w:val="hybridMultilevel"/>
    <w:tmpl w:val="931619AA"/>
    <w:lvl w:ilvl="0" w:tplc="D096A17C">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3">
    <w:nsid w:val="538022E5"/>
    <w:multiLevelType w:val="hybridMultilevel"/>
    <w:tmpl w:val="C34CF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38F6707"/>
    <w:multiLevelType w:val="hybridMultilevel"/>
    <w:tmpl w:val="76C2647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5">
    <w:nsid w:val="57A3458E"/>
    <w:multiLevelType w:val="hybridMultilevel"/>
    <w:tmpl w:val="3A120E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5B371F77"/>
    <w:multiLevelType w:val="hybridMultilevel"/>
    <w:tmpl w:val="9BB63A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C171C32"/>
    <w:multiLevelType w:val="hybridMultilevel"/>
    <w:tmpl w:val="9EFEF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C4C2528"/>
    <w:multiLevelType w:val="hybridMultilevel"/>
    <w:tmpl w:val="312CD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C7F3EBE"/>
    <w:multiLevelType w:val="hybridMultilevel"/>
    <w:tmpl w:val="9572CE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C9E5080"/>
    <w:multiLevelType w:val="hybridMultilevel"/>
    <w:tmpl w:val="804A10BC"/>
    <w:lvl w:ilvl="0" w:tplc="A1DCEE60">
      <w:numFmt w:val="bullet"/>
      <w:lvlText w:val=""/>
      <w:lvlJc w:val="left"/>
      <w:pPr>
        <w:ind w:left="720" w:hanging="360"/>
      </w:pPr>
      <w:rPr>
        <w:rFonts w:ascii="Symbol" w:eastAsia="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E164384"/>
    <w:multiLevelType w:val="hybridMultilevel"/>
    <w:tmpl w:val="DBD05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F423959"/>
    <w:multiLevelType w:val="hybridMultilevel"/>
    <w:tmpl w:val="89D42544"/>
    <w:lvl w:ilvl="0" w:tplc="04150001">
      <w:start w:val="1"/>
      <w:numFmt w:val="bullet"/>
      <w:lvlText w:val=""/>
      <w:lvlJc w:val="left"/>
      <w:pPr>
        <w:ind w:left="1290" w:hanging="360"/>
      </w:pPr>
      <w:rPr>
        <w:rFonts w:ascii="Symbol" w:hAnsi="Symbol" w:hint="default"/>
      </w:rPr>
    </w:lvl>
    <w:lvl w:ilvl="1" w:tplc="04150003" w:tentative="1">
      <w:start w:val="1"/>
      <w:numFmt w:val="bullet"/>
      <w:lvlText w:val="o"/>
      <w:lvlJc w:val="left"/>
      <w:pPr>
        <w:ind w:left="2010" w:hanging="360"/>
      </w:pPr>
      <w:rPr>
        <w:rFonts w:ascii="Courier New" w:hAnsi="Courier New" w:cs="Courier New" w:hint="default"/>
      </w:rPr>
    </w:lvl>
    <w:lvl w:ilvl="2" w:tplc="04150005" w:tentative="1">
      <w:start w:val="1"/>
      <w:numFmt w:val="bullet"/>
      <w:lvlText w:val=""/>
      <w:lvlJc w:val="left"/>
      <w:pPr>
        <w:ind w:left="2730" w:hanging="360"/>
      </w:pPr>
      <w:rPr>
        <w:rFonts w:ascii="Wingdings" w:hAnsi="Wingdings" w:hint="default"/>
      </w:rPr>
    </w:lvl>
    <w:lvl w:ilvl="3" w:tplc="04150001" w:tentative="1">
      <w:start w:val="1"/>
      <w:numFmt w:val="bullet"/>
      <w:lvlText w:val=""/>
      <w:lvlJc w:val="left"/>
      <w:pPr>
        <w:ind w:left="3450" w:hanging="360"/>
      </w:pPr>
      <w:rPr>
        <w:rFonts w:ascii="Symbol" w:hAnsi="Symbol" w:hint="default"/>
      </w:rPr>
    </w:lvl>
    <w:lvl w:ilvl="4" w:tplc="04150003" w:tentative="1">
      <w:start w:val="1"/>
      <w:numFmt w:val="bullet"/>
      <w:lvlText w:val="o"/>
      <w:lvlJc w:val="left"/>
      <w:pPr>
        <w:ind w:left="4170" w:hanging="360"/>
      </w:pPr>
      <w:rPr>
        <w:rFonts w:ascii="Courier New" w:hAnsi="Courier New" w:cs="Courier New" w:hint="default"/>
      </w:rPr>
    </w:lvl>
    <w:lvl w:ilvl="5" w:tplc="04150005" w:tentative="1">
      <w:start w:val="1"/>
      <w:numFmt w:val="bullet"/>
      <w:lvlText w:val=""/>
      <w:lvlJc w:val="left"/>
      <w:pPr>
        <w:ind w:left="4890" w:hanging="360"/>
      </w:pPr>
      <w:rPr>
        <w:rFonts w:ascii="Wingdings" w:hAnsi="Wingdings" w:hint="default"/>
      </w:rPr>
    </w:lvl>
    <w:lvl w:ilvl="6" w:tplc="04150001" w:tentative="1">
      <w:start w:val="1"/>
      <w:numFmt w:val="bullet"/>
      <w:lvlText w:val=""/>
      <w:lvlJc w:val="left"/>
      <w:pPr>
        <w:ind w:left="5610" w:hanging="360"/>
      </w:pPr>
      <w:rPr>
        <w:rFonts w:ascii="Symbol" w:hAnsi="Symbol" w:hint="default"/>
      </w:rPr>
    </w:lvl>
    <w:lvl w:ilvl="7" w:tplc="04150003" w:tentative="1">
      <w:start w:val="1"/>
      <w:numFmt w:val="bullet"/>
      <w:lvlText w:val="o"/>
      <w:lvlJc w:val="left"/>
      <w:pPr>
        <w:ind w:left="6330" w:hanging="360"/>
      </w:pPr>
      <w:rPr>
        <w:rFonts w:ascii="Courier New" w:hAnsi="Courier New" w:cs="Courier New" w:hint="default"/>
      </w:rPr>
    </w:lvl>
    <w:lvl w:ilvl="8" w:tplc="04150005" w:tentative="1">
      <w:start w:val="1"/>
      <w:numFmt w:val="bullet"/>
      <w:lvlText w:val=""/>
      <w:lvlJc w:val="left"/>
      <w:pPr>
        <w:ind w:left="7050" w:hanging="360"/>
      </w:pPr>
      <w:rPr>
        <w:rFonts w:ascii="Wingdings" w:hAnsi="Wingdings" w:hint="default"/>
      </w:rPr>
    </w:lvl>
  </w:abstractNum>
  <w:abstractNum w:abstractNumId="63">
    <w:nsid w:val="608D3D0C"/>
    <w:multiLevelType w:val="hybridMultilevel"/>
    <w:tmpl w:val="8188A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11B195C"/>
    <w:multiLevelType w:val="hybridMultilevel"/>
    <w:tmpl w:val="135AD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15B3D48"/>
    <w:multiLevelType w:val="hybridMultilevel"/>
    <w:tmpl w:val="6D1C6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20119CD"/>
    <w:multiLevelType w:val="hybridMultilevel"/>
    <w:tmpl w:val="8F5E8CB6"/>
    <w:lvl w:ilvl="0" w:tplc="EA6CE298">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7">
    <w:nsid w:val="6477747B"/>
    <w:multiLevelType w:val="hybridMultilevel"/>
    <w:tmpl w:val="D90AD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6046249"/>
    <w:multiLevelType w:val="hybridMultilevel"/>
    <w:tmpl w:val="A120D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6157D59"/>
    <w:multiLevelType w:val="hybridMultilevel"/>
    <w:tmpl w:val="BC0A42C0"/>
    <w:lvl w:ilvl="0" w:tplc="DB141D7E">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68D2116C"/>
    <w:multiLevelType w:val="hybridMultilevel"/>
    <w:tmpl w:val="0FDE1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nsid w:val="6A701709"/>
    <w:multiLevelType w:val="hybridMultilevel"/>
    <w:tmpl w:val="DDE07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B0439B1"/>
    <w:multiLevelType w:val="hybridMultilevel"/>
    <w:tmpl w:val="C7AA4EAE"/>
    <w:lvl w:ilvl="0" w:tplc="8DD25ACC">
      <w:start w:val="2"/>
      <w:numFmt w:val="bullet"/>
      <w:lvlText w:val=""/>
      <w:lvlJc w:val="left"/>
      <w:pPr>
        <w:ind w:left="720" w:hanging="360"/>
      </w:pPr>
      <w:rPr>
        <w:rFonts w:ascii="Symbol" w:eastAsia="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F137300"/>
    <w:multiLevelType w:val="hybridMultilevel"/>
    <w:tmpl w:val="20B65C0A"/>
    <w:lvl w:ilvl="0" w:tplc="457CF1C2">
      <w:numFmt w:val="bullet"/>
      <w:lvlText w:val=""/>
      <w:lvlJc w:val="left"/>
      <w:pPr>
        <w:ind w:left="720" w:hanging="360"/>
      </w:pPr>
      <w:rPr>
        <w:rFonts w:ascii="Symbol" w:eastAsia="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0304016"/>
    <w:multiLevelType w:val="hybridMultilevel"/>
    <w:tmpl w:val="B2247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18D7B88"/>
    <w:multiLevelType w:val="hybridMultilevel"/>
    <w:tmpl w:val="9196A2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6">
    <w:nsid w:val="72336C9D"/>
    <w:multiLevelType w:val="hybridMultilevel"/>
    <w:tmpl w:val="04208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2922824"/>
    <w:multiLevelType w:val="multilevel"/>
    <w:tmpl w:val="74A4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2D23D76"/>
    <w:multiLevelType w:val="hybridMultilevel"/>
    <w:tmpl w:val="0BAC2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479270D"/>
    <w:multiLevelType w:val="hybridMultilevel"/>
    <w:tmpl w:val="E24C3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61F5C4F"/>
    <w:multiLevelType w:val="hybridMultilevel"/>
    <w:tmpl w:val="FFDC4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6C2513D"/>
    <w:multiLevelType w:val="hybridMultilevel"/>
    <w:tmpl w:val="90046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8837E71"/>
    <w:multiLevelType w:val="hybridMultilevel"/>
    <w:tmpl w:val="20248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9377773"/>
    <w:multiLevelType w:val="hybridMultilevel"/>
    <w:tmpl w:val="B632430A"/>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4">
    <w:nsid w:val="795217B7"/>
    <w:multiLevelType w:val="hybridMultilevel"/>
    <w:tmpl w:val="E0628902"/>
    <w:lvl w:ilvl="0" w:tplc="9D4A927A">
      <w:numFmt w:val="bullet"/>
      <w:lvlText w:val=""/>
      <w:lvlJc w:val="left"/>
      <w:pPr>
        <w:ind w:left="720" w:hanging="360"/>
      </w:pPr>
      <w:rPr>
        <w:rFonts w:ascii="Symbol" w:eastAsia="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ABF468E"/>
    <w:multiLevelType w:val="hybridMultilevel"/>
    <w:tmpl w:val="EA4E7746"/>
    <w:lvl w:ilvl="0" w:tplc="758E2D7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B552E56"/>
    <w:multiLevelType w:val="hybridMultilevel"/>
    <w:tmpl w:val="286C1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E3E5567"/>
    <w:multiLevelType w:val="hybridMultilevel"/>
    <w:tmpl w:val="58B2025C"/>
    <w:lvl w:ilvl="0" w:tplc="0894899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7"/>
  </w:num>
  <w:num w:numId="2">
    <w:abstractNumId w:val="53"/>
  </w:num>
  <w:num w:numId="3">
    <w:abstractNumId w:val="40"/>
  </w:num>
  <w:num w:numId="4">
    <w:abstractNumId w:val="71"/>
  </w:num>
  <w:num w:numId="5">
    <w:abstractNumId w:val="33"/>
  </w:num>
  <w:num w:numId="6">
    <w:abstractNumId w:val="58"/>
  </w:num>
  <w:num w:numId="7">
    <w:abstractNumId w:val="3"/>
  </w:num>
  <w:num w:numId="8">
    <w:abstractNumId w:val="78"/>
  </w:num>
  <w:num w:numId="9">
    <w:abstractNumId w:val="32"/>
  </w:num>
  <w:num w:numId="10">
    <w:abstractNumId w:val="65"/>
  </w:num>
  <w:num w:numId="11">
    <w:abstractNumId w:val="16"/>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41"/>
  </w:num>
  <w:num w:numId="16">
    <w:abstractNumId w:val="22"/>
  </w:num>
  <w:num w:numId="17">
    <w:abstractNumId w:val="24"/>
  </w:num>
  <w:num w:numId="18">
    <w:abstractNumId w:val="85"/>
  </w:num>
  <w:num w:numId="19">
    <w:abstractNumId w:val="50"/>
  </w:num>
  <w:num w:numId="20">
    <w:abstractNumId w:val="25"/>
  </w:num>
  <w:num w:numId="21">
    <w:abstractNumId w:val="51"/>
  </w:num>
  <w:num w:numId="22">
    <w:abstractNumId w:val="27"/>
  </w:num>
  <w:num w:numId="23">
    <w:abstractNumId w:val="62"/>
  </w:num>
  <w:num w:numId="2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68"/>
  </w:num>
  <w:num w:numId="28">
    <w:abstractNumId w:val="72"/>
  </w:num>
  <w:num w:numId="29">
    <w:abstractNumId w:val="38"/>
  </w:num>
  <w:num w:numId="30">
    <w:abstractNumId w:val="18"/>
  </w:num>
  <w:num w:numId="31">
    <w:abstractNumId w:val="82"/>
  </w:num>
  <w:num w:numId="32">
    <w:abstractNumId w:val="49"/>
  </w:num>
  <w:num w:numId="33">
    <w:abstractNumId w:val="55"/>
  </w:num>
  <w:num w:numId="34">
    <w:abstractNumId w:val="2"/>
  </w:num>
  <w:num w:numId="35">
    <w:abstractNumId w:val="0"/>
  </w:num>
  <w:num w:numId="36">
    <w:abstractNumId w:val="42"/>
  </w:num>
  <w:num w:numId="37">
    <w:abstractNumId w:val="45"/>
  </w:num>
  <w:num w:numId="38">
    <w:abstractNumId w:val="36"/>
  </w:num>
  <w:num w:numId="39">
    <w:abstractNumId w:val="76"/>
  </w:num>
  <w:num w:numId="40">
    <w:abstractNumId w:val="1"/>
  </w:num>
  <w:num w:numId="41">
    <w:abstractNumId w:val="37"/>
  </w:num>
  <w:num w:numId="42">
    <w:abstractNumId w:val="20"/>
  </w:num>
  <w:num w:numId="43">
    <w:abstractNumId w:val="31"/>
  </w:num>
  <w:num w:numId="44">
    <w:abstractNumId w:val="87"/>
  </w:num>
  <w:num w:numId="45">
    <w:abstractNumId w:val="44"/>
  </w:num>
  <w:num w:numId="46">
    <w:abstractNumId w:val="75"/>
  </w:num>
  <w:num w:numId="47">
    <w:abstractNumId w:val="29"/>
  </w:num>
  <w:num w:numId="48">
    <w:abstractNumId w:val="59"/>
  </w:num>
  <w:num w:numId="49">
    <w:abstractNumId w:val="67"/>
  </w:num>
  <w:num w:numId="50">
    <w:abstractNumId w:val="15"/>
  </w:num>
  <w:num w:numId="51">
    <w:abstractNumId w:val="17"/>
  </w:num>
  <w:num w:numId="52">
    <w:abstractNumId w:val="61"/>
  </w:num>
  <w:num w:numId="53">
    <w:abstractNumId w:val="7"/>
  </w:num>
  <w:num w:numId="54">
    <w:abstractNumId w:val="84"/>
  </w:num>
  <w:num w:numId="55">
    <w:abstractNumId w:val="9"/>
  </w:num>
  <w:num w:numId="56">
    <w:abstractNumId w:val="4"/>
  </w:num>
  <w:num w:numId="5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num>
  <w:num w:numId="59">
    <w:abstractNumId w:val="34"/>
  </w:num>
  <w:num w:numId="60">
    <w:abstractNumId w:val="52"/>
  </w:num>
  <w:num w:numId="61">
    <w:abstractNumId w:val="5"/>
  </w:num>
  <w:num w:numId="62">
    <w:abstractNumId w:val="73"/>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num>
  <w:num w:numId="65">
    <w:abstractNumId w:val="28"/>
  </w:num>
  <w:num w:numId="66">
    <w:abstractNumId w:val="8"/>
  </w:num>
  <w:num w:numId="67">
    <w:abstractNumId w:val="54"/>
  </w:num>
  <w:num w:numId="68">
    <w:abstractNumId w:val="81"/>
  </w:num>
  <w:num w:numId="69">
    <w:abstractNumId w:val="26"/>
  </w:num>
  <w:num w:numId="70">
    <w:abstractNumId w:val="64"/>
  </w:num>
  <w:num w:numId="71">
    <w:abstractNumId w:val="13"/>
  </w:num>
  <w:num w:numId="72">
    <w:abstractNumId w:val="86"/>
  </w:num>
  <w:num w:numId="73">
    <w:abstractNumId w:val="74"/>
  </w:num>
  <w:num w:numId="74">
    <w:abstractNumId w:val="63"/>
  </w:num>
  <w:num w:numId="75">
    <w:abstractNumId w:val="79"/>
  </w:num>
  <w:num w:numId="76">
    <w:abstractNumId w:val="39"/>
  </w:num>
  <w:num w:numId="77">
    <w:abstractNumId w:val="80"/>
  </w:num>
  <w:num w:numId="78">
    <w:abstractNumId w:val="77"/>
  </w:num>
  <w:num w:numId="79">
    <w:abstractNumId w:val="6"/>
  </w:num>
  <w:num w:numId="80">
    <w:abstractNumId w:val="57"/>
  </w:num>
  <w:num w:numId="81">
    <w:abstractNumId w:val="19"/>
  </w:num>
  <w:num w:numId="82">
    <w:abstractNumId w:val="69"/>
  </w:num>
  <w:num w:numId="83">
    <w:abstractNumId w:val="10"/>
  </w:num>
  <w:num w:numId="84">
    <w:abstractNumId w:val="10"/>
    <w:lvlOverride w:ilvl="0">
      <w:startOverride w:val="1"/>
      <w:lvl w:ilvl="0">
        <w:start w:val="1"/>
        <w:numFmt w:val="decimal"/>
        <w:lvlText w:val="%1."/>
        <w:lvlJc w:val="left"/>
        <w:pPr>
          <w:ind w:left="720" w:hanging="360"/>
        </w:pPr>
      </w:lvl>
    </w:lvlOverride>
  </w:num>
  <w:num w:numId="85">
    <w:abstractNumId w:val="43"/>
  </w:num>
  <w:num w:numId="86">
    <w:abstractNumId w:val="30"/>
  </w:num>
  <w:num w:numId="87">
    <w:abstractNumId w:val="56"/>
  </w:num>
  <w:num w:numId="88">
    <w:abstractNumId w:val="70"/>
  </w:num>
  <w:num w:numId="89">
    <w:abstractNumId w:val="4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33C"/>
    <w:rsid w:val="00003254"/>
    <w:rsid w:val="00003467"/>
    <w:rsid w:val="000078A8"/>
    <w:rsid w:val="000113FD"/>
    <w:rsid w:val="00012564"/>
    <w:rsid w:val="00026F5A"/>
    <w:rsid w:val="0003277B"/>
    <w:rsid w:val="0003459D"/>
    <w:rsid w:val="00034FBA"/>
    <w:rsid w:val="000357CF"/>
    <w:rsid w:val="00035A80"/>
    <w:rsid w:val="00035E83"/>
    <w:rsid w:val="00037E5A"/>
    <w:rsid w:val="00041467"/>
    <w:rsid w:val="00041FDE"/>
    <w:rsid w:val="0004293D"/>
    <w:rsid w:val="00042CF1"/>
    <w:rsid w:val="0004743E"/>
    <w:rsid w:val="000478DD"/>
    <w:rsid w:val="0005013C"/>
    <w:rsid w:val="000520AC"/>
    <w:rsid w:val="00055E23"/>
    <w:rsid w:val="0006165A"/>
    <w:rsid w:val="00062BF3"/>
    <w:rsid w:val="00067541"/>
    <w:rsid w:val="00070199"/>
    <w:rsid w:val="00071FC0"/>
    <w:rsid w:val="000725FD"/>
    <w:rsid w:val="0007281D"/>
    <w:rsid w:val="00073748"/>
    <w:rsid w:val="00074187"/>
    <w:rsid w:val="00075452"/>
    <w:rsid w:val="00075C0F"/>
    <w:rsid w:val="000844CA"/>
    <w:rsid w:val="00085043"/>
    <w:rsid w:val="000872E5"/>
    <w:rsid w:val="000932F6"/>
    <w:rsid w:val="0009335A"/>
    <w:rsid w:val="000961B5"/>
    <w:rsid w:val="00096840"/>
    <w:rsid w:val="0009734E"/>
    <w:rsid w:val="000A5164"/>
    <w:rsid w:val="000B6FDD"/>
    <w:rsid w:val="000C3A33"/>
    <w:rsid w:val="000C5D82"/>
    <w:rsid w:val="000C6773"/>
    <w:rsid w:val="000D0E71"/>
    <w:rsid w:val="000D159D"/>
    <w:rsid w:val="000D2710"/>
    <w:rsid w:val="000D3F6B"/>
    <w:rsid w:val="000D735A"/>
    <w:rsid w:val="000D79BA"/>
    <w:rsid w:val="000D7A7C"/>
    <w:rsid w:val="000E01B9"/>
    <w:rsid w:val="000E22C2"/>
    <w:rsid w:val="000E3561"/>
    <w:rsid w:val="000E3B4F"/>
    <w:rsid w:val="000E4727"/>
    <w:rsid w:val="000E774E"/>
    <w:rsid w:val="000F0091"/>
    <w:rsid w:val="000F21FD"/>
    <w:rsid w:val="000F6C90"/>
    <w:rsid w:val="00113B81"/>
    <w:rsid w:val="001232EF"/>
    <w:rsid w:val="00125F58"/>
    <w:rsid w:val="0012625F"/>
    <w:rsid w:val="00132F49"/>
    <w:rsid w:val="00133D48"/>
    <w:rsid w:val="001504CA"/>
    <w:rsid w:val="0015495F"/>
    <w:rsid w:val="00156841"/>
    <w:rsid w:val="0016011C"/>
    <w:rsid w:val="00164A9C"/>
    <w:rsid w:val="00167EDB"/>
    <w:rsid w:val="00172CB5"/>
    <w:rsid w:val="00173016"/>
    <w:rsid w:val="0017372C"/>
    <w:rsid w:val="001737F6"/>
    <w:rsid w:val="00173B77"/>
    <w:rsid w:val="00175CE8"/>
    <w:rsid w:val="0017762E"/>
    <w:rsid w:val="00177D9A"/>
    <w:rsid w:val="00181C83"/>
    <w:rsid w:val="001837A4"/>
    <w:rsid w:val="001867E5"/>
    <w:rsid w:val="00186EF2"/>
    <w:rsid w:val="001901F0"/>
    <w:rsid w:val="0019091F"/>
    <w:rsid w:val="0019198A"/>
    <w:rsid w:val="00195CF5"/>
    <w:rsid w:val="00196A92"/>
    <w:rsid w:val="001A2062"/>
    <w:rsid w:val="001A23A1"/>
    <w:rsid w:val="001A4E1E"/>
    <w:rsid w:val="001A64F7"/>
    <w:rsid w:val="001B4FEC"/>
    <w:rsid w:val="001B5A83"/>
    <w:rsid w:val="001B6F7F"/>
    <w:rsid w:val="001C497C"/>
    <w:rsid w:val="001D1530"/>
    <w:rsid w:val="001D4C78"/>
    <w:rsid w:val="001D5100"/>
    <w:rsid w:val="001D6E01"/>
    <w:rsid w:val="001E087B"/>
    <w:rsid w:val="001E155D"/>
    <w:rsid w:val="001E2CDE"/>
    <w:rsid w:val="001E3D42"/>
    <w:rsid w:val="001E6940"/>
    <w:rsid w:val="001F138F"/>
    <w:rsid w:val="001F1ED8"/>
    <w:rsid w:val="001F2FFF"/>
    <w:rsid w:val="001F37CC"/>
    <w:rsid w:val="001F392B"/>
    <w:rsid w:val="001F49DC"/>
    <w:rsid w:val="001F5980"/>
    <w:rsid w:val="001F64EB"/>
    <w:rsid w:val="00201848"/>
    <w:rsid w:val="00203E59"/>
    <w:rsid w:val="00205C55"/>
    <w:rsid w:val="00207DF2"/>
    <w:rsid w:val="002105EF"/>
    <w:rsid w:val="00210F38"/>
    <w:rsid w:val="00212CC9"/>
    <w:rsid w:val="00213BB2"/>
    <w:rsid w:val="002162A1"/>
    <w:rsid w:val="002208BC"/>
    <w:rsid w:val="00222153"/>
    <w:rsid w:val="00222558"/>
    <w:rsid w:val="00222AB4"/>
    <w:rsid w:val="002240D5"/>
    <w:rsid w:val="00231AB1"/>
    <w:rsid w:val="0023412F"/>
    <w:rsid w:val="00235BB8"/>
    <w:rsid w:val="00235E5F"/>
    <w:rsid w:val="002422EE"/>
    <w:rsid w:val="002435C4"/>
    <w:rsid w:val="0024518C"/>
    <w:rsid w:val="00245996"/>
    <w:rsid w:val="00252152"/>
    <w:rsid w:val="00253620"/>
    <w:rsid w:val="002637EF"/>
    <w:rsid w:val="00263D8D"/>
    <w:rsid w:val="00264EAD"/>
    <w:rsid w:val="00265A05"/>
    <w:rsid w:val="002673AD"/>
    <w:rsid w:val="00267C9E"/>
    <w:rsid w:val="00275696"/>
    <w:rsid w:val="00275B49"/>
    <w:rsid w:val="00281D73"/>
    <w:rsid w:val="0028509F"/>
    <w:rsid w:val="0029372E"/>
    <w:rsid w:val="00294C92"/>
    <w:rsid w:val="00294F91"/>
    <w:rsid w:val="00297F92"/>
    <w:rsid w:val="002A0B6D"/>
    <w:rsid w:val="002A1BB1"/>
    <w:rsid w:val="002A311E"/>
    <w:rsid w:val="002A4BA6"/>
    <w:rsid w:val="002B34A6"/>
    <w:rsid w:val="002B59FF"/>
    <w:rsid w:val="002B76E6"/>
    <w:rsid w:val="002C2350"/>
    <w:rsid w:val="002C2D0B"/>
    <w:rsid w:val="002C33AC"/>
    <w:rsid w:val="002C442D"/>
    <w:rsid w:val="002C46BC"/>
    <w:rsid w:val="002C527B"/>
    <w:rsid w:val="002C7494"/>
    <w:rsid w:val="002D0966"/>
    <w:rsid w:val="002D7138"/>
    <w:rsid w:val="002D7B96"/>
    <w:rsid w:val="002E1957"/>
    <w:rsid w:val="002E65B3"/>
    <w:rsid w:val="002F0156"/>
    <w:rsid w:val="002F321A"/>
    <w:rsid w:val="002F3E7F"/>
    <w:rsid w:val="002F41F3"/>
    <w:rsid w:val="002F4225"/>
    <w:rsid w:val="002F4F77"/>
    <w:rsid w:val="002F517D"/>
    <w:rsid w:val="00300B3C"/>
    <w:rsid w:val="00302E4F"/>
    <w:rsid w:val="003032E1"/>
    <w:rsid w:val="00304957"/>
    <w:rsid w:val="00311135"/>
    <w:rsid w:val="00311CDD"/>
    <w:rsid w:val="00312312"/>
    <w:rsid w:val="00312AC3"/>
    <w:rsid w:val="0031382E"/>
    <w:rsid w:val="00316A0B"/>
    <w:rsid w:val="0031762C"/>
    <w:rsid w:val="00317661"/>
    <w:rsid w:val="00321EDD"/>
    <w:rsid w:val="00323C3F"/>
    <w:rsid w:val="00326A6D"/>
    <w:rsid w:val="00331CAA"/>
    <w:rsid w:val="00332299"/>
    <w:rsid w:val="00333763"/>
    <w:rsid w:val="00334882"/>
    <w:rsid w:val="00334D39"/>
    <w:rsid w:val="00335E01"/>
    <w:rsid w:val="0033784C"/>
    <w:rsid w:val="003400CB"/>
    <w:rsid w:val="003403CB"/>
    <w:rsid w:val="0034045B"/>
    <w:rsid w:val="00341F51"/>
    <w:rsid w:val="00344347"/>
    <w:rsid w:val="00345108"/>
    <w:rsid w:val="003451A3"/>
    <w:rsid w:val="00352B9F"/>
    <w:rsid w:val="00353AC6"/>
    <w:rsid w:val="003540F1"/>
    <w:rsid w:val="0035438F"/>
    <w:rsid w:val="003613FE"/>
    <w:rsid w:val="00366050"/>
    <w:rsid w:val="003706E3"/>
    <w:rsid w:val="00371F38"/>
    <w:rsid w:val="00372CB6"/>
    <w:rsid w:val="00374899"/>
    <w:rsid w:val="00375328"/>
    <w:rsid w:val="0037578A"/>
    <w:rsid w:val="00375B59"/>
    <w:rsid w:val="003818D1"/>
    <w:rsid w:val="00382BF3"/>
    <w:rsid w:val="00384624"/>
    <w:rsid w:val="003847D1"/>
    <w:rsid w:val="00385B1E"/>
    <w:rsid w:val="00385B4B"/>
    <w:rsid w:val="003864AA"/>
    <w:rsid w:val="00386687"/>
    <w:rsid w:val="003904D2"/>
    <w:rsid w:val="00395B38"/>
    <w:rsid w:val="00396F4F"/>
    <w:rsid w:val="003A0B42"/>
    <w:rsid w:val="003A130D"/>
    <w:rsid w:val="003A142E"/>
    <w:rsid w:val="003A1641"/>
    <w:rsid w:val="003B52A3"/>
    <w:rsid w:val="003C278F"/>
    <w:rsid w:val="003C2B6D"/>
    <w:rsid w:val="003C3A49"/>
    <w:rsid w:val="003C492D"/>
    <w:rsid w:val="003C50EE"/>
    <w:rsid w:val="003C7A29"/>
    <w:rsid w:val="003D0032"/>
    <w:rsid w:val="003D3386"/>
    <w:rsid w:val="003D7FE0"/>
    <w:rsid w:val="003E0354"/>
    <w:rsid w:val="003E0F54"/>
    <w:rsid w:val="003E24AB"/>
    <w:rsid w:val="003F206F"/>
    <w:rsid w:val="003F270F"/>
    <w:rsid w:val="003F2E7D"/>
    <w:rsid w:val="0040443E"/>
    <w:rsid w:val="00407DDE"/>
    <w:rsid w:val="0042076C"/>
    <w:rsid w:val="00420839"/>
    <w:rsid w:val="00420BFC"/>
    <w:rsid w:val="00422406"/>
    <w:rsid w:val="00423475"/>
    <w:rsid w:val="00425515"/>
    <w:rsid w:val="004274DC"/>
    <w:rsid w:val="00431D13"/>
    <w:rsid w:val="00433C9F"/>
    <w:rsid w:val="00436B4B"/>
    <w:rsid w:val="00436F1B"/>
    <w:rsid w:val="00441FD9"/>
    <w:rsid w:val="00442716"/>
    <w:rsid w:val="00442AA2"/>
    <w:rsid w:val="004451E1"/>
    <w:rsid w:val="00446021"/>
    <w:rsid w:val="00450093"/>
    <w:rsid w:val="00451213"/>
    <w:rsid w:val="0045492E"/>
    <w:rsid w:val="00455232"/>
    <w:rsid w:val="0045633A"/>
    <w:rsid w:val="0045788D"/>
    <w:rsid w:val="00462E1D"/>
    <w:rsid w:val="004665B4"/>
    <w:rsid w:val="0047473C"/>
    <w:rsid w:val="0047568F"/>
    <w:rsid w:val="004778A6"/>
    <w:rsid w:val="004807E8"/>
    <w:rsid w:val="004841EB"/>
    <w:rsid w:val="00484AB6"/>
    <w:rsid w:val="0049105F"/>
    <w:rsid w:val="00491074"/>
    <w:rsid w:val="004953BF"/>
    <w:rsid w:val="00495FB1"/>
    <w:rsid w:val="004A10D9"/>
    <w:rsid w:val="004A2535"/>
    <w:rsid w:val="004A656B"/>
    <w:rsid w:val="004B7010"/>
    <w:rsid w:val="004C0262"/>
    <w:rsid w:val="004C137F"/>
    <w:rsid w:val="004C2FA4"/>
    <w:rsid w:val="004C6228"/>
    <w:rsid w:val="004D7EAD"/>
    <w:rsid w:val="004E1E32"/>
    <w:rsid w:val="004E6A2D"/>
    <w:rsid w:val="004E73BA"/>
    <w:rsid w:val="004F3B6B"/>
    <w:rsid w:val="004F3BD1"/>
    <w:rsid w:val="004F68F2"/>
    <w:rsid w:val="005018F8"/>
    <w:rsid w:val="005024D6"/>
    <w:rsid w:val="00506470"/>
    <w:rsid w:val="00510557"/>
    <w:rsid w:val="005129EB"/>
    <w:rsid w:val="00514BBD"/>
    <w:rsid w:val="00514EFC"/>
    <w:rsid w:val="00517185"/>
    <w:rsid w:val="00517652"/>
    <w:rsid w:val="00520766"/>
    <w:rsid w:val="00520ED1"/>
    <w:rsid w:val="005271A2"/>
    <w:rsid w:val="00531022"/>
    <w:rsid w:val="00535435"/>
    <w:rsid w:val="00535B2C"/>
    <w:rsid w:val="005364AB"/>
    <w:rsid w:val="00541EB2"/>
    <w:rsid w:val="005437C0"/>
    <w:rsid w:val="00543A9E"/>
    <w:rsid w:val="00546E77"/>
    <w:rsid w:val="00547691"/>
    <w:rsid w:val="00551B78"/>
    <w:rsid w:val="00556748"/>
    <w:rsid w:val="00560637"/>
    <w:rsid w:val="0056175E"/>
    <w:rsid w:val="00563661"/>
    <w:rsid w:val="0056590C"/>
    <w:rsid w:val="00565B2E"/>
    <w:rsid w:val="00566468"/>
    <w:rsid w:val="005771BD"/>
    <w:rsid w:val="00577E2B"/>
    <w:rsid w:val="0058495F"/>
    <w:rsid w:val="0058659F"/>
    <w:rsid w:val="005915E3"/>
    <w:rsid w:val="00591DE3"/>
    <w:rsid w:val="00596E6E"/>
    <w:rsid w:val="00597454"/>
    <w:rsid w:val="005A1503"/>
    <w:rsid w:val="005A1ECA"/>
    <w:rsid w:val="005A6F07"/>
    <w:rsid w:val="005A761C"/>
    <w:rsid w:val="005B4F5A"/>
    <w:rsid w:val="005C07B6"/>
    <w:rsid w:val="005C2AA8"/>
    <w:rsid w:val="005C42F8"/>
    <w:rsid w:val="005C6BC5"/>
    <w:rsid w:val="005C7743"/>
    <w:rsid w:val="005D2254"/>
    <w:rsid w:val="005D2C5C"/>
    <w:rsid w:val="005D3455"/>
    <w:rsid w:val="005D47A2"/>
    <w:rsid w:val="005D76ED"/>
    <w:rsid w:val="005E05EA"/>
    <w:rsid w:val="005E4674"/>
    <w:rsid w:val="005F13D2"/>
    <w:rsid w:val="005F3F03"/>
    <w:rsid w:val="005F4096"/>
    <w:rsid w:val="005F4FAA"/>
    <w:rsid w:val="005F541A"/>
    <w:rsid w:val="005F646E"/>
    <w:rsid w:val="005F7609"/>
    <w:rsid w:val="005F7BDD"/>
    <w:rsid w:val="006016B7"/>
    <w:rsid w:val="00605C48"/>
    <w:rsid w:val="00606F9A"/>
    <w:rsid w:val="00614F7F"/>
    <w:rsid w:val="00615EAD"/>
    <w:rsid w:val="006172BE"/>
    <w:rsid w:val="0062078D"/>
    <w:rsid w:val="00622563"/>
    <w:rsid w:val="00624768"/>
    <w:rsid w:val="00625BD7"/>
    <w:rsid w:val="00630D8A"/>
    <w:rsid w:val="00630EE5"/>
    <w:rsid w:val="00630F45"/>
    <w:rsid w:val="00635D96"/>
    <w:rsid w:val="00640DB6"/>
    <w:rsid w:val="00641900"/>
    <w:rsid w:val="0064345D"/>
    <w:rsid w:val="00643710"/>
    <w:rsid w:val="006461AF"/>
    <w:rsid w:val="006509B0"/>
    <w:rsid w:val="00651FE5"/>
    <w:rsid w:val="006524E9"/>
    <w:rsid w:val="006528C3"/>
    <w:rsid w:val="00653A02"/>
    <w:rsid w:val="00653D2D"/>
    <w:rsid w:val="00663F57"/>
    <w:rsid w:val="00664D7A"/>
    <w:rsid w:val="006663BD"/>
    <w:rsid w:val="00671E3A"/>
    <w:rsid w:val="0067434D"/>
    <w:rsid w:val="00677AA5"/>
    <w:rsid w:val="00680A19"/>
    <w:rsid w:val="00682B0B"/>
    <w:rsid w:val="00683393"/>
    <w:rsid w:val="00683841"/>
    <w:rsid w:val="00687217"/>
    <w:rsid w:val="00687326"/>
    <w:rsid w:val="0069205C"/>
    <w:rsid w:val="00692C5A"/>
    <w:rsid w:val="0069426D"/>
    <w:rsid w:val="00695188"/>
    <w:rsid w:val="006A3BDF"/>
    <w:rsid w:val="006A423D"/>
    <w:rsid w:val="006A5208"/>
    <w:rsid w:val="006A5254"/>
    <w:rsid w:val="006A5B0B"/>
    <w:rsid w:val="006A5D56"/>
    <w:rsid w:val="006A5E4D"/>
    <w:rsid w:val="006B0F77"/>
    <w:rsid w:val="006B20CC"/>
    <w:rsid w:val="006B4A47"/>
    <w:rsid w:val="006B537A"/>
    <w:rsid w:val="006B57B5"/>
    <w:rsid w:val="006B70C4"/>
    <w:rsid w:val="006B79F8"/>
    <w:rsid w:val="006C1466"/>
    <w:rsid w:val="006C2962"/>
    <w:rsid w:val="006C3145"/>
    <w:rsid w:val="006C4A98"/>
    <w:rsid w:val="006C4EC5"/>
    <w:rsid w:val="006C594E"/>
    <w:rsid w:val="006C7A22"/>
    <w:rsid w:val="006D57B7"/>
    <w:rsid w:val="006D5AAD"/>
    <w:rsid w:val="006D7BC3"/>
    <w:rsid w:val="006E0D11"/>
    <w:rsid w:val="006F4EFA"/>
    <w:rsid w:val="006F6C9F"/>
    <w:rsid w:val="006F771C"/>
    <w:rsid w:val="006F7C9F"/>
    <w:rsid w:val="0070252D"/>
    <w:rsid w:val="00702622"/>
    <w:rsid w:val="007038F2"/>
    <w:rsid w:val="007049F1"/>
    <w:rsid w:val="007073AB"/>
    <w:rsid w:val="00711D62"/>
    <w:rsid w:val="00720D20"/>
    <w:rsid w:val="00720EDB"/>
    <w:rsid w:val="0073429A"/>
    <w:rsid w:val="0073746C"/>
    <w:rsid w:val="0074026F"/>
    <w:rsid w:val="0074098A"/>
    <w:rsid w:val="00740F71"/>
    <w:rsid w:val="007451FE"/>
    <w:rsid w:val="00746AA0"/>
    <w:rsid w:val="00761D54"/>
    <w:rsid w:val="007627C2"/>
    <w:rsid w:val="00763394"/>
    <w:rsid w:val="007644C3"/>
    <w:rsid w:val="00764FFB"/>
    <w:rsid w:val="007661AD"/>
    <w:rsid w:val="00767E1B"/>
    <w:rsid w:val="007706D6"/>
    <w:rsid w:val="00770717"/>
    <w:rsid w:val="007708EA"/>
    <w:rsid w:val="00771B00"/>
    <w:rsid w:val="00771CEC"/>
    <w:rsid w:val="00774662"/>
    <w:rsid w:val="0077553D"/>
    <w:rsid w:val="0077754D"/>
    <w:rsid w:val="00777A92"/>
    <w:rsid w:val="0078235F"/>
    <w:rsid w:val="007823CA"/>
    <w:rsid w:val="0078564F"/>
    <w:rsid w:val="007920DA"/>
    <w:rsid w:val="0079573A"/>
    <w:rsid w:val="00795AB4"/>
    <w:rsid w:val="0079680A"/>
    <w:rsid w:val="0079685D"/>
    <w:rsid w:val="0079756D"/>
    <w:rsid w:val="00797803"/>
    <w:rsid w:val="007B3602"/>
    <w:rsid w:val="007B40EA"/>
    <w:rsid w:val="007B4EC6"/>
    <w:rsid w:val="007C0E05"/>
    <w:rsid w:val="007C361E"/>
    <w:rsid w:val="007C5F6F"/>
    <w:rsid w:val="007D2F87"/>
    <w:rsid w:val="007D3F8A"/>
    <w:rsid w:val="007D6765"/>
    <w:rsid w:val="007D7C46"/>
    <w:rsid w:val="007E0B85"/>
    <w:rsid w:val="007E3BBD"/>
    <w:rsid w:val="007E6CFA"/>
    <w:rsid w:val="007F21D0"/>
    <w:rsid w:val="007F2691"/>
    <w:rsid w:val="007F6B8E"/>
    <w:rsid w:val="007F7DDE"/>
    <w:rsid w:val="00800560"/>
    <w:rsid w:val="008030B3"/>
    <w:rsid w:val="008033E8"/>
    <w:rsid w:val="008054A7"/>
    <w:rsid w:val="00805A09"/>
    <w:rsid w:val="00805D37"/>
    <w:rsid w:val="008063C0"/>
    <w:rsid w:val="0080677F"/>
    <w:rsid w:val="0080733C"/>
    <w:rsid w:val="00812774"/>
    <w:rsid w:val="00816031"/>
    <w:rsid w:val="00816936"/>
    <w:rsid w:val="00821F0C"/>
    <w:rsid w:val="00822149"/>
    <w:rsid w:val="00825BBB"/>
    <w:rsid w:val="00831259"/>
    <w:rsid w:val="00835C1D"/>
    <w:rsid w:val="00840513"/>
    <w:rsid w:val="00842289"/>
    <w:rsid w:val="00846CC0"/>
    <w:rsid w:val="008476FA"/>
    <w:rsid w:val="008478E5"/>
    <w:rsid w:val="00853A98"/>
    <w:rsid w:val="008541D2"/>
    <w:rsid w:val="008551A5"/>
    <w:rsid w:val="0085724D"/>
    <w:rsid w:val="00861DD3"/>
    <w:rsid w:val="00861FA9"/>
    <w:rsid w:val="00867EF4"/>
    <w:rsid w:val="008734F2"/>
    <w:rsid w:val="00873F3A"/>
    <w:rsid w:val="00875730"/>
    <w:rsid w:val="008766C4"/>
    <w:rsid w:val="00876A62"/>
    <w:rsid w:val="00877271"/>
    <w:rsid w:val="008803C2"/>
    <w:rsid w:val="00880E51"/>
    <w:rsid w:val="00881568"/>
    <w:rsid w:val="00883CE0"/>
    <w:rsid w:val="008862D0"/>
    <w:rsid w:val="00886651"/>
    <w:rsid w:val="00890890"/>
    <w:rsid w:val="00891173"/>
    <w:rsid w:val="00891985"/>
    <w:rsid w:val="008939A2"/>
    <w:rsid w:val="008A00C5"/>
    <w:rsid w:val="008A054B"/>
    <w:rsid w:val="008A17EB"/>
    <w:rsid w:val="008A3B63"/>
    <w:rsid w:val="008A48AC"/>
    <w:rsid w:val="008A4EE8"/>
    <w:rsid w:val="008B1502"/>
    <w:rsid w:val="008B516B"/>
    <w:rsid w:val="008B55F1"/>
    <w:rsid w:val="008C1AAB"/>
    <w:rsid w:val="008C3EDD"/>
    <w:rsid w:val="008C5E1D"/>
    <w:rsid w:val="008C6580"/>
    <w:rsid w:val="008D07C7"/>
    <w:rsid w:val="008D21F6"/>
    <w:rsid w:val="008D59FD"/>
    <w:rsid w:val="008D67B2"/>
    <w:rsid w:val="008D6A4B"/>
    <w:rsid w:val="008D70C9"/>
    <w:rsid w:val="008E269C"/>
    <w:rsid w:val="008E345C"/>
    <w:rsid w:val="008E520D"/>
    <w:rsid w:val="008E77C5"/>
    <w:rsid w:val="008F2D6C"/>
    <w:rsid w:val="008F6534"/>
    <w:rsid w:val="008F6FB6"/>
    <w:rsid w:val="009024F7"/>
    <w:rsid w:val="00907A6E"/>
    <w:rsid w:val="00916652"/>
    <w:rsid w:val="00916D06"/>
    <w:rsid w:val="009203D0"/>
    <w:rsid w:val="00920466"/>
    <w:rsid w:val="00927645"/>
    <w:rsid w:val="00931836"/>
    <w:rsid w:val="00931850"/>
    <w:rsid w:val="0093205A"/>
    <w:rsid w:val="00937EFF"/>
    <w:rsid w:val="00944EFF"/>
    <w:rsid w:val="00951313"/>
    <w:rsid w:val="009536BB"/>
    <w:rsid w:val="00954DFE"/>
    <w:rsid w:val="0096466F"/>
    <w:rsid w:val="00964F8C"/>
    <w:rsid w:val="009654C8"/>
    <w:rsid w:val="009707A5"/>
    <w:rsid w:val="00970E13"/>
    <w:rsid w:val="009744FA"/>
    <w:rsid w:val="00975F0A"/>
    <w:rsid w:val="00986256"/>
    <w:rsid w:val="00986CD6"/>
    <w:rsid w:val="00996487"/>
    <w:rsid w:val="00997A91"/>
    <w:rsid w:val="009A38A9"/>
    <w:rsid w:val="009A461F"/>
    <w:rsid w:val="009A4718"/>
    <w:rsid w:val="009B5FB4"/>
    <w:rsid w:val="009B6839"/>
    <w:rsid w:val="009C3F7D"/>
    <w:rsid w:val="009C4B2E"/>
    <w:rsid w:val="009C749B"/>
    <w:rsid w:val="009D1B31"/>
    <w:rsid w:val="009D3B78"/>
    <w:rsid w:val="009D5634"/>
    <w:rsid w:val="009D79E5"/>
    <w:rsid w:val="009E0AF2"/>
    <w:rsid w:val="009E42D3"/>
    <w:rsid w:val="009E4F76"/>
    <w:rsid w:val="009E6548"/>
    <w:rsid w:val="009E6A22"/>
    <w:rsid w:val="009E6B13"/>
    <w:rsid w:val="009F4454"/>
    <w:rsid w:val="009F4D04"/>
    <w:rsid w:val="009F6830"/>
    <w:rsid w:val="00A00E08"/>
    <w:rsid w:val="00A02441"/>
    <w:rsid w:val="00A07129"/>
    <w:rsid w:val="00A07AFD"/>
    <w:rsid w:val="00A1373A"/>
    <w:rsid w:val="00A14317"/>
    <w:rsid w:val="00A14688"/>
    <w:rsid w:val="00A24BA4"/>
    <w:rsid w:val="00A251EC"/>
    <w:rsid w:val="00A25321"/>
    <w:rsid w:val="00A275C8"/>
    <w:rsid w:val="00A3039C"/>
    <w:rsid w:val="00A31495"/>
    <w:rsid w:val="00A327CC"/>
    <w:rsid w:val="00A36A5A"/>
    <w:rsid w:val="00A37C70"/>
    <w:rsid w:val="00A43568"/>
    <w:rsid w:val="00A435A4"/>
    <w:rsid w:val="00A4384E"/>
    <w:rsid w:val="00A43A33"/>
    <w:rsid w:val="00A4757C"/>
    <w:rsid w:val="00A52201"/>
    <w:rsid w:val="00A5328D"/>
    <w:rsid w:val="00A5403C"/>
    <w:rsid w:val="00A55B6E"/>
    <w:rsid w:val="00A5652A"/>
    <w:rsid w:val="00A57F5E"/>
    <w:rsid w:val="00A615FF"/>
    <w:rsid w:val="00A61982"/>
    <w:rsid w:val="00A621DC"/>
    <w:rsid w:val="00A64D86"/>
    <w:rsid w:val="00A658BA"/>
    <w:rsid w:val="00A66F69"/>
    <w:rsid w:val="00A7577A"/>
    <w:rsid w:val="00A7590A"/>
    <w:rsid w:val="00A75BF5"/>
    <w:rsid w:val="00A7673A"/>
    <w:rsid w:val="00A7687D"/>
    <w:rsid w:val="00A83D43"/>
    <w:rsid w:val="00A9255A"/>
    <w:rsid w:val="00A93C76"/>
    <w:rsid w:val="00A94304"/>
    <w:rsid w:val="00A949C3"/>
    <w:rsid w:val="00A95B57"/>
    <w:rsid w:val="00AA0E51"/>
    <w:rsid w:val="00AA31F1"/>
    <w:rsid w:val="00AA3999"/>
    <w:rsid w:val="00AA3B61"/>
    <w:rsid w:val="00AA71CC"/>
    <w:rsid w:val="00AB1C9C"/>
    <w:rsid w:val="00AC1C65"/>
    <w:rsid w:val="00AC2208"/>
    <w:rsid w:val="00AC7FA2"/>
    <w:rsid w:val="00AD0D86"/>
    <w:rsid w:val="00AE2310"/>
    <w:rsid w:val="00AE2E5F"/>
    <w:rsid w:val="00AE6A60"/>
    <w:rsid w:val="00AE7D5C"/>
    <w:rsid w:val="00AF014D"/>
    <w:rsid w:val="00AF3C33"/>
    <w:rsid w:val="00AF40AA"/>
    <w:rsid w:val="00AF4B15"/>
    <w:rsid w:val="00AF7C04"/>
    <w:rsid w:val="00B003A2"/>
    <w:rsid w:val="00B00546"/>
    <w:rsid w:val="00B00548"/>
    <w:rsid w:val="00B01306"/>
    <w:rsid w:val="00B01B51"/>
    <w:rsid w:val="00B0504E"/>
    <w:rsid w:val="00B06209"/>
    <w:rsid w:val="00B07163"/>
    <w:rsid w:val="00B0753B"/>
    <w:rsid w:val="00B10044"/>
    <w:rsid w:val="00B1258B"/>
    <w:rsid w:val="00B12788"/>
    <w:rsid w:val="00B13659"/>
    <w:rsid w:val="00B13768"/>
    <w:rsid w:val="00B13D3F"/>
    <w:rsid w:val="00B23828"/>
    <w:rsid w:val="00B26978"/>
    <w:rsid w:val="00B276FF"/>
    <w:rsid w:val="00B41493"/>
    <w:rsid w:val="00B43221"/>
    <w:rsid w:val="00B43FF9"/>
    <w:rsid w:val="00B447DA"/>
    <w:rsid w:val="00B459FE"/>
    <w:rsid w:val="00B46024"/>
    <w:rsid w:val="00B46069"/>
    <w:rsid w:val="00B46E61"/>
    <w:rsid w:val="00B47789"/>
    <w:rsid w:val="00B479E8"/>
    <w:rsid w:val="00B563DD"/>
    <w:rsid w:val="00B5759D"/>
    <w:rsid w:val="00B6041A"/>
    <w:rsid w:val="00B60B27"/>
    <w:rsid w:val="00B60ECE"/>
    <w:rsid w:val="00B61DDC"/>
    <w:rsid w:val="00B62664"/>
    <w:rsid w:val="00B71462"/>
    <w:rsid w:val="00B714AA"/>
    <w:rsid w:val="00B725E6"/>
    <w:rsid w:val="00B72757"/>
    <w:rsid w:val="00B72A28"/>
    <w:rsid w:val="00B72A64"/>
    <w:rsid w:val="00B740A1"/>
    <w:rsid w:val="00B7503F"/>
    <w:rsid w:val="00B82957"/>
    <w:rsid w:val="00B84943"/>
    <w:rsid w:val="00B90214"/>
    <w:rsid w:val="00B90724"/>
    <w:rsid w:val="00BA07E2"/>
    <w:rsid w:val="00BA2189"/>
    <w:rsid w:val="00BA2907"/>
    <w:rsid w:val="00BA2FD7"/>
    <w:rsid w:val="00BA3ECF"/>
    <w:rsid w:val="00BA589D"/>
    <w:rsid w:val="00BA5B87"/>
    <w:rsid w:val="00BA5E8A"/>
    <w:rsid w:val="00BB2EC3"/>
    <w:rsid w:val="00BB6FD3"/>
    <w:rsid w:val="00BC07EF"/>
    <w:rsid w:val="00BC19FA"/>
    <w:rsid w:val="00BC32BD"/>
    <w:rsid w:val="00BC3C36"/>
    <w:rsid w:val="00BC4DC1"/>
    <w:rsid w:val="00BC50BA"/>
    <w:rsid w:val="00BD09B4"/>
    <w:rsid w:val="00BD28D4"/>
    <w:rsid w:val="00BD29C5"/>
    <w:rsid w:val="00BD2E36"/>
    <w:rsid w:val="00BD3B66"/>
    <w:rsid w:val="00BD4268"/>
    <w:rsid w:val="00BD4B13"/>
    <w:rsid w:val="00BD6803"/>
    <w:rsid w:val="00BD72AD"/>
    <w:rsid w:val="00BE0F30"/>
    <w:rsid w:val="00BF077C"/>
    <w:rsid w:val="00BF12D5"/>
    <w:rsid w:val="00BF1882"/>
    <w:rsid w:val="00BF1931"/>
    <w:rsid w:val="00BF1F84"/>
    <w:rsid w:val="00BF354D"/>
    <w:rsid w:val="00BF4F16"/>
    <w:rsid w:val="00BF657F"/>
    <w:rsid w:val="00C03F29"/>
    <w:rsid w:val="00C1157E"/>
    <w:rsid w:val="00C1450B"/>
    <w:rsid w:val="00C15A51"/>
    <w:rsid w:val="00C200A4"/>
    <w:rsid w:val="00C21893"/>
    <w:rsid w:val="00C230D3"/>
    <w:rsid w:val="00C23205"/>
    <w:rsid w:val="00C264BD"/>
    <w:rsid w:val="00C27043"/>
    <w:rsid w:val="00C305DD"/>
    <w:rsid w:val="00C32C9B"/>
    <w:rsid w:val="00C32EE2"/>
    <w:rsid w:val="00C3387E"/>
    <w:rsid w:val="00C34114"/>
    <w:rsid w:val="00C34869"/>
    <w:rsid w:val="00C36CA1"/>
    <w:rsid w:val="00C36E4F"/>
    <w:rsid w:val="00C42758"/>
    <w:rsid w:val="00C4443B"/>
    <w:rsid w:val="00C46B89"/>
    <w:rsid w:val="00C5170B"/>
    <w:rsid w:val="00C52E27"/>
    <w:rsid w:val="00C5725A"/>
    <w:rsid w:val="00C57777"/>
    <w:rsid w:val="00C63A29"/>
    <w:rsid w:val="00C70F08"/>
    <w:rsid w:val="00C806B9"/>
    <w:rsid w:val="00C82A85"/>
    <w:rsid w:val="00C8413A"/>
    <w:rsid w:val="00C84F83"/>
    <w:rsid w:val="00C85263"/>
    <w:rsid w:val="00C92B2C"/>
    <w:rsid w:val="00CA1AFE"/>
    <w:rsid w:val="00CA36DC"/>
    <w:rsid w:val="00CA4521"/>
    <w:rsid w:val="00CA60AD"/>
    <w:rsid w:val="00CB0026"/>
    <w:rsid w:val="00CB2275"/>
    <w:rsid w:val="00CB3B32"/>
    <w:rsid w:val="00CB59F0"/>
    <w:rsid w:val="00CB5A5A"/>
    <w:rsid w:val="00CB6899"/>
    <w:rsid w:val="00CB6965"/>
    <w:rsid w:val="00CC30F4"/>
    <w:rsid w:val="00CC58AE"/>
    <w:rsid w:val="00CC65BE"/>
    <w:rsid w:val="00CC707B"/>
    <w:rsid w:val="00CD4623"/>
    <w:rsid w:val="00CD4C02"/>
    <w:rsid w:val="00CE076F"/>
    <w:rsid w:val="00CE20FB"/>
    <w:rsid w:val="00CE6D1F"/>
    <w:rsid w:val="00CE7FE1"/>
    <w:rsid w:val="00CF5E76"/>
    <w:rsid w:val="00D02AA4"/>
    <w:rsid w:val="00D02CE2"/>
    <w:rsid w:val="00D03954"/>
    <w:rsid w:val="00D11B2E"/>
    <w:rsid w:val="00D14264"/>
    <w:rsid w:val="00D14FB7"/>
    <w:rsid w:val="00D17108"/>
    <w:rsid w:val="00D20F90"/>
    <w:rsid w:val="00D22204"/>
    <w:rsid w:val="00D241CE"/>
    <w:rsid w:val="00D268DC"/>
    <w:rsid w:val="00D2767A"/>
    <w:rsid w:val="00D30ACD"/>
    <w:rsid w:val="00D3352A"/>
    <w:rsid w:val="00D339AA"/>
    <w:rsid w:val="00D353D7"/>
    <w:rsid w:val="00D35ADA"/>
    <w:rsid w:val="00D41E99"/>
    <w:rsid w:val="00D44EC9"/>
    <w:rsid w:val="00D5294F"/>
    <w:rsid w:val="00D54BF3"/>
    <w:rsid w:val="00D55358"/>
    <w:rsid w:val="00D55841"/>
    <w:rsid w:val="00D60080"/>
    <w:rsid w:val="00D612CF"/>
    <w:rsid w:val="00D61D83"/>
    <w:rsid w:val="00D62735"/>
    <w:rsid w:val="00D65A51"/>
    <w:rsid w:val="00D65A59"/>
    <w:rsid w:val="00D678B8"/>
    <w:rsid w:val="00D710A6"/>
    <w:rsid w:val="00D7150B"/>
    <w:rsid w:val="00D73EC2"/>
    <w:rsid w:val="00D76DE8"/>
    <w:rsid w:val="00D77BA9"/>
    <w:rsid w:val="00D832D5"/>
    <w:rsid w:val="00D9129D"/>
    <w:rsid w:val="00D92C6F"/>
    <w:rsid w:val="00D97C57"/>
    <w:rsid w:val="00D97ECC"/>
    <w:rsid w:val="00DA0DAA"/>
    <w:rsid w:val="00DA1428"/>
    <w:rsid w:val="00DA2D58"/>
    <w:rsid w:val="00DA31CB"/>
    <w:rsid w:val="00DA43BB"/>
    <w:rsid w:val="00DA70DB"/>
    <w:rsid w:val="00DA77CF"/>
    <w:rsid w:val="00DB2F80"/>
    <w:rsid w:val="00DB43BC"/>
    <w:rsid w:val="00DB53E8"/>
    <w:rsid w:val="00DB5F85"/>
    <w:rsid w:val="00DB66F4"/>
    <w:rsid w:val="00DB7765"/>
    <w:rsid w:val="00DB7A27"/>
    <w:rsid w:val="00DB7A4F"/>
    <w:rsid w:val="00DC24DB"/>
    <w:rsid w:val="00DC5D1D"/>
    <w:rsid w:val="00DD0B7E"/>
    <w:rsid w:val="00DD155D"/>
    <w:rsid w:val="00DD2FF4"/>
    <w:rsid w:val="00DD655C"/>
    <w:rsid w:val="00DD77D3"/>
    <w:rsid w:val="00DE0F0B"/>
    <w:rsid w:val="00DE13C0"/>
    <w:rsid w:val="00DE44DB"/>
    <w:rsid w:val="00DE70D5"/>
    <w:rsid w:val="00DF099B"/>
    <w:rsid w:val="00DF37C4"/>
    <w:rsid w:val="00DF6E80"/>
    <w:rsid w:val="00E02B51"/>
    <w:rsid w:val="00E03D78"/>
    <w:rsid w:val="00E04BDA"/>
    <w:rsid w:val="00E05FF3"/>
    <w:rsid w:val="00E107EA"/>
    <w:rsid w:val="00E12831"/>
    <w:rsid w:val="00E1586A"/>
    <w:rsid w:val="00E178B9"/>
    <w:rsid w:val="00E17E2C"/>
    <w:rsid w:val="00E232C1"/>
    <w:rsid w:val="00E240E8"/>
    <w:rsid w:val="00E266E5"/>
    <w:rsid w:val="00E30950"/>
    <w:rsid w:val="00E31DA7"/>
    <w:rsid w:val="00E32F2D"/>
    <w:rsid w:val="00E34A53"/>
    <w:rsid w:val="00E36BDF"/>
    <w:rsid w:val="00E37BA5"/>
    <w:rsid w:val="00E37C01"/>
    <w:rsid w:val="00E41C8C"/>
    <w:rsid w:val="00E44D5E"/>
    <w:rsid w:val="00E44E2E"/>
    <w:rsid w:val="00E46C5D"/>
    <w:rsid w:val="00E47F12"/>
    <w:rsid w:val="00E52770"/>
    <w:rsid w:val="00E52A6C"/>
    <w:rsid w:val="00E530DC"/>
    <w:rsid w:val="00E539BA"/>
    <w:rsid w:val="00E562B2"/>
    <w:rsid w:val="00E57802"/>
    <w:rsid w:val="00E60D83"/>
    <w:rsid w:val="00E611EF"/>
    <w:rsid w:val="00E6202A"/>
    <w:rsid w:val="00E62F5D"/>
    <w:rsid w:val="00E6614D"/>
    <w:rsid w:val="00E6660A"/>
    <w:rsid w:val="00E67CB3"/>
    <w:rsid w:val="00E708F0"/>
    <w:rsid w:val="00E7297D"/>
    <w:rsid w:val="00E747B3"/>
    <w:rsid w:val="00E83B59"/>
    <w:rsid w:val="00E95B64"/>
    <w:rsid w:val="00E9753B"/>
    <w:rsid w:val="00EA1060"/>
    <w:rsid w:val="00EA6802"/>
    <w:rsid w:val="00EA6803"/>
    <w:rsid w:val="00EA6FC9"/>
    <w:rsid w:val="00EA7B70"/>
    <w:rsid w:val="00EB32A0"/>
    <w:rsid w:val="00EB56CF"/>
    <w:rsid w:val="00EB6A3F"/>
    <w:rsid w:val="00EC1F48"/>
    <w:rsid w:val="00EC28D5"/>
    <w:rsid w:val="00EC370B"/>
    <w:rsid w:val="00EC4FF4"/>
    <w:rsid w:val="00EC59AF"/>
    <w:rsid w:val="00EC70AA"/>
    <w:rsid w:val="00ED0124"/>
    <w:rsid w:val="00ED2465"/>
    <w:rsid w:val="00ED2CB9"/>
    <w:rsid w:val="00ED5C2D"/>
    <w:rsid w:val="00ED666B"/>
    <w:rsid w:val="00ED692C"/>
    <w:rsid w:val="00EE1286"/>
    <w:rsid w:val="00EE1578"/>
    <w:rsid w:val="00EE1936"/>
    <w:rsid w:val="00EE3EAD"/>
    <w:rsid w:val="00EF194B"/>
    <w:rsid w:val="00EF217E"/>
    <w:rsid w:val="00EF6FA5"/>
    <w:rsid w:val="00F0346F"/>
    <w:rsid w:val="00F11539"/>
    <w:rsid w:val="00F11929"/>
    <w:rsid w:val="00F12DE3"/>
    <w:rsid w:val="00F15775"/>
    <w:rsid w:val="00F1613B"/>
    <w:rsid w:val="00F2401E"/>
    <w:rsid w:val="00F26095"/>
    <w:rsid w:val="00F30977"/>
    <w:rsid w:val="00F33059"/>
    <w:rsid w:val="00F35811"/>
    <w:rsid w:val="00F41150"/>
    <w:rsid w:val="00F444AE"/>
    <w:rsid w:val="00F45282"/>
    <w:rsid w:val="00F60644"/>
    <w:rsid w:val="00F618B3"/>
    <w:rsid w:val="00F62AD3"/>
    <w:rsid w:val="00F640B0"/>
    <w:rsid w:val="00F64B45"/>
    <w:rsid w:val="00F71A79"/>
    <w:rsid w:val="00F73D00"/>
    <w:rsid w:val="00F74A0A"/>
    <w:rsid w:val="00F74AC2"/>
    <w:rsid w:val="00F8067B"/>
    <w:rsid w:val="00F8630B"/>
    <w:rsid w:val="00F86BDD"/>
    <w:rsid w:val="00F87C86"/>
    <w:rsid w:val="00F911A2"/>
    <w:rsid w:val="00F91252"/>
    <w:rsid w:val="00F930A6"/>
    <w:rsid w:val="00F93A65"/>
    <w:rsid w:val="00F93B0B"/>
    <w:rsid w:val="00F946BA"/>
    <w:rsid w:val="00F94EAB"/>
    <w:rsid w:val="00F95961"/>
    <w:rsid w:val="00F9698D"/>
    <w:rsid w:val="00F97E29"/>
    <w:rsid w:val="00FA02C6"/>
    <w:rsid w:val="00FA1587"/>
    <w:rsid w:val="00FA1B20"/>
    <w:rsid w:val="00FA5578"/>
    <w:rsid w:val="00FA5B91"/>
    <w:rsid w:val="00FA79AC"/>
    <w:rsid w:val="00FB74F5"/>
    <w:rsid w:val="00FC24F3"/>
    <w:rsid w:val="00FD0911"/>
    <w:rsid w:val="00FD15AA"/>
    <w:rsid w:val="00FD2085"/>
    <w:rsid w:val="00FD325B"/>
    <w:rsid w:val="00FD3CD8"/>
    <w:rsid w:val="00FE3F0C"/>
    <w:rsid w:val="00FE6A4D"/>
    <w:rsid w:val="00FF07D2"/>
    <w:rsid w:val="00FF37D8"/>
    <w:rsid w:val="00FF67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33C"/>
    <w:pPr>
      <w:spacing w:after="0" w:line="240" w:lineRule="auto"/>
    </w:pPr>
    <w:rPr>
      <w:rFonts w:ascii="Times New Roman" w:eastAsia="Times New Roman" w:hAnsi="Times New Roman" w:cs="Times New Roman"/>
      <w:sz w:val="24"/>
      <w:szCs w:val="24"/>
      <w:lang w:val="sv-SE" w:eastAsia="sv-SE"/>
    </w:rPr>
  </w:style>
  <w:style w:type="paragraph" w:styleId="Rubrik1">
    <w:name w:val="heading 1"/>
    <w:basedOn w:val="Normal"/>
    <w:link w:val="Rubrik1Char"/>
    <w:qFormat/>
    <w:rsid w:val="0080733C"/>
    <w:pPr>
      <w:spacing w:after="100" w:afterAutospacing="1"/>
      <w:outlineLvl w:val="0"/>
    </w:pPr>
    <w:rPr>
      <w:b/>
      <w:bCs/>
      <w:kern w:val="36"/>
      <w:sz w:val="38"/>
      <w:szCs w:val="38"/>
      <w:lang w:val="de-DE"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0733C"/>
    <w:pPr>
      <w:tabs>
        <w:tab w:val="center" w:pos="4536"/>
        <w:tab w:val="right" w:pos="9072"/>
      </w:tabs>
    </w:pPr>
  </w:style>
  <w:style w:type="character" w:customStyle="1" w:styleId="SidhuvudChar">
    <w:name w:val="Sidhuvud Char"/>
    <w:basedOn w:val="Standardstycketeckensnitt"/>
    <w:link w:val="Sidhuvud"/>
    <w:uiPriority w:val="99"/>
    <w:rsid w:val="0080733C"/>
  </w:style>
  <w:style w:type="paragraph" w:styleId="Sidfot">
    <w:name w:val="footer"/>
    <w:basedOn w:val="Normal"/>
    <w:link w:val="SidfotChar"/>
    <w:uiPriority w:val="99"/>
    <w:unhideWhenUsed/>
    <w:rsid w:val="0080733C"/>
    <w:pPr>
      <w:tabs>
        <w:tab w:val="center" w:pos="4536"/>
        <w:tab w:val="right" w:pos="9072"/>
      </w:tabs>
    </w:pPr>
  </w:style>
  <w:style w:type="character" w:customStyle="1" w:styleId="SidfotChar">
    <w:name w:val="Sidfot Char"/>
    <w:basedOn w:val="Standardstycketeckensnitt"/>
    <w:link w:val="Sidfot"/>
    <w:uiPriority w:val="99"/>
    <w:rsid w:val="0080733C"/>
  </w:style>
  <w:style w:type="paragraph" w:styleId="Ballongtext">
    <w:name w:val="Balloon Text"/>
    <w:basedOn w:val="Normal"/>
    <w:link w:val="BallongtextChar"/>
    <w:uiPriority w:val="99"/>
    <w:semiHidden/>
    <w:unhideWhenUsed/>
    <w:rsid w:val="0080733C"/>
    <w:rPr>
      <w:rFonts w:ascii="Tahoma" w:hAnsi="Tahoma" w:cs="Tahoma"/>
      <w:sz w:val="16"/>
      <w:szCs w:val="16"/>
    </w:rPr>
  </w:style>
  <w:style w:type="character" w:customStyle="1" w:styleId="BallongtextChar">
    <w:name w:val="Ballongtext Char"/>
    <w:basedOn w:val="Standardstycketeckensnitt"/>
    <w:link w:val="Ballongtext"/>
    <w:uiPriority w:val="99"/>
    <w:semiHidden/>
    <w:rsid w:val="0080733C"/>
    <w:rPr>
      <w:rFonts w:ascii="Tahoma" w:hAnsi="Tahoma" w:cs="Tahoma"/>
      <w:sz w:val="16"/>
      <w:szCs w:val="16"/>
    </w:rPr>
  </w:style>
  <w:style w:type="character" w:customStyle="1" w:styleId="Rubrik1Char">
    <w:name w:val="Rubrik 1 Char"/>
    <w:basedOn w:val="Standardstycketeckensnitt"/>
    <w:link w:val="Rubrik1"/>
    <w:rsid w:val="0080733C"/>
    <w:rPr>
      <w:rFonts w:ascii="Times New Roman" w:eastAsia="Times New Roman" w:hAnsi="Times New Roman" w:cs="Times New Roman"/>
      <w:b/>
      <w:bCs/>
      <w:kern w:val="36"/>
      <w:sz w:val="38"/>
      <w:szCs w:val="38"/>
      <w:lang w:val="de-DE" w:eastAsia="de-DE"/>
    </w:rPr>
  </w:style>
  <w:style w:type="character" w:customStyle="1" w:styleId="gesetznormueberschrift2">
    <w:name w:val="gesetz_normueberschrift2"/>
    <w:rsid w:val="0080733C"/>
    <w:rPr>
      <w:vanish w:val="0"/>
      <w:webHidden w:val="0"/>
      <w:sz w:val="24"/>
      <w:szCs w:val="24"/>
      <w:specVanish w:val="0"/>
    </w:rPr>
  </w:style>
  <w:style w:type="paragraph" w:styleId="Liststycke">
    <w:name w:val="List Paragraph"/>
    <w:basedOn w:val="Normal"/>
    <w:uiPriority w:val="34"/>
    <w:qFormat/>
    <w:rsid w:val="0080733C"/>
    <w:pPr>
      <w:ind w:left="720"/>
      <w:contextualSpacing/>
    </w:pPr>
  </w:style>
  <w:style w:type="character" w:customStyle="1" w:styleId="hps">
    <w:name w:val="hps"/>
    <w:basedOn w:val="Standardstycketeckensnitt"/>
    <w:rsid w:val="00ED2465"/>
  </w:style>
  <w:style w:type="character" w:customStyle="1" w:styleId="shorttext">
    <w:name w:val="short_text"/>
    <w:basedOn w:val="Standardstycketeckensnitt"/>
    <w:rsid w:val="00ED2465"/>
  </w:style>
  <w:style w:type="character" w:styleId="Hyperlnk">
    <w:name w:val="Hyperlink"/>
    <w:uiPriority w:val="99"/>
    <w:unhideWhenUsed/>
    <w:rsid w:val="00ED2465"/>
    <w:rPr>
      <w:color w:val="0000FF"/>
      <w:u w:val="single"/>
    </w:rPr>
  </w:style>
  <w:style w:type="character" w:customStyle="1" w:styleId="hpsatn">
    <w:name w:val="hps atn"/>
    <w:basedOn w:val="Standardstycketeckensnitt"/>
    <w:rsid w:val="00E6660A"/>
  </w:style>
  <w:style w:type="character" w:customStyle="1" w:styleId="atn">
    <w:name w:val="atn"/>
    <w:basedOn w:val="Standardstycketeckensnitt"/>
    <w:rsid w:val="00E6660A"/>
  </w:style>
  <w:style w:type="character" w:customStyle="1" w:styleId="longtext">
    <w:name w:val="long_text"/>
    <w:basedOn w:val="Standardstycketeckensnitt"/>
    <w:rsid w:val="00920466"/>
  </w:style>
  <w:style w:type="paragraph" w:customStyle="1" w:styleId="Listenabsatz">
    <w:name w:val="Listenabsatz"/>
    <w:basedOn w:val="Normal"/>
    <w:uiPriority w:val="34"/>
    <w:qFormat/>
    <w:rsid w:val="00D832D5"/>
    <w:pPr>
      <w:ind w:left="720"/>
      <w:contextualSpacing/>
    </w:pPr>
    <w:rPr>
      <w:lang w:val="de-DE" w:eastAsia="de-DE"/>
    </w:rPr>
  </w:style>
  <w:style w:type="character" w:customStyle="1" w:styleId="longtextshorttext">
    <w:name w:val="long_text short_text"/>
    <w:basedOn w:val="Standardstycketeckensnitt"/>
    <w:rsid w:val="001504CA"/>
  </w:style>
  <w:style w:type="character" w:styleId="Stark">
    <w:name w:val="Strong"/>
    <w:basedOn w:val="Standardstycketeckensnitt"/>
    <w:uiPriority w:val="99"/>
    <w:qFormat/>
    <w:rsid w:val="00B07163"/>
    <w:rPr>
      <w:rFonts w:cs="Times New Roman"/>
      <w:b/>
      <w:bCs/>
    </w:rPr>
  </w:style>
  <w:style w:type="paragraph" w:customStyle="1" w:styleId="Normal1">
    <w:name w:val="Normal1"/>
    <w:basedOn w:val="Normal"/>
    <w:rsid w:val="00B07163"/>
    <w:pPr>
      <w:spacing w:before="100" w:beforeAutospacing="1" w:after="100" w:afterAutospacing="1"/>
    </w:pPr>
    <w:rPr>
      <w:lang w:val="de-DE" w:eastAsia="de-DE"/>
    </w:rPr>
  </w:style>
  <w:style w:type="character" w:customStyle="1" w:styleId="normalchar">
    <w:name w:val="normal__char"/>
    <w:rsid w:val="00B07163"/>
  </w:style>
  <w:style w:type="character" w:customStyle="1" w:styleId="strongchar">
    <w:name w:val="strong__char"/>
    <w:rsid w:val="00B07163"/>
  </w:style>
  <w:style w:type="paragraph" w:styleId="Normalwebb">
    <w:name w:val="Normal (Web)"/>
    <w:basedOn w:val="Normal"/>
    <w:uiPriority w:val="99"/>
    <w:rsid w:val="00AD0D86"/>
    <w:pPr>
      <w:spacing w:before="100" w:beforeAutospacing="1" w:after="100" w:afterAutospacing="1"/>
    </w:pPr>
    <w:rPr>
      <w:lang w:val="pl-PL" w:eastAsia="pl-PL"/>
    </w:rPr>
  </w:style>
  <w:style w:type="paragraph" w:styleId="Fotnotstext">
    <w:name w:val="footnote text"/>
    <w:basedOn w:val="Normal"/>
    <w:link w:val="FotnotstextChar"/>
    <w:uiPriority w:val="99"/>
    <w:semiHidden/>
    <w:unhideWhenUsed/>
    <w:rsid w:val="00AD0D86"/>
    <w:pPr>
      <w:spacing w:after="200" w:line="276" w:lineRule="auto"/>
    </w:pPr>
    <w:rPr>
      <w:rFonts w:ascii="Calibri" w:eastAsia="Calibri" w:hAnsi="Calibri"/>
      <w:sz w:val="20"/>
      <w:szCs w:val="20"/>
      <w:lang w:val="pl-PL" w:eastAsia="en-US"/>
    </w:rPr>
  </w:style>
  <w:style w:type="character" w:customStyle="1" w:styleId="FotnotstextChar">
    <w:name w:val="Fotnotstext Char"/>
    <w:basedOn w:val="Standardstycketeckensnitt"/>
    <w:link w:val="Fotnotstext"/>
    <w:uiPriority w:val="99"/>
    <w:semiHidden/>
    <w:rsid w:val="00AD0D86"/>
    <w:rPr>
      <w:rFonts w:ascii="Calibri" w:eastAsia="Calibri" w:hAnsi="Calibri" w:cs="Times New Roman"/>
      <w:sz w:val="20"/>
      <w:szCs w:val="20"/>
    </w:rPr>
  </w:style>
  <w:style w:type="character" w:styleId="Fotnotsreferens">
    <w:name w:val="footnote reference"/>
    <w:basedOn w:val="Standardstycketeckensnitt"/>
    <w:uiPriority w:val="99"/>
    <w:semiHidden/>
    <w:unhideWhenUsed/>
    <w:rsid w:val="00AD0D86"/>
    <w:rPr>
      <w:rFonts w:ascii="Times New Roman" w:hAnsi="Times New Roman" w:cs="Times New Roman" w:hint="default"/>
      <w:vertAlign w:val="superscript"/>
    </w:rPr>
  </w:style>
  <w:style w:type="paragraph" w:customStyle="1" w:styleId="Standard">
    <w:name w:val="Standard"/>
    <w:rsid w:val="00D3352A"/>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en-US" w:eastAsia="zh-CN" w:bidi="hi-IN"/>
    </w:rPr>
  </w:style>
  <w:style w:type="numbering" w:customStyle="1" w:styleId="LS1">
    <w:name w:val="LS1"/>
    <w:basedOn w:val="Ingenlista"/>
    <w:rsid w:val="00D3352A"/>
    <w:pPr>
      <w:numPr>
        <w:numId w:val="83"/>
      </w:numPr>
    </w:pPr>
  </w:style>
  <w:style w:type="numbering" w:customStyle="1" w:styleId="LS2">
    <w:name w:val="LS2"/>
    <w:basedOn w:val="Ingenlista"/>
    <w:rsid w:val="00D3352A"/>
    <w:pPr>
      <w:numPr>
        <w:numId w:val="86"/>
      </w:numPr>
    </w:pPr>
  </w:style>
  <w:style w:type="character" w:customStyle="1" w:styleId="apple-converted-space">
    <w:name w:val="apple-converted-space"/>
    <w:basedOn w:val="Standardstycketeckensnitt"/>
    <w:rsid w:val="003F27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33C"/>
    <w:pPr>
      <w:spacing w:after="0" w:line="240" w:lineRule="auto"/>
    </w:pPr>
    <w:rPr>
      <w:rFonts w:ascii="Times New Roman" w:eastAsia="Times New Roman" w:hAnsi="Times New Roman" w:cs="Times New Roman"/>
      <w:sz w:val="24"/>
      <w:szCs w:val="24"/>
      <w:lang w:val="sv-SE" w:eastAsia="sv-SE"/>
    </w:rPr>
  </w:style>
  <w:style w:type="paragraph" w:styleId="Rubrik1">
    <w:name w:val="heading 1"/>
    <w:basedOn w:val="Normal"/>
    <w:link w:val="Rubrik1Char"/>
    <w:qFormat/>
    <w:rsid w:val="0080733C"/>
    <w:pPr>
      <w:spacing w:after="100" w:afterAutospacing="1"/>
      <w:outlineLvl w:val="0"/>
    </w:pPr>
    <w:rPr>
      <w:b/>
      <w:bCs/>
      <w:kern w:val="36"/>
      <w:sz w:val="38"/>
      <w:szCs w:val="38"/>
      <w:lang w:val="de-DE"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0733C"/>
    <w:pPr>
      <w:tabs>
        <w:tab w:val="center" w:pos="4536"/>
        <w:tab w:val="right" w:pos="9072"/>
      </w:tabs>
    </w:pPr>
  </w:style>
  <w:style w:type="character" w:customStyle="1" w:styleId="SidhuvudChar">
    <w:name w:val="Sidhuvud Char"/>
    <w:basedOn w:val="Standardstycketeckensnitt"/>
    <w:link w:val="Sidhuvud"/>
    <w:uiPriority w:val="99"/>
    <w:rsid w:val="0080733C"/>
  </w:style>
  <w:style w:type="paragraph" w:styleId="Sidfot">
    <w:name w:val="footer"/>
    <w:basedOn w:val="Normal"/>
    <w:link w:val="SidfotChar"/>
    <w:uiPriority w:val="99"/>
    <w:unhideWhenUsed/>
    <w:rsid w:val="0080733C"/>
    <w:pPr>
      <w:tabs>
        <w:tab w:val="center" w:pos="4536"/>
        <w:tab w:val="right" w:pos="9072"/>
      </w:tabs>
    </w:pPr>
  </w:style>
  <w:style w:type="character" w:customStyle="1" w:styleId="SidfotChar">
    <w:name w:val="Sidfot Char"/>
    <w:basedOn w:val="Standardstycketeckensnitt"/>
    <w:link w:val="Sidfot"/>
    <w:uiPriority w:val="99"/>
    <w:rsid w:val="0080733C"/>
  </w:style>
  <w:style w:type="paragraph" w:styleId="Ballongtext">
    <w:name w:val="Balloon Text"/>
    <w:basedOn w:val="Normal"/>
    <w:link w:val="BallongtextChar"/>
    <w:uiPriority w:val="99"/>
    <w:semiHidden/>
    <w:unhideWhenUsed/>
    <w:rsid w:val="0080733C"/>
    <w:rPr>
      <w:rFonts w:ascii="Tahoma" w:hAnsi="Tahoma" w:cs="Tahoma"/>
      <w:sz w:val="16"/>
      <w:szCs w:val="16"/>
    </w:rPr>
  </w:style>
  <w:style w:type="character" w:customStyle="1" w:styleId="BallongtextChar">
    <w:name w:val="Ballongtext Char"/>
    <w:basedOn w:val="Standardstycketeckensnitt"/>
    <w:link w:val="Ballongtext"/>
    <w:uiPriority w:val="99"/>
    <w:semiHidden/>
    <w:rsid w:val="0080733C"/>
    <w:rPr>
      <w:rFonts w:ascii="Tahoma" w:hAnsi="Tahoma" w:cs="Tahoma"/>
      <w:sz w:val="16"/>
      <w:szCs w:val="16"/>
    </w:rPr>
  </w:style>
  <w:style w:type="character" w:customStyle="1" w:styleId="Rubrik1Char">
    <w:name w:val="Rubrik 1 Char"/>
    <w:basedOn w:val="Standardstycketeckensnitt"/>
    <w:link w:val="Rubrik1"/>
    <w:rsid w:val="0080733C"/>
    <w:rPr>
      <w:rFonts w:ascii="Times New Roman" w:eastAsia="Times New Roman" w:hAnsi="Times New Roman" w:cs="Times New Roman"/>
      <w:b/>
      <w:bCs/>
      <w:kern w:val="36"/>
      <w:sz w:val="38"/>
      <w:szCs w:val="38"/>
      <w:lang w:val="de-DE" w:eastAsia="de-DE"/>
    </w:rPr>
  </w:style>
  <w:style w:type="character" w:customStyle="1" w:styleId="gesetznormueberschrift2">
    <w:name w:val="gesetz_normueberschrift2"/>
    <w:rsid w:val="0080733C"/>
    <w:rPr>
      <w:vanish w:val="0"/>
      <w:webHidden w:val="0"/>
      <w:sz w:val="24"/>
      <w:szCs w:val="24"/>
      <w:specVanish w:val="0"/>
    </w:rPr>
  </w:style>
  <w:style w:type="paragraph" w:styleId="Liststycke">
    <w:name w:val="List Paragraph"/>
    <w:basedOn w:val="Normal"/>
    <w:uiPriority w:val="34"/>
    <w:qFormat/>
    <w:rsid w:val="0080733C"/>
    <w:pPr>
      <w:ind w:left="720"/>
      <w:contextualSpacing/>
    </w:pPr>
  </w:style>
  <w:style w:type="character" w:customStyle="1" w:styleId="hps">
    <w:name w:val="hps"/>
    <w:basedOn w:val="Standardstycketeckensnitt"/>
    <w:rsid w:val="00ED2465"/>
  </w:style>
  <w:style w:type="character" w:customStyle="1" w:styleId="shorttext">
    <w:name w:val="short_text"/>
    <w:basedOn w:val="Standardstycketeckensnitt"/>
    <w:rsid w:val="00ED2465"/>
  </w:style>
  <w:style w:type="character" w:styleId="Hyperlnk">
    <w:name w:val="Hyperlink"/>
    <w:uiPriority w:val="99"/>
    <w:unhideWhenUsed/>
    <w:rsid w:val="00ED2465"/>
    <w:rPr>
      <w:color w:val="0000FF"/>
      <w:u w:val="single"/>
    </w:rPr>
  </w:style>
  <w:style w:type="character" w:customStyle="1" w:styleId="hpsatn">
    <w:name w:val="hps atn"/>
    <w:basedOn w:val="Standardstycketeckensnitt"/>
    <w:rsid w:val="00E6660A"/>
  </w:style>
  <w:style w:type="character" w:customStyle="1" w:styleId="atn">
    <w:name w:val="atn"/>
    <w:basedOn w:val="Standardstycketeckensnitt"/>
    <w:rsid w:val="00E6660A"/>
  </w:style>
  <w:style w:type="character" w:customStyle="1" w:styleId="longtext">
    <w:name w:val="long_text"/>
    <w:basedOn w:val="Standardstycketeckensnitt"/>
    <w:rsid w:val="00920466"/>
  </w:style>
  <w:style w:type="paragraph" w:customStyle="1" w:styleId="Listenabsatz">
    <w:name w:val="Listenabsatz"/>
    <w:basedOn w:val="Normal"/>
    <w:uiPriority w:val="34"/>
    <w:qFormat/>
    <w:rsid w:val="00D832D5"/>
    <w:pPr>
      <w:ind w:left="720"/>
      <w:contextualSpacing/>
    </w:pPr>
    <w:rPr>
      <w:lang w:val="de-DE" w:eastAsia="de-DE"/>
    </w:rPr>
  </w:style>
  <w:style w:type="character" w:customStyle="1" w:styleId="longtextshorttext">
    <w:name w:val="long_text short_text"/>
    <w:basedOn w:val="Standardstycketeckensnitt"/>
    <w:rsid w:val="001504CA"/>
  </w:style>
  <w:style w:type="character" w:styleId="Stark">
    <w:name w:val="Strong"/>
    <w:basedOn w:val="Standardstycketeckensnitt"/>
    <w:uiPriority w:val="99"/>
    <w:qFormat/>
    <w:rsid w:val="00B07163"/>
    <w:rPr>
      <w:rFonts w:cs="Times New Roman"/>
      <w:b/>
      <w:bCs/>
    </w:rPr>
  </w:style>
  <w:style w:type="paragraph" w:customStyle="1" w:styleId="Normal1">
    <w:name w:val="Normal1"/>
    <w:basedOn w:val="Normal"/>
    <w:rsid w:val="00B07163"/>
    <w:pPr>
      <w:spacing w:before="100" w:beforeAutospacing="1" w:after="100" w:afterAutospacing="1"/>
    </w:pPr>
    <w:rPr>
      <w:lang w:val="de-DE" w:eastAsia="de-DE"/>
    </w:rPr>
  </w:style>
  <w:style w:type="character" w:customStyle="1" w:styleId="normalchar">
    <w:name w:val="normal__char"/>
    <w:rsid w:val="00B07163"/>
  </w:style>
  <w:style w:type="character" w:customStyle="1" w:styleId="strongchar">
    <w:name w:val="strong__char"/>
    <w:rsid w:val="00B07163"/>
  </w:style>
  <w:style w:type="paragraph" w:styleId="Normalwebb">
    <w:name w:val="Normal (Web)"/>
    <w:basedOn w:val="Normal"/>
    <w:uiPriority w:val="99"/>
    <w:rsid w:val="00AD0D86"/>
    <w:pPr>
      <w:spacing w:before="100" w:beforeAutospacing="1" w:after="100" w:afterAutospacing="1"/>
    </w:pPr>
    <w:rPr>
      <w:lang w:val="pl-PL" w:eastAsia="pl-PL"/>
    </w:rPr>
  </w:style>
  <w:style w:type="paragraph" w:styleId="Fotnotstext">
    <w:name w:val="footnote text"/>
    <w:basedOn w:val="Normal"/>
    <w:link w:val="FotnotstextChar"/>
    <w:uiPriority w:val="99"/>
    <w:semiHidden/>
    <w:unhideWhenUsed/>
    <w:rsid w:val="00AD0D86"/>
    <w:pPr>
      <w:spacing w:after="200" w:line="276" w:lineRule="auto"/>
    </w:pPr>
    <w:rPr>
      <w:rFonts w:ascii="Calibri" w:eastAsia="Calibri" w:hAnsi="Calibri"/>
      <w:sz w:val="20"/>
      <w:szCs w:val="20"/>
      <w:lang w:val="pl-PL" w:eastAsia="en-US"/>
    </w:rPr>
  </w:style>
  <w:style w:type="character" w:customStyle="1" w:styleId="FotnotstextChar">
    <w:name w:val="Fotnotstext Char"/>
    <w:basedOn w:val="Standardstycketeckensnitt"/>
    <w:link w:val="Fotnotstext"/>
    <w:uiPriority w:val="99"/>
    <w:semiHidden/>
    <w:rsid w:val="00AD0D86"/>
    <w:rPr>
      <w:rFonts w:ascii="Calibri" w:eastAsia="Calibri" w:hAnsi="Calibri" w:cs="Times New Roman"/>
      <w:sz w:val="20"/>
      <w:szCs w:val="20"/>
    </w:rPr>
  </w:style>
  <w:style w:type="character" w:styleId="Fotnotsreferens">
    <w:name w:val="footnote reference"/>
    <w:basedOn w:val="Standardstycketeckensnitt"/>
    <w:uiPriority w:val="99"/>
    <w:semiHidden/>
    <w:unhideWhenUsed/>
    <w:rsid w:val="00AD0D86"/>
    <w:rPr>
      <w:rFonts w:ascii="Times New Roman" w:hAnsi="Times New Roman" w:cs="Times New Roman" w:hint="default"/>
      <w:vertAlign w:val="superscript"/>
    </w:rPr>
  </w:style>
  <w:style w:type="paragraph" w:customStyle="1" w:styleId="Standard">
    <w:name w:val="Standard"/>
    <w:rsid w:val="00D3352A"/>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en-US" w:eastAsia="zh-CN" w:bidi="hi-IN"/>
    </w:rPr>
  </w:style>
  <w:style w:type="numbering" w:customStyle="1" w:styleId="LS1">
    <w:name w:val="LS1"/>
    <w:basedOn w:val="Ingenlista"/>
    <w:rsid w:val="00D3352A"/>
    <w:pPr>
      <w:numPr>
        <w:numId w:val="83"/>
      </w:numPr>
    </w:pPr>
  </w:style>
  <w:style w:type="numbering" w:customStyle="1" w:styleId="LS2">
    <w:name w:val="LS2"/>
    <w:basedOn w:val="Ingenlista"/>
    <w:rsid w:val="00D3352A"/>
    <w:pPr>
      <w:numPr>
        <w:numId w:val="86"/>
      </w:numPr>
    </w:pPr>
  </w:style>
  <w:style w:type="character" w:customStyle="1" w:styleId="apple-converted-space">
    <w:name w:val="apple-converted-space"/>
    <w:basedOn w:val="Standardstycketeckensnitt"/>
    <w:rsid w:val="003F2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opa.eu.int/comm/dgs/health_consumer/foodsafety.htm" TargetMode="External"/><Relationship Id="rId18" Type="http://schemas.openxmlformats.org/officeDocument/2006/relationships/image" Target="media/image9.jpeg"/><Relationship Id="rId26" Type="http://schemas.openxmlformats.org/officeDocument/2006/relationships/image" Target="media/image10.emf"/><Relationship Id="rId39" Type="http://schemas.openxmlformats.org/officeDocument/2006/relationships/hyperlink" Target="http://www.pis.gov.pl/userfiles/file/akty_prawane_2/196_1423.pdf" TargetMode="External"/><Relationship Id="rId21" Type="http://schemas.openxmlformats.org/officeDocument/2006/relationships/hyperlink" Target="http://www.gis.gov.pl/ckfinder/userfiles/files/Departament%20Bezpiecze%C5%84stwa%20%C5%BBywno%C5%9Bci%20i%20Zywienia/Prawo%20B%C5%BB/2010-257_pl_subst_dod.pdf" TargetMode="External"/><Relationship Id="rId34" Type="http://schemas.openxmlformats.org/officeDocument/2006/relationships/hyperlink" Target="http://www.gis.gov.pl/userfiles/file/akty_prawane_2/2011-844_pl_zatwierdz_Kanada.pdf" TargetMode="External"/><Relationship Id="rId42" Type="http://schemas.openxmlformats.org/officeDocument/2006/relationships/hyperlink" Target="http://www.gis.gov.pl/ckfinder/userfiles/files/Departament%20Bezpiecze%C5%84stwa%20%C5%BBywno%C5%9Bci%20i%20Zywienia/Prawo%20B%C5%BB/Suplementy_diety_DzU_07_196_1425.pdf" TargetMode="External"/><Relationship Id="rId47" Type="http://schemas.openxmlformats.org/officeDocument/2006/relationships/hyperlink" Target="http://ec.europa.eu/food/food/labellingnutrition/nutritional/index_en.htm" TargetMode="External"/><Relationship Id="rId50" Type="http://schemas.openxmlformats.org/officeDocument/2006/relationships/hyperlink" Target="http://www.gis.gov.pl/suplementy/?id=2" TargetMode="External"/><Relationship Id="rId55" Type="http://schemas.openxmlformats.org/officeDocument/2006/relationships/hyperlink" Target="http://www.gis.gov.pl/ckfinder/userfiles/files/Departament%20Bezpiecze%C5%84stwa%20%C5%BBywno%C5%9Bci%20i%20Zywienia/Prawo%20B%C5%BB/2006-1925_pl_wzbogacanie.pdf" TargetMode="External"/><Relationship Id="rId63" Type="http://schemas.openxmlformats.org/officeDocument/2006/relationships/hyperlink" Target="http://www.gis.gov.pl/ckfinder/userfiles/files/Departament%20Bezpiecze%C5%84stwa%20%C5%BBywno%C5%9Bci%20i%20Zywienia/Prawo%20B%C5%BB/2006-1925_pl_wzbogacanie.pdf" TargetMode="External"/><Relationship Id="rId68" Type="http://schemas.openxmlformats.org/officeDocument/2006/relationships/hyperlink" Target="http://www.gis.gov.pl/ckfinder/userfiles/files/Departament%20Bezpiecze%C5%84stwa%20%C5%BBywno%C5%9Bci%20i%20Zywienia/Prawo%20B%C5%BB/2008-353_pl_o%C5%9Bwiadczenia_zm.pdf" TargetMode="External"/><Relationship Id="rId76" Type="http://schemas.openxmlformats.org/officeDocument/2006/relationships/hyperlink" Target="http://www.gis.gov.pl/ckfinder/userfiles/files/Departament%20Bezpiecze%C5%84stwa%20%C5%BBywno%C5%9Bci%20i%20Zywienia/Prawo%20B%C5%BB/ROZPORZ%C4%84DZENIE_wzbogacajace_174_1184.pdf" TargetMode="External"/><Relationship Id="rId84" Type="http://schemas.openxmlformats.org/officeDocument/2006/relationships/image" Target="media/image17.png"/><Relationship Id="rId89"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hyperlink" Target="http://www.gis.gov.pl/ckfinder/userfiles/files/Departament%20Bezpiecze%C5%84stwa%20%C5%BBywno%C5%9Bci%20i%20Zywienia/Prawo%20B%C5%BB/2006-1925_pl_wzbogacanie.pd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4.jpeg"/><Relationship Id="rId24" Type="http://schemas.openxmlformats.org/officeDocument/2006/relationships/hyperlink" Target="http://www.gis.gov.pl/ckfinder/userfiles/files/Departament%20Bezpiecze%C5%84stwa%20%C5%BBywno%C5%9Bci%20i%20Zywienia/Prawo%20B%C5%BB/627_2006.pdf" TargetMode="External"/><Relationship Id="rId32" Type="http://schemas.openxmlformats.org/officeDocument/2006/relationships/hyperlink" Target="http://www.gis.gov.pl/userfiles/file/akty_prawane_2/2010_258_pl_guma_guar.pdf" TargetMode="External"/><Relationship Id="rId37" Type="http://schemas.openxmlformats.org/officeDocument/2006/relationships/hyperlink" Target="http://www.pis.gov.pl/userfiles/file/akty_prawane_2/196_1423.pdf" TargetMode="External"/><Relationship Id="rId40" Type="http://schemas.openxmlformats.org/officeDocument/2006/relationships/hyperlink" Target="http://www.pis.gov.pl/userfiles/file/akty_prawane_2/Wzory_wniosk%C3%B3w_kontrola_graniczna_DzU_2007_44_286.pdf" TargetMode="External"/><Relationship Id="rId45" Type="http://schemas.openxmlformats.org/officeDocument/2006/relationships/hyperlink" Target="http://www.gis.gov.pl/ckfinder/userfiles/files/Departament%20Bezpiecze%C5%84stwa%20%C5%BBywno%C5%9Bci%20i%20Zywienia/Prawo%20B%C5%BB/2009-953_pl_dietetyczne.pdf" TargetMode="External"/><Relationship Id="rId53" Type="http://schemas.openxmlformats.org/officeDocument/2006/relationships/hyperlink" Target="http://www.gis.gov.pl/ckfinder/userfiles/files/Departament%20Bezpiecze%C5%84stwa%20%C5%BBywno%C5%9Bci%20i%20Zywienia/Prawo%20B%C5%BB/2006-1925_pl_wzbogacanie.pdf" TargetMode="External"/><Relationship Id="rId58" Type="http://schemas.openxmlformats.org/officeDocument/2006/relationships/hyperlink" Target="http://www.gis.gov.pl/ckfinder/userfiles/files/Departament%20Bezpiecze%C5%84stwa%20%C5%BBywno%C5%9Bci%20i%20Zywienia/Prawo%20B%C5%BB/2006-1925_pl_wzbogacanie.pdf" TargetMode="External"/><Relationship Id="rId66" Type="http://schemas.openxmlformats.org/officeDocument/2006/relationships/hyperlink" Target="http://www.gis.gov.pl/ckfinder/userfiles/files/Departament%20Bezpiecze%C5%84stwa%20%C5%BBywno%C5%9Bci%20i%20Zywienia/Prawo%20B%C5%BB/2008-353_pl_o%C5%9Bwiadczenia_zm.pdf" TargetMode="External"/><Relationship Id="rId74" Type="http://schemas.openxmlformats.org/officeDocument/2006/relationships/image" Target="media/image14.jpeg"/><Relationship Id="rId79" Type="http://schemas.openxmlformats.org/officeDocument/2006/relationships/hyperlink" Target="http://www.gis.gov.pl/ckfinder/userfiles/files/Departament%20Bezpiecze%C5%84stwa%20%C5%BBywno%C5%9Bci%20i%20Zywienia/Prawo%20B%C5%BB/wartosc%20odzywcza%20tj.pdf" TargetMode="External"/><Relationship Id="rId87"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hyperlink" Target="http://www.gis.gov.pl/ckfinder/userfiles/files/Departament%20Bezpiecze%C5%84stwa%20%C5%BBywno%C5%9Bci%20i%20Zywienia/Prawo%20B%C5%BB/ROZPORZ%C4%84DZENIE_wzbogacajace_174_1184.pdf" TargetMode="External"/><Relationship Id="rId82" Type="http://schemas.openxmlformats.org/officeDocument/2006/relationships/image" Target="media/image15.jpeg"/><Relationship Id="rId90" Type="http://schemas.openxmlformats.org/officeDocument/2006/relationships/footer" Target="footer1.xml"/><Relationship Id="rId19" Type="http://schemas.openxmlformats.org/officeDocument/2006/relationships/hyperlink" Target="http://www.gis.gov.pl/ckfinder/userfiles/files/Departament%20Bezpiecze%C5%84stwa%20%C5%BBywno%C5%9Bci%20i%20Zywienia/Prawo%20B%C5%BB/2011-234_pl_subst_dod_procedura.pdf" TargetMode="External"/><Relationship Id="rId14" Type="http://schemas.openxmlformats.org/officeDocument/2006/relationships/image" Target="media/image6.jpeg"/><Relationship Id="rId22" Type="http://schemas.openxmlformats.org/officeDocument/2006/relationships/hyperlink" Target="http://www.gis.gov.pl/ckfinder/userfiles/files/Departament%20Bezpiecze%C5%84stwa%20%C5%BBywno%C5%9Bci%20i%20Zywienia/Prawo%20B%C5%BB/2012-231_pl_specyfikacje_subst_dod.pdf" TargetMode="External"/><Relationship Id="rId27" Type="http://schemas.openxmlformats.org/officeDocument/2006/relationships/image" Target="media/image11.emf"/><Relationship Id="rId30" Type="http://schemas.openxmlformats.org/officeDocument/2006/relationships/hyperlink" Target="http://www.gis.gov.pl/userfiles/file/akty_prawane_2/669_2009.pdf" TargetMode="External"/><Relationship Id="rId35" Type="http://schemas.openxmlformats.org/officeDocument/2006/relationships/hyperlink" Target="http://www.gis.gov.pl/userfiles/file/akty_prawane_2/2011-402_pl_import_Egipt_dec_KE.pdf" TargetMode="External"/><Relationship Id="rId43" Type="http://schemas.openxmlformats.org/officeDocument/2006/relationships/hyperlink" Target="http://www.gis.gov.pl/ckfinder/userfiles/files/Departament%20Bezpiecze%C5%84stwa%20%C5%BBywno%C5%9Bci%20i%20Zywienia/Prawo%20B%C5%BB/2008-1243_pl_dietetyczne.pdf" TargetMode="External"/><Relationship Id="rId48" Type="http://schemas.openxmlformats.org/officeDocument/2006/relationships/hyperlink" Target="http://www.gis.gov.pl/ckfinder/userfiles/files/Departament%20Bezpiecze%C5%84stwa%20%C5%BBywno%C5%9Bci%20i%20Zywienia/Prawo%20B%C5%BB/Suplementy_diety_DzU_07_196_1425.pdf" TargetMode="External"/><Relationship Id="rId56" Type="http://schemas.openxmlformats.org/officeDocument/2006/relationships/hyperlink" Target="http://www.gis.gov.pl/ckfinder/userfiles/files/Departament%20Bezpiecze%C5%84stwa%20%C5%BBywno%C5%9Bci%20i%20Zywienia/Prawo%20B%C5%BB/2009-1170_pl_wzbog_supl.pdf" TargetMode="External"/><Relationship Id="rId64" Type="http://schemas.openxmlformats.org/officeDocument/2006/relationships/hyperlink" Target="http://www.gis.gov.pl/ckfinder/userfiles/files/Departament%20Bezpiecze%C5%84stwa%20%C5%BBywno%C5%9Bci%20i%20Zywienia/Prawo%20B%C5%BB/sprostowanie_1924-2006.pdf" TargetMode="External"/><Relationship Id="rId69" Type="http://schemas.openxmlformats.org/officeDocument/2006/relationships/hyperlink" Target="http://www.gis.gov.pl/ckfinder/userfiles/files/Departament%20Bezpiecze%C5%84stwa%20%C5%BBywno%C5%9Bci%20i%20Zywienia/Prawo%20B%C5%BB/2006-1925_pl_wzbogacanie.pdf" TargetMode="External"/><Relationship Id="rId77" Type="http://schemas.openxmlformats.org/officeDocument/2006/relationships/hyperlink" Target="http://www.gis.gov.pl/ckfinder/userfiles/files/Departament%20Bezpiecze%C5%84stwa%20%C5%BBywno%C5%9Bci%20i%20Zywienia/Prawo%20B%C5%BB/wartosc%20odzywcza%20tj.pdf" TargetMode="External"/><Relationship Id="rId8" Type="http://schemas.openxmlformats.org/officeDocument/2006/relationships/endnotes" Target="endnotes.xml"/><Relationship Id="rId51" Type="http://schemas.openxmlformats.org/officeDocument/2006/relationships/hyperlink" Target="http://www.gis.gov.pl/ckfinder/userfiles/files/Departament%20Bezpiecze%C5%84stwa%20%C5%BBywno%C5%9Bci%20i%20Zywienia/Prawo%20B%C5%BB/2006-1925_pl_wzbogacanie.pdf" TargetMode="External"/><Relationship Id="rId72" Type="http://schemas.openxmlformats.org/officeDocument/2006/relationships/hyperlink" Target="http://www.gis.gov.pl/ckfinder/userfiles/files/Departament%20Bezpiecze%C5%84stwa%20%C5%BBywno%C5%9Bci%20i%20Zywienia/Prawo%20B%C5%BB/2006-1925_pl_wzbogacanie.pdf" TargetMode="External"/><Relationship Id="rId80" Type="http://schemas.openxmlformats.org/officeDocument/2006/relationships/hyperlink" Target="http://www.gis.gov.pl/ckfinder/userfiles/files/Departament%20Bezpiecze%C5%84stwa%20%C5%BBywno%C5%9Bci%20i%20Zywienia/Prawo%20B%C5%BB/ROZPORZ%C4%84DZENIE_wzbogacajace_174_1184.pdf" TargetMode="External"/><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who.int/foodsafety/micro/riskmanagement/en/index.html" TargetMode="External"/><Relationship Id="rId25" Type="http://schemas.openxmlformats.org/officeDocument/2006/relationships/hyperlink" Target="http://www.gis.gov.pl/ckfinder/userfiles/files/Departament%20Bezpiecze%C5%84stwa%20%C5%BBywno%C5%9Bci%20i%20Zywienia/Prawo%20B%C5%BB/96-2232_pl.pdf" TargetMode="External"/><Relationship Id="rId33" Type="http://schemas.openxmlformats.org/officeDocument/2006/relationships/hyperlink" Target="http://www.gis.gov.pl/userfiles/file/akty_prawane_2/2011-284_pl_import_mat_i_wyr.pdf" TargetMode="External"/><Relationship Id="rId38" Type="http://schemas.openxmlformats.org/officeDocument/2006/relationships/hyperlink" Target="http://www.pis.gov.pl/userfiles/file/akty_prawane_2/196_1423.pdf" TargetMode="External"/><Relationship Id="rId46" Type="http://schemas.openxmlformats.org/officeDocument/2006/relationships/hyperlink" Target="http://www.gis.gov.pl/ckfinder/userfiles/files/Departament%20Bezpiecze%C5%84stwa%20%C5%BBywno%C5%9Bci%20i%20Zywienia/Prawo%20B%C5%BB/2008-1243_pl_dietetyczne.pdf" TargetMode="External"/><Relationship Id="rId59" Type="http://schemas.openxmlformats.org/officeDocument/2006/relationships/hyperlink" Target="http://www.gis.gov.pl/ckfinder/userfiles/files/Departament%20Bezpiecze%C5%84stwa%20%C5%BBywno%C5%9Bci%20i%20Zywienia/Prawo%20B%C5%BB/2006-1925_pl_wzbogacanie.pdf" TargetMode="External"/><Relationship Id="rId67" Type="http://schemas.openxmlformats.org/officeDocument/2006/relationships/hyperlink" Target="http://www.gis.gov.pl/ckfinder/userfiles/files/Departament%20Bezpiecze%C5%84stwa%20%C5%BBywno%C5%9Bci%20i%20Zywienia/Prawo%20B%C5%BB/2006-1925_pl_wzbogacanie.pdf" TargetMode="External"/><Relationship Id="rId20" Type="http://schemas.openxmlformats.org/officeDocument/2006/relationships/hyperlink" Target="http://www.gis.gov.pl/ckfinder/userfiles/files/Departament%20Bezpiecze%C5%84stwa%20%C5%BBywno%C5%9Bci%20i%20Zywienia/Prawo%20B%C5%BB/2011-234_pl_subst_dod_procedura.pdf" TargetMode="External"/><Relationship Id="rId41" Type="http://schemas.openxmlformats.org/officeDocument/2006/relationships/hyperlink" Target="http://www.gis.gov.pl/ckfinder/userfiles/files/Departament%20Bezpiecze%C5%84stwa%20%C5%BBywno%C5%9Bci%20i%20Zywienia/Prawo%20B%C5%BB/2009-1170_pl_wzbog_supl.pdf" TargetMode="External"/><Relationship Id="rId54" Type="http://schemas.openxmlformats.org/officeDocument/2006/relationships/hyperlink" Target="http://www.gis.gov.pl/ckfinder/userfiles/files/Departament%20Bezpiecze%C5%84stwa%20%C5%BBywno%C5%9Bci%20i%20Zywienia/Prawo%20B%C5%BB/2012-489_pl_wzbog_info_do_KE.pdf" TargetMode="External"/><Relationship Id="rId62" Type="http://schemas.openxmlformats.org/officeDocument/2006/relationships/hyperlink" Target="http://www.gis.gov.pl/ckfinder/userfiles/files/Departament%20Bezpiecze%C5%84stwa%20%C5%BBywno%C5%9Bci%20i%20Zywienia/Prawo%20B%C5%BB/ROZPORZ%C4%84DZENIE_wzbogacajace_174_1184.pdf" TargetMode="External"/><Relationship Id="rId70" Type="http://schemas.openxmlformats.org/officeDocument/2006/relationships/hyperlink" Target="http://www.gis.gov.pl/ckfinder/userfiles/files/Departament%20Bezpiecze%C5%84stwa%20%C5%BBywno%C5%9Bci%20i%20Zywienia/Prawo%20B%C5%BB/432_2012.pdf" TargetMode="External"/><Relationship Id="rId75" Type="http://schemas.openxmlformats.org/officeDocument/2006/relationships/hyperlink" Target="http://www.gis.gov.pl/ckfinder/userfiles/files/Departament%20Bezpiecze%C5%84stwa%20%C5%BBywno%C5%9Bci%20i%20Zywienia/Prawo%20B%C5%BB/ROZPORZ%C4%84DZENIE_wzbogacajace_174_1184.pdf" TargetMode="External"/><Relationship Id="rId83" Type="http://schemas.openxmlformats.org/officeDocument/2006/relationships/image" Target="media/image16.png"/><Relationship Id="rId88" Type="http://schemas.openxmlformats.org/officeDocument/2006/relationships/image" Target="media/image2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gis.gov.pl/ckfinder/userfiles/files/Departament%20Bezpiecze%C5%84stwa%20%C5%BBywno%C5%9Bci%20i%20Zywienia/Prawo%20B%C5%BB/2003-2065_pl_dym_wedz.pdf" TargetMode="External"/><Relationship Id="rId28" Type="http://schemas.openxmlformats.org/officeDocument/2006/relationships/image" Target="media/image12.png"/><Relationship Id="rId36" Type="http://schemas.openxmlformats.org/officeDocument/2006/relationships/hyperlink" Target="http://www.gis.gov.pl/userfiles/file/akty_prawane_2/Decyzja_ryz%20z%20Chin.pdf" TargetMode="External"/><Relationship Id="rId49" Type="http://schemas.openxmlformats.org/officeDocument/2006/relationships/hyperlink" Target="http://ec.europa.eu/food/food/biotechnology/novelfood/nfnetweb/mod_search/index.cfm" TargetMode="External"/><Relationship Id="rId57" Type="http://schemas.openxmlformats.org/officeDocument/2006/relationships/hyperlink" Target="http://ec.europa.eu/food/food/labellingnutrition/vitamins/index_en.htm" TargetMode="External"/><Relationship Id="rId10" Type="http://schemas.openxmlformats.org/officeDocument/2006/relationships/image" Target="media/image3.jpeg"/><Relationship Id="rId31" Type="http://schemas.openxmlformats.org/officeDocument/2006/relationships/hyperlink" Target="http://www.gis.gov.pl/userfiles/file/akty_prawane_2/2009-1135_pl_melamina.pdf" TargetMode="External"/><Relationship Id="rId44" Type="http://schemas.openxmlformats.org/officeDocument/2006/relationships/hyperlink" Target="http://www.gis.gov.pl/ckfinder/userfiles/files/Departament%20Bezpiecze%C5%84stwa%20%C5%BBywno%C5%9Bci%20i%20Zywienia/Prawo%20B%C5%BB/2008-1243_pl_dietetyczne.pdf" TargetMode="External"/><Relationship Id="rId52" Type="http://schemas.openxmlformats.org/officeDocument/2006/relationships/hyperlink" Target="http://www.gis.gov.pl/ckfinder/userfiles/files/Departament%20Bezpiecze%C5%84stwa%20%C5%BBywno%C5%9Bci%20i%20Zywienia/Prawo%20B%C5%BB/2012-307_pl_wzbog.pdf" TargetMode="External"/><Relationship Id="rId60" Type="http://schemas.openxmlformats.org/officeDocument/2006/relationships/hyperlink" Target="http://www.gis.gov.pl/ckfinder/userfiles/files/Departament%20Bezpiecze%C5%84stwa%20%C5%BBywno%C5%9Bci%20i%20Zywienia/Prawo%20B%C5%BB/ROZPORZ%C4%84DZENIE_wzbogacajace_174_1184.pdf" TargetMode="External"/><Relationship Id="rId65" Type="http://schemas.openxmlformats.org/officeDocument/2006/relationships/hyperlink" Target="http://www.gis.gov.pl/ckfinder/userfiles/files/Departament%20Bezpiecze%C5%84stwa%20%C5%BBywno%C5%9Bci%20i%20Zywienia/Prawo%20B%C5%BB/2004-608_pl_fitosterole.pdf" TargetMode="External"/><Relationship Id="rId73" Type="http://schemas.openxmlformats.org/officeDocument/2006/relationships/hyperlink" Target="http://www.gis.gov.pl/ckfinder/userfiles/files/Departament%20Bezpiecze%C5%84stwa%20%C5%BBywno%C5%9Bci%20i%20Zywienia/Prawo%20B%C5%BB/2006-1925_pl_wzbogacanie.pdf" TargetMode="External"/><Relationship Id="rId78" Type="http://schemas.openxmlformats.org/officeDocument/2006/relationships/hyperlink" Target="http://www.gis.gov.pl/ckfinder/userfiles/files/Departament%20Bezpiecze%C5%84stwa%20%C5%BBywno%C5%9Bci%20i%20Zywienia/Prawo%20B%C5%BB/ROZPORZ%C4%84DZENIE_wzbogacajace_174_1184.pdf" TargetMode="External"/><Relationship Id="rId81" Type="http://schemas.openxmlformats.org/officeDocument/2006/relationships/hyperlink" Target="http://www.gis.gov.pl/ckfinder/userfiles/files/Departament%20Bezpiecze%C5%84stwa%20%C5%BBywno%C5%9Bci%20i%20Zywienia/Prawo%20B%C5%BB/2006-1925_pl_wzbogacanie.pdf" TargetMode="External"/><Relationship Id="rId86"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0563C9-E25D-41BB-B71A-4BEB28623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25110</Words>
  <Characters>133087</Characters>
  <Application>Microsoft Office Word</Application>
  <DocSecurity>0</DocSecurity>
  <Lines>1109</Lines>
  <Paragraphs>315</Paragraphs>
  <ScaleCrop>false</ScaleCrop>
  <HeadingPairs>
    <vt:vector size="4" baseType="variant">
      <vt:variant>
        <vt:lpstr>Rubrik</vt:lpstr>
      </vt:variant>
      <vt:variant>
        <vt:i4>1</vt:i4>
      </vt:variant>
      <vt:variant>
        <vt:lpstr>Tytuł</vt:lpstr>
      </vt:variant>
      <vt:variant>
        <vt:i4>1</vt:i4>
      </vt:variant>
    </vt:vector>
  </HeadingPairs>
  <TitlesOfParts>
    <vt:vector size="2" baseType="lpstr">
      <vt:lpstr/>
      <vt:lpstr/>
    </vt:vector>
  </TitlesOfParts>
  <Company>WSSE Szczecin</Company>
  <LinksUpToDate>false</LinksUpToDate>
  <CharactersWithSpaces>157882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a.janczura</dc:creator>
  <cp:lastModifiedBy>Albihn Johan - MF</cp:lastModifiedBy>
  <cp:revision>3</cp:revision>
  <cp:lastPrinted>2014-01-07T09:23:00Z</cp:lastPrinted>
  <dcterms:created xsi:type="dcterms:W3CDTF">2014-01-10T15:29:00Z</dcterms:created>
  <dcterms:modified xsi:type="dcterms:W3CDTF">2014-01-10T15:35:00Z</dcterms:modified>
</cp:coreProperties>
</file>